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hartEx10.xml" ContentType="application/vnd.ms-office.chartex+xml"/>
  <Override PartName="/word/charts/chart10.xml" ContentType="application/vnd.openxmlformats-officedocument.drawingml.chart+xml"/>
  <Override PartName="/word/charts/colors10.xml" ContentType="application/vnd.ms-office.chartcolorstyle+xml"/>
  <Override PartName="/word/charts/style10.xml" ContentType="application/vnd.ms-office.chartstyle+xml"/>
  <Override PartName="/word/charts/colors20.xml" ContentType="application/vnd.ms-office.chartcolorstyle+xml"/>
  <Override PartName="/word/charts/style20.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DECF" w14:textId="2D9FF376" w:rsidR="006D0963" w:rsidRPr="006D0963" w:rsidRDefault="000E36C9" w:rsidP="006D0963">
      <w:pPr>
        <w:spacing w:after="160" w:line="259" w:lineRule="auto"/>
        <w:rPr>
          <w:b/>
          <w:bCs/>
          <w:color w:val="4FAEB4"/>
          <w:sz w:val="72"/>
          <w:szCs w:val="72"/>
        </w:rPr>
      </w:pPr>
      <w:r>
        <w:rPr>
          <w:noProof/>
        </w:rPr>
        <mc:AlternateContent>
          <mc:Choice Requires="wps">
            <w:drawing>
              <wp:anchor distT="0" distB="0" distL="114300" distR="114300" simplePos="0" relativeHeight="251658240" behindDoc="0" locked="0" layoutInCell="1" allowOverlap="1" wp14:anchorId="78DA31FB" wp14:editId="58872103">
                <wp:simplePos x="0" y="0"/>
                <wp:positionH relativeFrom="column">
                  <wp:posOffset>-933450</wp:posOffset>
                </wp:positionH>
                <wp:positionV relativeFrom="paragraph">
                  <wp:posOffset>-808990</wp:posOffset>
                </wp:positionV>
                <wp:extent cx="7594600" cy="4953000"/>
                <wp:effectExtent l="0" t="0" r="25400" b="19050"/>
                <wp:wrapNone/>
                <wp:docPr id="1966044397" name="Text Box 2"/>
                <wp:cNvGraphicFramePr/>
                <a:graphic xmlns:a="http://schemas.openxmlformats.org/drawingml/2006/main">
                  <a:graphicData uri="http://schemas.microsoft.com/office/word/2010/wordprocessingShape">
                    <wps:wsp>
                      <wps:cNvSpPr/>
                      <wps:spPr>
                        <a:xfrm>
                          <a:off x="0" y="0"/>
                          <a:ext cx="7594600" cy="4953000"/>
                        </a:xfrm>
                        <a:prstGeom prst="rect">
                          <a:avLst/>
                        </a:prstGeom>
                        <a:solidFill>
                          <a:srgbClr val="4FAEB4"/>
                        </a:solidFill>
                        <a:ln w="6350">
                          <a:solidFill>
                            <a:srgbClr val="000000"/>
                          </a:solidFill>
                        </a:ln>
                      </wps:spPr>
                      <wps:txbx>
                        <w:txbxContent>
                          <w:p w14:paraId="418A54DA" w14:textId="77777777" w:rsidR="005F23C2" w:rsidRPr="003067B9" w:rsidRDefault="0068250E" w:rsidP="00840467">
                            <w:pPr>
                              <w:spacing w:line="276" w:lineRule="auto"/>
                              <w:rPr>
                                <w:b/>
                                <w:color w:val="FFFFFF"/>
                                <w:kern w:val="0"/>
                                <w:sz w:val="96"/>
                                <w:szCs w:val="96"/>
                                <w:lang w:val="en-US"/>
                                <w14:ligatures w14:val="none"/>
                              </w:rPr>
                            </w:pPr>
                            <w:r w:rsidRPr="003067B9">
                              <w:rPr>
                                <w:b/>
                                <w:color w:val="FFFFFF"/>
                                <w:sz w:val="96"/>
                                <w:szCs w:val="96"/>
                                <w:lang w:val="en-US"/>
                              </w:rPr>
                              <w:t>Residential Market Position Statement </w:t>
                            </w:r>
                          </w:p>
                          <w:p w14:paraId="72E5FB18" w14:textId="77777777" w:rsidR="005F23C2" w:rsidRDefault="0068250E" w:rsidP="00840467">
                            <w:pPr>
                              <w:spacing w:line="276" w:lineRule="auto"/>
                              <w:rPr>
                                <w:rFonts w:ascii="Calibri" w:hAnsi="Calibri" w:cs="Calibri"/>
                                <w:color w:val="FFFFFF"/>
                                <w:sz w:val="36"/>
                                <w:szCs w:val="36"/>
                                <w:lang w:val="en-US"/>
                              </w:rPr>
                            </w:pPr>
                            <w:r>
                              <w:rPr>
                                <w:rFonts w:ascii="Calibri" w:hAnsi="Calibri" w:cs="Calibri"/>
                                <w:color w:val="FFFFFF"/>
                                <w:sz w:val="36"/>
                                <w:szCs w:val="36"/>
                                <w:lang w:val="en-US"/>
                              </w:rPr>
                              <w:t> </w:t>
                            </w:r>
                          </w:p>
                          <w:p w14:paraId="7BDEC7FE" w14:textId="77777777" w:rsidR="005F23C2" w:rsidRDefault="0068250E" w:rsidP="00840467">
                            <w:pPr>
                              <w:spacing w:line="276" w:lineRule="auto"/>
                              <w:rPr>
                                <w:rFonts w:ascii="Calibri" w:hAnsi="Calibri" w:cs="Calibri"/>
                                <w:color w:val="FFFFFF"/>
                                <w:sz w:val="36"/>
                                <w:szCs w:val="36"/>
                                <w:lang w:val="en-US"/>
                              </w:rPr>
                            </w:pPr>
                            <w:r>
                              <w:rPr>
                                <w:rFonts w:ascii="Calibri" w:hAnsi="Calibri" w:cs="Calibri"/>
                                <w:color w:val="FFFFFF"/>
                                <w:sz w:val="36"/>
                                <w:szCs w:val="36"/>
                                <w:lang w:val="en-US"/>
                              </w:rPr>
                              <w:t> </w:t>
                            </w:r>
                          </w:p>
                        </w:txbxContent>
                      </wps:txbx>
                      <wps:bodyPr spcFirstLastPara="0" wrap="square" lIns="720000" tIns="1440000" rIns="720000" bIns="720000" anchor="t">
                        <a:noAutofit/>
                      </wps:bodyPr>
                    </wps:wsp>
                  </a:graphicData>
                </a:graphic>
                <wp14:sizeRelH relativeFrom="margin">
                  <wp14:pctWidth>0</wp14:pctWidth>
                </wp14:sizeRelH>
                <wp14:sizeRelV relativeFrom="margin">
                  <wp14:pctHeight>0</wp14:pctHeight>
                </wp14:sizeRelV>
              </wp:anchor>
            </w:drawing>
          </mc:Choice>
          <mc:Fallback>
            <w:pict>
              <v:rect w14:anchorId="78DA31FB" id="Text Box 2" o:spid="_x0000_s1026" style="position:absolute;margin-left:-73.5pt;margin-top:-63.7pt;width:598pt;height:3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" fillcolor="#4faeb4" strokeweight=".5pt">
                <v:textbox inset="20mm,40mm,20mm,20mm">
                  <w:txbxContent>
                    <w:p w14:paraId="418A54DA" w14:textId="77777777" w:rsidR="005F23C2" w:rsidRPr="003067B9" w:rsidRDefault="0068250E" w:rsidP="00840467">
                      <w:pPr>
                        <w:spacing w:line="276" w:lineRule="auto"/>
                        <w:rPr>
                          <w:b/>
                          <w:color w:val="FFFFFF"/>
                          <w:kern w:val="0"/>
                          <w:sz w:val="96"/>
                          <w:szCs w:val="96"/>
                          <w:lang w:val="en-US"/>
                          <w14:ligatures w14:val="none"/>
                        </w:rPr>
                      </w:pPr>
                      <w:r w:rsidRPr="003067B9">
                        <w:rPr>
                          <w:b/>
                          <w:color w:val="FFFFFF"/>
                          <w:sz w:val="96"/>
                          <w:szCs w:val="96"/>
                          <w:lang w:val="en-US"/>
                        </w:rPr>
                        <w:t>Residential Market Position Statement </w:t>
                      </w:r>
                    </w:p>
                    <w:p w14:paraId="72E5FB18" w14:textId="77777777" w:rsidR="005F23C2" w:rsidRDefault="0068250E" w:rsidP="00840467">
                      <w:pPr>
                        <w:spacing w:line="276" w:lineRule="auto"/>
                        <w:rPr>
                          <w:rFonts w:ascii="Calibri" w:hAnsi="Calibri" w:cs="Calibri"/>
                          <w:color w:val="FFFFFF"/>
                          <w:sz w:val="36"/>
                          <w:szCs w:val="36"/>
                          <w:lang w:val="en-US"/>
                        </w:rPr>
                      </w:pPr>
                      <w:r>
                        <w:rPr>
                          <w:rFonts w:ascii="Calibri" w:hAnsi="Calibri" w:cs="Calibri"/>
                          <w:color w:val="FFFFFF"/>
                          <w:sz w:val="36"/>
                          <w:szCs w:val="36"/>
                          <w:lang w:val="en-US"/>
                        </w:rPr>
                        <w:t> </w:t>
                      </w:r>
                    </w:p>
                    <w:p w14:paraId="7BDEC7FE" w14:textId="77777777" w:rsidR="005F23C2" w:rsidRDefault="0068250E" w:rsidP="00840467">
                      <w:pPr>
                        <w:spacing w:line="276" w:lineRule="auto"/>
                        <w:rPr>
                          <w:rFonts w:ascii="Calibri" w:hAnsi="Calibri" w:cs="Calibri"/>
                          <w:color w:val="FFFFFF"/>
                          <w:sz w:val="36"/>
                          <w:szCs w:val="36"/>
                          <w:lang w:val="en-US"/>
                        </w:rPr>
                      </w:pPr>
                      <w:r>
                        <w:rPr>
                          <w:rFonts w:ascii="Calibri" w:hAnsi="Calibri" w:cs="Calibri"/>
                          <w:color w:val="FFFFFF"/>
                          <w:sz w:val="36"/>
                          <w:szCs w:val="36"/>
                          <w:lang w:val="en-US"/>
                        </w:rPr>
                        <w:t> </w:t>
                      </w:r>
                    </w:p>
                  </w:txbxContent>
                </v:textbox>
              </v:rect>
            </w:pict>
          </mc:Fallback>
        </mc:AlternateContent>
      </w:r>
      <w:r w:rsidR="00D60F37">
        <w:rPr>
          <w:noProof/>
        </w:rPr>
        <w:drawing>
          <wp:anchor distT="0" distB="0" distL="114300" distR="114300" simplePos="0" relativeHeight="251658242" behindDoc="0" locked="0" layoutInCell="1" allowOverlap="1" wp14:anchorId="391CAB23" wp14:editId="1BDE37C8">
            <wp:simplePos x="0" y="0"/>
            <wp:positionH relativeFrom="column">
              <wp:posOffset>-266700</wp:posOffset>
            </wp:positionH>
            <wp:positionV relativeFrom="paragraph">
              <wp:posOffset>4498340</wp:posOffset>
            </wp:positionV>
            <wp:extent cx="6292850" cy="4324021"/>
            <wp:effectExtent l="0" t="0" r="0" b="0"/>
            <wp:wrapNone/>
            <wp:docPr id="1364151750" name="Picture 4" descr="A group of circ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151750" name="Picture 4" descr="A group of circles on a black background&#10;&#10;AI-generated content may be incorrect."/>
                    <pic:cNvPicPr/>
                  </pic:nvPicPr>
                  <pic:blipFill>
                    <a:blip r:embed="rId12" cstate="print">
                      <a:extLst>
                        <a:ext uri="{28A0092B-C50C-407E-A947-70E740481C1C}">
                          <a14:useLocalDpi xmlns:a14="http://schemas.microsoft.com/office/drawing/2010/main"/>
                        </a:ext>
                      </a:extLst>
                    </a:blip>
                    <a:stretch>
                      <a:fillRect/>
                    </a:stretch>
                  </pic:blipFill>
                  <pic:spPr>
                    <a:xfrm rot="10800000" flipH="1">
                      <a:off x="0" y="0"/>
                      <a:ext cx="6292850" cy="4324021"/>
                    </a:xfrm>
                    <a:prstGeom prst="rect">
                      <a:avLst/>
                    </a:prstGeom>
                  </pic:spPr>
                </pic:pic>
              </a:graphicData>
            </a:graphic>
            <wp14:sizeRelH relativeFrom="page">
              <wp14:pctWidth>0</wp14:pctWidth>
            </wp14:sizeRelH>
            <wp14:sizeRelV relativeFrom="page">
              <wp14:pctHeight>0</wp14:pctHeight>
            </wp14:sizeRelV>
          </wp:anchor>
        </w:drawing>
      </w:r>
      <w:r w:rsidR="00DE1411">
        <w:rPr>
          <w:noProof/>
        </w:rPr>
        <mc:AlternateContent>
          <mc:Choice Requires="wps">
            <w:drawing>
              <wp:anchor distT="0" distB="0" distL="114300" distR="114300" simplePos="0" relativeHeight="251658241" behindDoc="0" locked="0" layoutInCell="1" allowOverlap="1" wp14:anchorId="370EB3DF" wp14:editId="486F86D6">
                <wp:simplePos x="0" y="0"/>
                <wp:positionH relativeFrom="column">
                  <wp:posOffset>-209550</wp:posOffset>
                </wp:positionH>
                <wp:positionV relativeFrom="paragraph">
                  <wp:posOffset>8210550</wp:posOffset>
                </wp:positionV>
                <wp:extent cx="2197100" cy="571500"/>
                <wp:effectExtent l="0" t="0" r="12700" b="19050"/>
                <wp:wrapNone/>
                <wp:docPr id="760370811" name="Text Box 3"/>
                <wp:cNvGraphicFramePr/>
                <a:graphic xmlns:a="http://schemas.openxmlformats.org/drawingml/2006/main">
                  <a:graphicData uri="http://schemas.microsoft.com/office/word/2010/wordprocessingShape">
                    <wps:wsp>
                      <wps:cNvSpPr/>
                      <wps:spPr>
                        <a:xfrm>
                          <a:off x="0" y="0"/>
                          <a:ext cx="2197100" cy="571500"/>
                        </a:xfrm>
                        <a:prstGeom prst="rect">
                          <a:avLst/>
                        </a:prstGeom>
                        <a:solidFill>
                          <a:schemeClr val="tx1"/>
                        </a:solidFill>
                        <a:ln w="6350">
                          <a:solidFill>
                            <a:srgbClr val="000000"/>
                          </a:solidFill>
                        </a:ln>
                      </wps:spPr>
                      <wps:txbx>
                        <w:txbxContent>
                          <w:p w14:paraId="418B8020" w14:textId="77777777" w:rsidR="003D25FE" w:rsidRDefault="0068250E" w:rsidP="00840467">
                            <w:pPr>
                              <w:spacing w:line="276" w:lineRule="auto"/>
                              <w:rPr>
                                <w:rFonts w:ascii="Calibri" w:hAnsi="Calibri" w:cs="Calibri"/>
                                <w:b/>
                                <w:bCs/>
                                <w:color w:val="FFFFFF"/>
                                <w:kern w:val="0"/>
                                <w:lang w:val="en-US"/>
                                <w14:ligatures w14:val="none"/>
                              </w:rPr>
                            </w:pPr>
                            <w:r>
                              <w:rPr>
                                <w:rFonts w:ascii="Calibri" w:hAnsi="Calibri" w:cs="Calibri"/>
                                <w:b/>
                                <w:bCs/>
                                <w:color w:val="FFFFFF"/>
                                <w:lang w:val="en-US"/>
                              </w:rPr>
                              <w:t>Version May 2025</w:t>
                            </w:r>
                          </w:p>
                        </w:txbxContent>
                      </wps:txbx>
                      <wps:bodyPr spcFirstLastPara="0" wrap="square" lIns="180000" tIns="180000" rIns="180000" bIns="180000" anchor="t">
                        <a:noAutofit/>
                      </wps:bodyPr>
                    </wps:wsp>
                  </a:graphicData>
                </a:graphic>
                <wp14:sizeRelH relativeFrom="margin">
                  <wp14:pctWidth>0</wp14:pctWidth>
                </wp14:sizeRelH>
                <wp14:sizeRelV relativeFrom="margin">
                  <wp14:pctHeight>0</wp14:pctHeight>
                </wp14:sizeRelV>
              </wp:anchor>
            </w:drawing>
          </mc:Choice>
          <mc:Fallback>
            <w:pict>
              <v:rect w14:anchorId="370EB3DF" id="Text Box 3" o:spid="_x0000_s1027" style="position:absolute;margin-left:-16.5pt;margin-top:646.5pt;width:173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" fillcolor="black [3213]" strokeweight=".5pt">
                <v:textbox inset="5mm,5mm,5mm,5mm">
                  <w:txbxContent>
                    <w:p w14:paraId="418B8020" w14:textId="77777777" w:rsidR="003D25FE" w:rsidRDefault="0068250E" w:rsidP="00840467">
                      <w:pPr>
                        <w:spacing w:line="276" w:lineRule="auto"/>
                        <w:rPr>
                          <w:rFonts w:ascii="Calibri" w:hAnsi="Calibri" w:cs="Calibri"/>
                          <w:b/>
                          <w:bCs/>
                          <w:color w:val="FFFFFF"/>
                          <w:kern w:val="0"/>
                          <w:lang w:val="en-US"/>
                          <w14:ligatures w14:val="none"/>
                        </w:rPr>
                      </w:pPr>
                      <w:r>
                        <w:rPr>
                          <w:rFonts w:ascii="Calibri" w:hAnsi="Calibri" w:cs="Calibri"/>
                          <w:b/>
                          <w:bCs/>
                          <w:color w:val="FFFFFF"/>
                          <w:lang w:val="en-US"/>
                        </w:rPr>
                        <w:t>Version May 2025</w:t>
                      </w:r>
                    </w:p>
                  </w:txbxContent>
                </v:textbox>
              </v:rect>
            </w:pict>
          </mc:Fallback>
        </mc:AlternateContent>
      </w:r>
      <w:r w:rsidR="00DE1411">
        <w:br w:type="page"/>
      </w:r>
    </w:p>
    <w:p w14:paraId="3A17C217" w14:textId="5073F02E" w:rsidR="33BDC86B" w:rsidRPr="00456B83" w:rsidRDefault="33BDC86B" w:rsidP="00456B83">
      <w:pPr>
        <w:pStyle w:val="h1"/>
        <w:rPr>
          <w:rFonts w:ascii="Arial" w:hAnsi="Arial"/>
        </w:rPr>
      </w:pPr>
      <w:r w:rsidRPr="00456B83">
        <w:rPr>
          <w:rFonts w:ascii="Arial" w:hAnsi="Arial"/>
        </w:rPr>
        <w:lastRenderedPageBreak/>
        <w:t xml:space="preserve">Children’s </w:t>
      </w:r>
      <w:r w:rsidR="00C8349F">
        <w:rPr>
          <w:rFonts w:ascii="Arial" w:hAnsi="Arial"/>
        </w:rPr>
        <w:t>r</w:t>
      </w:r>
      <w:r w:rsidRPr="00456B83">
        <w:rPr>
          <w:rFonts w:ascii="Arial" w:hAnsi="Arial"/>
        </w:rPr>
        <w:t xml:space="preserve">esidential </w:t>
      </w:r>
      <w:r w:rsidR="00C8349F">
        <w:rPr>
          <w:rFonts w:ascii="Arial" w:hAnsi="Arial"/>
        </w:rPr>
        <w:t>c</w:t>
      </w:r>
      <w:r w:rsidRPr="00456B83">
        <w:rPr>
          <w:rFonts w:ascii="Arial" w:hAnsi="Arial"/>
        </w:rPr>
        <w:t xml:space="preserve">are   </w:t>
      </w:r>
    </w:p>
    <w:p w14:paraId="12F31A63" w14:textId="535B93BA" w:rsidR="7CCAECDB" w:rsidRDefault="7CCAECDB" w:rsidP="00456B83">
      <w:pPr>
        <w:pStyle w:val="Boldcopy"/>
      </w:pPr>
    </w:p>
    <w:p w14:paraId="72871EF1" w14:textId="425DBD4D" w:rsidR="33BDC86B" w:rsidRDefault="33BDC86B" w:rsidP="00456B83">
      <w:pPr>
        <w:pStyle w:val="Boldcopy"/>
      </w:pPr>
      <w:r w:rsidRPr="7CCAECDB">
        <w:rPr>
          <w:rFonts w:eastAsia="Arial"/>
          <w:b w:val="0"/>
          <w:bCs w:val="0"/>
          <w:color w:val="000000" w:themeColor="text1"/>
        </w:rPr>
        <w:t xml:space="preserve">This market position statement specifically addresses the commissioning of </w:t>
      </w:r>
      <w:r w:rsidR="00EB02F6">
        <w:rPr>
          <w:rFonts w:eastAsia="Arial"/>
          <w:b w:val="0"/>
          <w:bCs w:val="0"/>
          <w:color w:val="000000" w:themeColor="text1"/>
        </w:rPr>
        <w:t>c</w:t>
      </w:r>
      <w:r w:rsidRPr="7CCAECDB">
        <w:rPr>
          <w:rFonts w:eastAsia="Arial"/>
          <w:b w:val="0"/>
          <w:bCs w:val="0"/>
          <w:color w:val="000000" w:themeColor="text1"/>
        </w:rPr>
        <w:t xml:space="preserve">hildren’s </w:t>
      </w:r>
      <w:r w:rsidR="00EB02F6">
        <w:rPr>
          <w:rFonts w:eastAsia="Arial"/>
          <w:b w:val="0"/>
          <w:bCs w:val="0"/>
          <w:color w:val="000000" w:themeColor="text1"/>
        </w:rPr>
        <w:t>r</w:t>
      </w:r>
      <w:r w:rsidRPr="7CCAECDB">
        <w:rPr>
          <w:rFonts w:eastAsia="Arial"/>
          <w:b w:val="0"/>
          <w:bCs w:val="0"/>
          <w:color w:val="000000" w:themeColor="text1"/>
        </w:rPr>
        <w:t xml:space="preserve">esidential </w:t>
      </w:r>
      <w:r w:rsidR="00EB02F6">
        <w:rPr>
          <w:rFonts w:eastAsia="Arial"/>
          <w:b w:val="0"/>
          <w:bCs w:val="0"/>
          <w:color w:val="000000" w:themeColor="text1"/>
        </w:rPr>
        <w:t>h</w:t>
      </w:r>
      <w:r w:rsidRPr="7CCAECDB">
        <w:rPr>
          <w:rFonts w:eastAsia="Arial"/>
          <w:b w:val="0"/>
          <w:bCs w:val="0"/>
          <w:color w:val="000000" w:themeColor="text1"/>
        </w:rPr>
        <w:t>omes provided by the external market.</w:t>
      </w:r>
    </w:p>
    <w:p w14:paraId="6C720897" w14:textId="1D9A7F78" w:rsidR="7CCAECDB" w:rsidRDefault="7CCAECDB" w:rsidP="00456B83">
      <w:pPr>
        <w:pStyle w:val="Boldcopy"/>
        <w:rPr>
          <w:rFonts w:eastAsia="Arial"/>
          <w:b w:val="0"/>
          <w:bCs w:val="0"/>
          <w:color w:val="000000" w:themeColor="text1"/>
        </w:rPr>
      </w:pPr>
    </w:p>
    <w:p w14:paraId="00B1F9BD" w14:textId="70F5A3B8" w:rsidR="7CCAECDB" w:rsidRDefault="7CCAECDB" w:rsidP="00456B83">
      <w:pPr>
        <w:pStyle w:val="Boldcopy"/>
        <w:rPr>
          <w:rFonts w:eastAsia="Arial"/>
          <w:b w:val="0"/>
          <w:bCs w:val="0"/>
          <w:color w:val="000000" w:themeColor="text1"/>
        </w:rPr>
      </w:pPr>
    </w:p>
    <w:p w14:paraId="61C51884" w14:textId="77777777" w:rsidR="00EE7038" w:rsidRDefault="00EE7038" w:rsidP="00456B83">
      <w:pPr>
        <w:pStyle w:val="Boldcopy"/>
        <w:rPr>
          <w:rFonts w:eastAsia="Arial"/>
          <w:b w:val="0"/>
          <w:bCs w:val="0"/>
          <w:color w:val="000000" w:themeColor="text1"/>
        </w:rPr>
      </w:pPr>
    </w:p>
    <w:p w14:paraId="2FD2504A" w14:textId="77777777" w:rsidR="00361A07" w:rsidRPr="00456B83" w:rsidRDefault="00361A07" w:rsidP="00456B83">
      <w:pPr>
        <w:pStyle w:val="h1"/>
        <w:rPr>
          <w:rFonts w:ascii="Arial" w:hAnsi="Arial"/>
        </w:rPr>
      </w:pPr>
      <w:bookmarkStart w:id="0" w:name="_Hlk209097385"/>
      <w:bookmarkStart w:id="1" w:name="_Toc149148076"/>
      <w:r w:rsidRPr="00456B83">
        <w:rPr>
          <w:rFonts w:ascii="Arial" w:hAnsi="Arial"/>
        </w:rPr>
        <w:t>Introduction</w:t>
      </w:r>
      <w:bookmarkEnd w:id="0"/>
      <w:r w:rsidRPr="00456B83">
        <w:rPr>
          <w:rFonts w:ascii="Arial" w:hAnsi="Arial"/>
        </w:rPr>
        <w:t> </w:t>
      </w:r>
    </w:p>
    <w:bookmarkEnd w:id="1"/>
    <w:p w14:paraId="325EFD5A" w14:textId="77777777" w:rsidR="002070A7" w:rsidRDefault="002070A7" w:rsidP="00456B83"/>
    <w:p w14:paraId="012A30B4" w14:textId="77777777" w:rsidR="002070A7" w:rsidRDefault="002070A7" w:rsidP="00456B83">
      <w:pPr>
        <w:sectPr w:rsidR="002070A7" w:rsidSect="002070A7">
          <w:headerReference w:type="default" r:id="rId13"/>
          <w:footerReference w:type="default" r:id="rId14"/>
          <w:headerReference w:type="first" r:id="rId15"/>
          <w:footerReference w:type="first" r:id="rId16"/>
          <w:pgSz w:w="11906" w:h="16838"/>
          <w:pgMar w:top="1160" w:right="1440" w:bottom="1440" w:left="1440" w:header="708" w:footer="708" w:gutter="0"/>
          <w:cols w:space="708"/>
          <w:titlePg/>
          <w:docGrid w:linePitch="360"/>
        </w:sectPr>
      </w:pPr>
    </w:p>
    <w:p w14:paraId="5B959D1E" w14:textId="12596E52" w:rsidR="1ED9E2EC" w:rsidRDefault="1ED9E2EC" w:rsidP="00456B83">
      <w:pPr>
        <w:rPr>
          <w:rFonts w:eastAsia="Arial"/>
        </w:rPr>
      </w:pPr>
      <w:r w:rsidRPr="7CCAECDB">
        <w:rPr>
          <w:rFonts w:eastAsia="Arial"/>
        </w:rPr>
        <w:t xml:space="preserve">This </w:t>
      </w:r>
      <w:r w:rsidR="001C2835">
        <w:rPr>
          <w:rFonts w:eastAsia="Arial"/>
        </w:rPr>
        <w:t>M</w:t>
      </w:r>
      <w:r w:rsidRPr="7CCAECDB">
        <w:rPr>
          <w:rFonts w:eastAsia="Arial"/>
        </w:rPr>
        <w:t xml:space="preserve">arket </w:t>
      </w:r>
      <w:r w:rsidR="001C2835">
        <w:rPr>
          <w:rFonts w:eastAsia="Arial"/>
        </w:rPr>
        <w:t>P</w:t>
      </w:r>
      <w:r w:rsidRPr="7CCAECDB">
        <w:rPr>
          <w:rFonts w:eastAsia="Arial"/>
        </w:rPr>
        <w:t xml:space="preserve">osition </w:t>
      </w:r>
      <w:r w:rsidR="001C2835">
        <w:rPr>
          <w:rFonts w:eastAsia="Arial"/>
        </w:rPr>
        <w:t>S</w:t>
      </w:r>
      <w:r w:rsidRPr="7CCAECDB">
        <w:rPr>
          <w:rFonts w:eastAsia="Arial"/>
        </w:rPr>
        <w:t>tatement (MPS) sets out key data and supporting information for providers to understand Hampshire</w:t>
      </w:r>
      <w:r w:rsidR="00EB02F6">
        <w:rPr>
          <w:rFonts w:eastAsia="Arial"/>
        </w:rPr>
        <w:t xml:space="preserve"> County Council</w:t>
      </w:r>
      <w:r w:rsidRPr="7CCAECDB">
        <w:rPr>
          <w:rFonts w:eastAsia="Arial"/>
        </w:rPr>
        <w:t xml:space="preserve">’s children’s residential care needs. </w:t>
      </w:r>
    </w:p>
    <w:p w14:paraId="021E07DE" w14:textId="09D0295D" w:rsidR="7CCAECDB" w:rsidRDefault="7CCAECDB" w:rsidP="00456B83">
      <w:pPr>
        <w:rPr>
          <w:rFonts w:eastAsia="Arial"/>
        </w:rPr>
      </w:pPr>
    </w:p>
    <w:p w14:paraId="557361D7" w14:textId="3F74CA4B" w:rsidR="1ED9E2EC" w:rsidRDefault="1ED9E2EC" w:rsidP="00456B83">
      <w:pPr>
        <w:rPr>
          <w:rFonts w:eastAsia="Arial"/>
        </w:rPr>
      </w:pPr>
      <w:r w:rsidRPr="7CCAECDB">
        <w:rPr>
          <w:rFonts w:eastAsia="Arial"/>
        </w:rPr>
        <w:t xml:space="preserve">It highlights the insufficient supply of available residential care places to enable </w:t>
      </w:r>
      <w:proofErr w:type="gramStart"/>
      <w:r w:rsidRPr="7CCAECDB">
        <w:rPr>
          <w:rFonts w:eastAsia="Arial"/>
        </w:rPr>
        <w:t>the majority of</w:t>
      </w:r>
      <w:proofErr w:type="gramEnd"/>
      <w:r w:rsidRPr="7CCAECDB">
        <w:rPr>
          <w:rFonts w:eastAsia="Arial"/>
        </w:rPr>
        <w:t xml:space="preserve"> Hampshire children requiring residential care to live in Hampshire homes. This results in many Hampshire children being placed in residential settings away from their local area, families and community networks.</w:t>
      </w:r>
    </w:p>
    <w:p w14:paraId="435983F3" w14:textId="2865CB43" w:rsidR="7CCAECDB" w:rsidRDefault="7CCAECDB" w:rsidP="00456B83">
      <w:pPr>
        <w:rPr>
          <w:rFonts w:eastAsia="Arial"/>
        </w:rPr>
      </w:pPr>
    </w:p>
    <w:p w14:paraId="2CD3288D" w14:textId="1E1C6E0E" w:rsidR="1ED9E2EC" w:rsidRDefault="1ED9E2EC" w:rsidP="00456B83">
      <w:pPr>
        <w:rPr>
          <w:rFonts w:eastAsia="Arial"/>
        </w:rPr>
      </w:pPr>
      <w:r w:rsidRPr="7CCAECDB">
        <w:rPr>
          <w:rFonts w:eastAsia="Arial"/>
        </w:rPr>
        <w:t>We identify that we need more residential care provisions that can support our children with the most complex needs including those who have suffered trauma, have challenging behaviour and those experiencing mental health issues.</w:t>
      </w:r>
    </w:p>
    <w:p w14:paraId="7B6A209E" w14:textId="4939926F" w:rsidR="7CCAECDB" w:rsidRDefault="7CCAECDB" w:rsidP="00456B83">
      <w:pPr>
        <w:rPr>
          <w:rFonts w:eastAsia="Arial"/>
        </w:rPr>
      </w:pPr>
    </w:p>
    <w:p w14:paraId="7E24D3A2" w14:textId="7BB35A97" w:rsidR="1ED9E2EC" w:rsidRDefault="1ED9E2EC" w:rsidP="00456B83">
      <w:pPr>
        <w:rPr>
          <w:rFonts w:eastAsia="Arial"/>
        </w:rPr>
      </w:pPr>
      <w:r w:rsidRPr="7CCAECDB">
        <w:rPr>
          <w:rFonts w:eastAsia="Arial"/>
        </w:rPr>
        <w:t>The MPS is a mechanism that also invites and welcomes the opportunity for providers to engage with us, whether this is discussions around challenges and solutions or feedback on practices, we are committed to positive working relationships and serving our children well.</w:t>
      </w:r>
    </w:p>
    <w:p w14:paraId="1F4DFDA8" w14:textId="77777777" w:rsidR="00F46C4D" w:rsidRPr="00262B14" w:rsidRDefault="00F46C4D" w:rsidP="00456B83">
      <w:pPr>
        <w:pStyle w:val="paragraph"/>
        <w:textAlignment w:val="baseline"/>
        <w:rPr>
          <w:rStyle w:val="eop"/>
          <w:rFonts w:ascii="Arial" w:eastAsiaTheme="minorHAnsi" w:hAnsi="Arial" w:cs="Arial"/>
          <w:color w:val="000000" w:themeColor="text1"/>
          <w:kern w:val="2"/>
          <w:lang w:eastAsia="en-US"/>
          <w14:ligatures w14:val="standardContextual"/>
        </w:rPr>
      </w:pPr>
    </w:p>
    <w:p w14:paraId="17AAF53A" w14:textId="77777777" w:rsidR="00EE7038" w:rsidRPr="001D355B" w:rsidRDefault="00EE7038" w:rsidP="00456B83">
      <w:pPr>
        <w:pStyle w:val="h1"/>
        <w:rPr>
          <w:rFonts w:ascii="Arial" w:hAnsi="Arial"/>
        </w:rPr>
      </w:pPr>
    </w:p>
    <w:p w14:paraId="397DD3A1" w14:textId="77777777" w:rsidR="00EE7038" w:rsidRPr="001D355B" w:rsidRDefault="00EE7038" w:rsidP="00456B83">
      <w:pPr>
        <w:pStyle w:val="h1"/>
        <w:rPr>
          <w:rFonts w:ascii="Arial" w:hAnsi="Arial"/>
        </w:rPr>
      </w:pPr>
    </w:p>
    <w:p w14:paraId="6B441907" w14:textId="77777777" w:rsidR="00EE7038" w:rsidRPr="001D355B" w:rsidRDefault="00EE7038" w:rsidP="00456B83">
      <w:pPr>
        <w:pStyle w:val="h1"/>
        <w:rPr>
          <w:rFonts w:ascii="Arial" w:hAnsi="Arial"/>
        </w:rPr>
      </w:pPr>
    </w:p>
    <w:p w14:paraId="2A577561" w14:textId="77777777" w:rsidR="00EE7038" w:rsidRPr="001D355B" w:rsidRDefault="00EE7038" w:rsidP="00456B83">
      <w:pPr>
        <w:pStyle w:val="h1"/>
        <w:rPr>
          <w:rFonts w:ascii="Arial" w:hAnsi="Arial"/>
        </w:rPr>
      </w:pPr>
    </w:p>
    <w:p w14:paraId="1B11FADE" w14:textId="77777777" w:rsidR="00EE7038" w:rsidRPr="001D355B" w:rsidRDefault="00EE7038" w:rsidP="00456B83">
      <w:pPr>
        <w:pStyle w:val="h1"/>
        <w:rPr>
          <w:rFonts w:ascii="Arial" w:hAnsi="Arial"/>
        </w:rPr>
      </w:pPr>
    </w:p>
    <w:p w14:paraId="5EC78B4E" w14:textId="77777777" w:rsidR="00EE7038" w:rsidRPr="001D355B" w:rsidRDefault="00EE7038" w:rsidP="00456B83">
      <w:pPr>
        <w:pStyle w:val="h1"/>
        <w:rPr>
          <w:rFonts w:ascii="Arial" w:hAnsi="Arial"/>
        </w:rPr>
      </w:pPr>
    </w:p>
    <w:p w14:paraId="0D651FBE" w14:textId="77777777" w:rsidR="00EE7038" w:rsidRPr="001D355B" w:rsidRDefault="00EE7038" w:rsidP="00456B83">
      <w:pPr>
        <w:pStyle w:val="h1"/>
        <w:rPr>
          <w:rFonts w:ascii="Arial" w:hAnsi="Arial"/>
        </w:rPr>
      </w:pPr>
    </w:p>
    <w:p w14:paraId="2626C56B" w14:textId="03771A52" w:rsidR="00361A07" w:rsidRPr="001D355B" w:rsidRDefault="1ED9E2EC" w:rsidP="00456B83">
      <w:pPr>
        <w:pStyle w:val="h1"/>
        <w:rPr>
          <w:rFonts w:ascii="Arial" w:hAnsi="Arial"/>
        </w:rPr>
      </w:pPr>
      <w:r w:rsidRPr="001D355B">
        <w:rPr>
          <w:rFonts w:ascii="Arial" w:hAnsi="Arial"/>
        </w:rPr>
        <w:lastRenderedPageBreak/>
        <w:t xml:space="preserve">Local context </w:t>
      </w:r>
      <w:r w:rsidR="00CE2D26">
        <w:rPr>
          <w:rFonts w:ascii="Arial" w:hAnsi="Arial"/>
        </w:rPr>
        <w:t>–</w:t>
      </w:r>
      <w:r w:rsidRPr="001D355B">
        <w:rPr>
          <w:rFonts w:ascii="Arial" w:hAnsi="Arial"/>
        </w:rPr>
        <w:t xml:space="preserve"> </w:t>
      </w:r>
      <w:r w:rsidR="00CE2D26">
        <w:rPr>
          <w:rFonts w:ascii="Arial" w:hAnsi="Arial"/>
        </w:rPr>
        <w:t>c</w:t>
      </w:r>
      <w:r w:rsidRPr="001D355B">
        <w:rPr>
          <w:rFonts w:ascii="Arial" w:hAnsi="Arial"/>
        </w:rPr>
        <w:t xml:space="preserve">urrent </w:t>
      </w:r>
      <w:r w:rsidR="00CE2D26">
        <w:rPr>
          <w:rFonts w:ascii="Arial" w:hAnsi="Arial"/>
        </w:rPr>
        <w:t>p</w:t>
      </w:r>
      <w:r w:rsidRPr="001D355B">
        <w:rPr>
          <w:rFonts w:ascii="Arial" w:hAnsi="Arial"/>
        </w:rPr>
        <w:t xml:space="preserve">osition and statistics  </w:t>
      </w:r>
      <w:r w:rsidR="00F46C4D" w:rsidRPr="001D355B">
        <w:rPr>
          <w:rFonts w:ascii="Arial" w:hAnsi="Arial"/>
        </w:rPr>
        <w:t xml:space="preserve">  </w:t>
      </w:r>
    </w:p>
    <w:p w14:paraId="00B073ED" w14:textId="77777777" w:rsidR="00F46C4D" w:rsidRPr="00F46C4D" w:rsidRDefault="00F46C4D" w:rsidP="00456B83">
      <w:pPr>
        <w:pStyle w:val="Boldcopy"/>
      </w:pPr>
    </w:p>
    <w:p w14:paraId="064630E2" w14:textId="28A2BCFC" w:rsidR="00EE7038" w:rsidRDefault="6FD844CA" w:rsidP="00456B83">
      <w:pPr>
        <w:textAlignment w:val="baseline"/>
        <w:rPr>
          <w:rFonts w:eastAsia="Arial"/>
        </w:rPr>
      </w:pPr>
      <w:r w:rsidRPr="7CCAECDB">
        <w:rPr>
          <w:rFonts w:eastAsia="Arial"/>
        </w:rPr>
        <w:t>Of the children we cared for in the year 2024/</w:t>
      </w:r>
      <w:r w:rsidR="00CE2D26">
        <w:rPr>
          <w:rFonts w:eastAsia="Arial"/>
        </w:rPr>
        <w:t>20</w:t>
      </w:r>
      <w:r w:rsidRPr="7CCAECDB">
        <w:rPr>
          <w:rFonts w:eastAsia="Arial"/>
        </w:rPr>
        <w:t>25</w:t>
      </w:r>
      <w:r w:rsidR="00CE2D26">
        <w:rPr>
          <w:rFonts w:eastAsia="Arial"/>
        </w:rPr>
        <w:t>,</w:t>
      </w:r>
      <w:r w:rsidRPr="7CCAECDB">
        <w:rPr>
          <w:rFonts w:eastAsia="Arial"/>
        </w:rPr>
        <w:t xml:space="preserve"> an average of 192 children were placed in residential care settings provided by the external care market, which now sits just above 10% of our total </w:t>
      </w:r>
      <w:r w:rsidR="00593976">
        <w:rPr>
          <w:rFonts w:eastAsia="Arial"/>
        </w:rPr>
        <w:t>L</w:t>
      </w:r>
      <w:r w:rsidRPr="7CCAECDB">
        <w:rPr>
          <w:rFonts w:eastAsia="Arial"/>
        </w:rPr>
        <w:t xml:space="preserve">ooked </w:t>
      </w:r>
      <w:r w:rsidR="00593976">
        <w:rPr>
          <w:rFonts w:eastAsia="Arial"/>
        </w:rPr>
        <w:t>A</w:t>
      </w:r>
      <w:r w:rsidRPr="7CCAECDB">
        <w:rPr>
          <w:rFonts w:eastAsia="Arial"/>
        </w:rPr>
        <w:t xml:space="preserve">fter </w:t>
      </w:r>
      <w:r w:rsidR="00593976">
        <w:rPr>
          <w:rFonts w:eastAsia="Arial"/>
        </w:rPr>
        <w:t>C</w:t>
      </w:r>
      <w:r w:rsidRPr="7CCAECDB">
        <w:rPr>
          <w:rFonts w:eastAsia="Arial"/>
        </w:rPr>
        <w:t>hildren population.</w:t>
      </w:r>
    </w:p>
    <w:p w14:paraId="60D18562" w14:textId="77777777" w:rsidR="00EE7038" w:rsidRDefault="00EE7038" w:rsidP="00456B83">
      <w:pPr>
        <w:textAlignment w:val="baseline"/>
      </w:pPr>
    </w:p>
    <w:p w14:paraId="73F9D29B" w14:textId="77777777" w:rsidR="00EE7038" w:rsidRDefault="00EE7038" w:rsidP="00456B83">
      <w:pPr>
        <w:pStyle w:val="h2"/>
      </w:pPr>
    </w:p>
    <w:p w14:paraId="466DD9FF" w14:textId="4DCE0745" w:rsidR="00361A07" w:rsidRDefault="00353FCF" w:rsidP="00456B83">
      <w:pPr>
        <w:pStyle w:val="h2"/>
      </w:pPr>
      <w:r w:rsidRPr="00185939">
        <w:t xml:space="preserve">Residential placements we purchase from the external </w:t>
      </w:r>
      <w:r>
        <w:t>m</w:t>
      </w:r>
      <w:r w:rsidRPr="00185939">
        <w:t>arket:</w:t>
      </w:r>
    </w:p>
    <w:p w14:paraId="0412B2FB" w14:textId="77777777" w:rsidR="00EE7038" w:rsidRPr="00EE7038" w:rsidRDefault="00EE7038" w:rsidP="00456B83"/>
    <w:p w14:paraId="4CA600CF" w14:textId="71D4180A" w:rsidR="00361A07" w:rsidRPr="001D355B" w:rsidRDefault="00EE7038" w:rsidP="00456B83">
      <w:pPr>
        <w:pStyle w:val="paragraph"/>
        <w:spacing w:before="0" w:beforeAutospacing="0" w:after="0" w:afterAutospacing="0"/>
        <w:textAlignment w:val="baseline"/>
        <w:rPr>
          <w:rFonts w:ascii="Arial" w:hAnsi="Arial" w:cs="Arial"/>
        </w:rPr>
      </w:pPr>
      <w:r w:rsidRPr="001D355B">
        <w:rPr>
          <w:rFonts w:ascii="Arial" w:hAnsi="Arial" w:cs="Arial"/>
          <w:noProof/>
        </w:rPr>
        <w:drawing>
          <wp:inline distT="0" distB="0" distL="0" distR="0" wp14:anchorId="70AB1F42" wp14:editId="754B5C36">
            <wp:extent cx="5281684" cy="2825506"/>
            <wp:effectExtent l="0" t="0" r="0" b="0"/>
            <wp:docPr id="6560098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86571" cy="2828120"/>
                    </a:xfrm>
                    <a:prstGeom prst="rect">
                      <a:avLst/>
                    </a:prstGeom>
                    <a:noFill/>
                    <a:ln>
                      <a:noFill/>
                    </a:ln>
                  </pic:spPr>
                </pic:pic>
              </a:graphicData>
            </a:graphic>
          </wp:inline>
        </w:drawing>
      </w:r>
    </w:p>
    <w:p w14:paraId="55225A2D" w14:textId="7FAEC011" w:rsidR="00361A07" w:rsidRPr="001D355B" w:rsidRDefault="00361A07" w:rsidP="00456B83">
      <w:pPr>
        <w:pStyle w:val="paragraph"/>
        <w:spacing w:before="0" w:beforeAutospacing="0" w:after="0" w:afterAutospacing="0"/>
        <w:textAlignment w:val="baseline"/>
        <w:rPr>
          <w:rFonts w:ascii="Arial" w:hAnsi="Arial" w:cs="Arial"/>
        </w:rPr>
      </w:pPr>
    </w:p>
    <w:p w14:paraId="4557F44B" w14:textId="77777777" w:rsidR="00A56C35" w:rsidRPr="00185939" w:rsidRDefault="00A56C35" w:rsidP="00456B83">
      <w:r w:rsidRPr="00185939">
        <w:t xml:space="preserve">These </w:t>
      </w:r>
      <w:r>
        <w:t>figures</w:t>
      </w:r>
      <w:r w:rsidRPr="00185939">
        <w:t xml:space="preserve"> exclude external secure </w:t>
      </w:r>
      <w:r>
        <w:t xml:space="preserve">welfare </w:t>
      </w:r>
      <w:r w:rsidRPr="00185939">
        <w:t>and parent and child placements</w:t>
      </w:r>
      <w:r>
        <w:t>.</w:t>
      </w:r>
    </w:p>
    <w:p w14:paraId="5A43B936" w14:textId="77777777" w:rsidR="00A56C35" w:rsidRDefault="00A56C35" w:rsidP="00456B83">
      <w:pPr>
        <w:tabs>
          <w:tab w:val="left" w:pos="6915"/>
        </w:tabs>
      </w:pPr>
      <w:r>
        <w:tab/>
      </w:r>
    </w:p>
    <w:p w14:paraId="2BFFB71F" w14:textId="05D0A1C4" w:rsidR="00361A07" w:rsidRPr="001D355B" w:rsidRDefault="00A56C35" w:rsidP="00456B83">
      <w:pPr>
        <w:pStyle w:val="paragraph"/>
        <w:spacing w:before="0" w:beforeAutospacing="0" w:after="0" w:afterAutospacing="0"/>
        <w:textAlignment w:val="baseline"/>
        <w:rPr>
          <w:rFonts w:ascii="Arial" w:hAnsi="Arial" w:cs="Arial"/>
        </w:rPr>
      </w:pPr>
      <w:r w:rsidRPr="00185939">
        <w:rPr>
          <w:rFonts w:ascii="Arial" w:hAnsi="Arial" w:cs="Arial"/>
        </w:rPr>
        <w:t xml:space="preserve">We continue to forecast significant growth in the </w:t>
      </w:r>
      <w:r w:rsidR="00686039">
        <w:rPr>
          <w:rFonts w:ascii="Arial" w:hAnsi="Arial" w:cs="Arial"/>
        </w:rPr>
        <w:t>c</w:t>
      </w:r>
      <w:r w:rsidRPr="00185939">
        <w:rPr>
          <w:rFonts w:ascii="Arial" w:hAnsi="Arial" w:cs="Arial"/>
        </w:rPr>
        <w:t>ounty for children requiring residential care, both in terms of increasing population</w:t>
      </w:r>
      <w:r>
        <w:rPr>
          <w:rFonts w:ascii="Arial" w:hAnsi="Arial" w:cs="Arial"/>
        </w:rPr>
        <w:t>, as outlined in the Sufficiency Duty Strategy</w:t>
      </w:r>
      <w:r w:rsidRPr="00185939">
        <w:rPr>
          <w:rFonts w:ascii="Arial" w:hAnsi="Arial" w:cs="Arial"/>
        </w:rPr>
        <w:t xml:space="preserve"> and </w:t>
      </w:r>
      <w:r>
        <w:rPr>
          <w:rFonts w:ascii="Arial" w:hAnsi="Arial" w:cs="Arial"/>
        </w:rPr>
        <w:t xml:space="preserve">in the overarching </w:t>
      </w:r>
      <w:r w:rsidRPr="000E547E">
        <w:rPr>
          <w:rFonts w:ascii="Arial" w:hAnsi="Arial" w:cs="Arial"/>
        </w:rPr>
        <w:t xml:space="preserve">Sufficiency Service </w:t>
      </w:r>
      <w:r w:rsidR="00C32118">
        <w:rPr>
          <w:rFonts w:ascii="Arial" w:hAnsi="Arial" w:cs="Arial"/>
        </w:rPr>
        <w:t>M</w:t>
      </w:r>
      <w:r>
        <w:rPr>
          <w:rFonts w:ascii="Arial" w:hAnsi="Arial" w:cs="Arial"/>
        </w:rPr>
        <w:t xml:space="preserve">arket </w:t>
      </w:r>
      <w:r w:rsidR="00C32118">
        <w:rPr>
          <w:rFonts w:ascii="Arial" w:hAnsi="Arial" w:cs="Arial"/>
        </w:rPr>
        <w:t>P</w:t>
      </w:r>
      <w:r>
        <w:rPr>
          <w:rFonts w:ascii="Arial" w:hAnsi="Arial" w:cs="Arial"/>
        </w:rPr>
        <w:t xml:space="preserve">osition </w:t>
      </w:r>
      <w:r w:rsidR="00C32118">
        <w:rPr>
          <w:rFonts w:ascii="Arial" w:hAnsi="Arial" w:cs="Arial"/>
        </w:rPr>
        <w:t>S</w:t>
      </w:r>
      <w:r>
        <w:rPr>
          <w:rFonts w:ascii="Arial" w:hAnsi="Arial" w:cs="Arial"/>
        </w:rPr>
        <w:t>tatement. Sp</w:t>
      </w:r>
      <w:r w:rsidRPr="00185939">
        <w:rPr>
          <w:rFonts w:ascii="Arial" w:hAnsi="Arial" w:cs="Arial"/>
        </w:rPr>
        <w:t>ecifically</w:t>
      </w:r>
      <w:r w:rsidRPr="4577950A">
        <w:rPr>
          <w:rFonts w:ascii="Arial" w:hAnsi="Arial" w:cs="Arial"/>
        </w:rPr>
        <w:t>,</w:t>
      </w:r>
      <w:r>
        <w:rPr>
          <w:rFonts w:ascii="Arial" w:hAnsi="Arial" w:cs="Arial"/>
        </w:rPr>
        <w:t xml:space="preserve"> we are forecasting growth in placement demand for </w:t>
      </w:r>
      <w:r w:rsidRPr="00185939">
        <w:rPr>
          <w:rFonts w:ascii="Arial" w:hAnsi="Arial" w:cs="Arial"/>
        </w:rPr>
        <w:t xml:space="preserve">those </w:t>
      </w:r>
      <w:r>
        <w:rPr>
          <w:rFonts w:ascii="Arial" w:hAnsi="Arial" w:cs="Arial"/>
        </w:rPr>
        <w:t xml:space="preserve">children </w:t>
      </w:r>
      <w:r w:rsidRPr="00185939">
        <w:rPr>
          <w:rFonts w:ascii="Arial" w:hAnsi="Arial" w:cs="Arial"/>
        </w:rPr>
        <w:t xml:space="preserve">with complex </w:t>
      </w:r>
      <w:r>
        <w:rPr>
          <w:rFonts w:ascii="Arial" w:hAnsi="Arial" w:cs="Arial"/>
        </w:rPr>
        <w:t xml:space="preserve">needs </w:t>
      </w:r>
      <w:r w:rsidRPr="00185939">
        <w:rPr>
          <w:rFonts w:ascii="Arial" w:hAnsi="Arial" w:cs="Arial"/>
        </w:rPr>
        <w:t xml:space="preserve">and long-term conditions.  </w:t>
      </w:r>
    </w:p>
    <w:p w14:paraId="5FB5980C" w14:textId="7B37611B" w:rsidR="00361A07" w:rsidRPr="001D355B" w:rsidRDefault="00361A07" w:rsidP="00456B83">
      <w:pPr>
        <w:pStyle w:val="paragraph"/>
        <w:spacing w:before="0" w:beforeAutospacing="0" w:after="0" w:afterAutospacing="0"/>
        <w:textAlignment w:val="baseline"/>
        <w:rPr>
          <w:rFonts w:ascii="Arial" w:hAnsi="Arial" w:cs="Arial"/>
        </w:rPr>
      </w:pPr>
    </w:p>
    <w:p w14:paraId="231B17DC" w14:textId="395E77D0" w:rsidR="00361A07" w:rsidRPr="001D355B" w:rsidRDefault="00361A07" w:rsidP="00456B83">
      <w:pPr>
        <w:pStyle w:val="paragraph"/>
        <w:spacing w:before="0" w:beforeAutospacing="0" w:after="0" w:afterAutospacing="0"/>
        <w:textAlignment w:val="baseline"/>
        <w:rPr>
          <w:rFonts w:ascii="Arial" w:hAnsi="Arial" w:cs="Arial"/>
        </w:rPr>
      </w:pPr>
    </w:p>
    <w:p w14:paraId="56558008" w14:textId="291D9E94" w:rsidR="0043682A" w:rsidRPr="001D355B" w:rsidRDefault="0043682A" w:rsidP="7E8D55AF">
      <w:pPr>
        <w:pStyle w:val="h1"/>
        <w:rPr>
          <w:rFonts w:ascii="Arial" w:hAnsi="Arial"/>
        </w:rPr>
      </w:pPr>
      <w:r w:rsidRPr="001D355B">
        <w:rPr>
          <w:rFonts w:ascii="Arial" w:hAnsi="Arial"/>
        </w:rPr>
        <w:t>Residential care settings in Hampshire</w:t>
      </w:r>
    </w:p>
    <w:p w14:paraId="73E3FDC3" w14:textId="59D83CB3" w:rsidR="00361A07" w:rsidRPr="001D355B" w:rsidRDefault="00361A07" w:rsidP="003E34E7">
      <w:pPr>
        <w:pStyle w:val="paragraph"/>
        <w:spacing w:before="0" w:beforeAutospacing="0" w:after="0" w:afterAutospacing="0"/>
        <w:textAlignment w:val="baseline"/>
        <w:rPr>
          <w:rFonts w:ascii="Arial" w:hAnsi="Arial" w:cs="Arial"/>
        </w:rPr>
      </w:pPr>
    </w:p>
    <w:p w14:paraId="71D056F0" w14:textId="77777777" w:rsidR="00FC2A0C" w:rsidRPr="00185939" w:rsidRDefault="00FC2A0C" w:rsidP="003E34E7">
      <w:r w:rsidRPr="00185939">
        <w:t xml:space="preserve">There are currently </w:t>
      </w:r>
      <w:r w:rsidRPr="00541132">
        <w:t>72</w:t>
      </w:r>
      <w:r w:rsidRPr="00185939">
        <w:t xml:space="preserve"> homes within the Hampshire boundary:</w:t>
      </w:r>
    </w:p>
    <w:p w14:paraId="60A41ADD" w14:textId="77777777" w:rsidR="00FC2A0C" w:rsidRPr="00185939" w:rsidRDefault="00FC2A0C" w:rsidP="003E34E7"/>
    <w:p w14:paraId="12A77CDC" w14:textId="5FAB485F" w:rsidR="00FC2A0C" w:rsidRPr="00185939" w:rsidRDefault="00FC2A0C" w:rsidP="003E34E7">
      <w:pPr>
        <w:pStyle w:val="ListParagraph"/>
        <w:numPr>
          <w:ilvl w:val="0"/>
          <w:numId w:val="1"/>
        </w:numPr>
        <w:ind w:left="284" w:hanging="284"/>
      </w:pPr>
      <w:r w:rsidRPr="00541132">
        <w:t>10</w:t>
      </w:r>
      <w:r w:rsidRPr="00185939">
        <w:t xml:space="preserve"> Hampshire County Council homes (including </w:t>
      </w:r>
      <w:r w:rsidR="00853EB8">
        <w:t>one</w:t>
      </w:r>
      <w:r w:rsidRPr="00185939">
        <w:t xml:space="preserve"> secure home)</w:t>
      </w:r>
      <w:r w:rsidR="00853EB8">
        <w:t>.</w:t>
      </w:r>
      <w:r w:rsidRPr="00185939">
        <w:t xml:space="preserve"> </w:t>
      </w:r>
    </w:p>
    <w:p w14:paraId="3E6DBEF7" w14:textId="60D97CE8" w:rsidR="00FC2A0C" w:rsidRPr="00185939" w:rsidRDefault="00853EB8" w:rsidP="003E34E7">
      <w:pPr>
        <w:pStyle w:val="ListParagraph"/>
        <w:numPr>
          <w:ilvl w:val="0"/>
          <w:numId w:val="1"/>
        </w:numPr>
        <w:ind w:left="284" w:hanging="284"/>
      </w:pPr>
      <w:r>
        <w:t>Three</w:t>
      </w:r>
      <w:r w:rsidR="00FC2A0C" w:rsidRPr="00185939" w:rsidDel="00927E13">
        <w:t xml:space="preserve"> </w:t>
      </w:r>
      <w:r>
        <w:t>s</w:t>
      </w:r>
      <w:r w:rsidR="00FC2A0C" w:rsidRPr="00185939">
        <w:t>chools</w:t>
      </w:r>
      <w:r w:rsidR="00FC2A0C">
        <w:t xml:space="preserve"> registered as residential care settings provided by the external market</w:t>
      </w:r>
      <w:r>
        <w:t>.</w:t>
      </w:r>
    </w:p>
    <w:p w14:paraId="1343E8AB" w14:textId="7AE3ED9A" w:rsidR="00FC2A0C" w:rsidRDefault="00FC2A0C" w:rsidP="003E34E7">
      <w:pPr>
        <w:pStyle w:val="ListParagraph"/>
        <w:numPr>
          <w:ilvl w:val="0"/>
          <w:numId w:val="1"/>
        </w:numPr>
        <w:ind w:left="284" w:hanging="284"/>
      </w:pPr>
      <w:r w:rsidRPr="00541132">
        <w:t>59</w:t>
      </w:r>
      <w:r w:rsidRPr="00185939">
        <w:t xml:space="preserve"> </w:t>
      </w:r>
      <w:r w:rsidR="00853EB8">
        <w:t>r</w:t>
      </w:r>
      <w:r w:rsidRPr="00185939">
        <w:t xml:space="preserve">esidential </w:t>
      </w:r>
      <w:r w:rsidR="00853EB8">
        <w:t>c</w:t>
      </w:r>
      <w:r w:rsidRPr="00185939">
        <w:t xml:space="preserve">are </w:t>
      </w:r>
      <w:r>
        <w:t>setting</w:t>
      </w:r>
      <w:r w:rsidR="009460ED">
        <w:t>s</w:t>
      </w:r>
      <w:r>
        <w:t xml:space="preserve"> provided by the external market</w:t>
      </w:r>
      <w:r w:rsidR="00853EB8">
        <w:t>.</w:t>
      </w:r>
    </w:p>
    <w:p w14:paraId="1E453F36" w14:textId="77777777" w:rsidR="00FC2A0C" w:rsidRPr="003E34E7" w:rsidRDefault="00FC2A0C" w:rsidP="003E34E7">
      <w:pPr>
        <w:pStyle w:val="paragraph"/>
        <w:spacing w:before="0" w:beforeAutospacing="0" w:after="0" w:afterAutospacing="0"/>
        <w:textAlignment w:val="baseline"/>
        <w:rPr>
          <w:rFonts w:ascii="Arial" w:hAnsi="Arial" w:cs="Arial"/>
        </w:rPr>
      </w:pPr>
    </w:p>
    <w:p w14:paraId="70B7F150" w14:textId="23C28892" w:rsidR="00FC2A0C" w:rsidRPr="003E34E7" w:rsidRDefault="00775D47" w:rsidP="003E34E7">
      <w:pPr>
        <w:pStyle w:val="paragraph"/>
        <w:spacing w:before="0" w:beforeAutospacing="0" w:after="0" w:afterAutospacing="0"/>
        <w:textAlignment w:val="baseline"/>
        <w:rPr>
          <w:rFonts w:ascii="Arial" w:hAnsi="Arial" w:cs="Arial"/>
        </w:rPr>
      </w:pPr>
      <w:r w:rsidRPr="003E34E7">
        <w:rPr>
          <w:rFonts w:ascii="Arial" w:hAnsi="Arial" w:cs="Arial"/>
          <w:noProof/>
        </w:rPr>
        <w:lastRenderedPageBreak/>
        <mc:AlternateContent>
          <mc:Choice Requires="wps">
            <w:drawing>
              <wp:anchor distT="0" distB="0" distL="114300" distR="114300" simplePos="0" relativeHeight="251658243" behindDoc="0" locked="0" layoutInCell="1" allowOverlap="1" wp14:anchorId="78FE1FCE" wp14:editId="0D8F1264">
                <wp:simplePos x="0" y="0"/>
                <wp:positionH relativeFrom="margin">
                  <wp:align>left</wp:align>
                </wp:positionH>
                <wp:positionV relativeFrom="paragraph">
                  <wp:posOffset>73660</wp:posOffset>
                </wp:positionV>
                <wp:extent cx="5867400" cy="3162016"/>
                <wp:effectExtent l="0" t="0" r="0" b="635"/>
                <wp:wrapNone/>
                <wp:docPr id="193666330" name="Text Box 1"/>
                <wp:cNvGraphicFramePr/>
                <a:graphic xmlns:a="http://schemas.openxmlformats.org/drawingml/2006/main">
                  <a:graphicData uri="http://schemas.microsoft.com/office/word/2010/wordprocessingShape">
                    <wps:wsp>
                      <wps:cNvSpPr txBox="1"/>
                      <wps:spPr>
                        <a:xfrm>
                          <a:off x="0" y="0"/>
                          <a:ext cx="5867400" cy="3162016"/>
                        </a:xfrm>
                        <a:prstGeom prst="rect">
                          <a:avLst/>
                        </a:prstGeom>
                        <a:solidFill>
                          <a:schemeClr val="accent1"/>
                        </a:solidFill>
                        <a:ln w="6350">
                          <a:noFill/>
                        </a:ln>
                      </wps:spPr>
                      <wps:txbx>
                        <w:txbxContent>
                          <w:p w14:paraId="6A316498" w14:textId="1C898B18" w:rsidR="00775D47" w:rsidRPr="006C7C77" w:rsidRDefault="003C1E8E" w:rsidP="00775D47">
                            <w:pPr>
                              <w:jc w:val="center"/>
                              <w:rPr>
                                <w:color w:val="FFFFFF" w:themeColor="background1"/>
                              </w:rPr>
                            </w:pPr>
                            <w:r>
                              <w:rPr>
                                <w:noProof/>
                              </w:rPr>
                              <mc:AlternateContent>
                                <mc:Choice Requires="cx1">
                                  <w:drawing>
                                    <wp:inline distT="0" distB="0" distL="0" distR="0" wp14:anchorId="63A9E5F1" wp14:editId="07E740AC">
                                      <wp:extent cx="4981575" cy="2819400"/>
                                      <wp:effectExtent l="0" t="0" r="9525" b="0"/>
                                      <wp:docPr id="1331170329" name="Chart 1">
                                        <a:extLst xmlns:a="http://schemas.openxmlformats.org/drawingml/2006/main">
                                          <a:ext uri="{FF2B5EF4-FFF2-40B4-BE49-F238E27FC236}">
                                            <a16:creationId xmlns:a16="http://schemas.microsoft.com/office/drawing/2014/main" id="{4DBDF4AA-5979-667E-3F65-CF0579C7E659}"/>
                                          </a:ext>
                                          <a:ext uri="{147F2762-F138-4A5C-976F-8EAC2B608ADB}">
                                            <a16:predDERef xmlns:a16="http://schemas.microsoft.com/office/drawing/2014/main" pred="{B9A1286E-29CD-6486-356D-C74BB8EE0C5E}"/>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8"/>
                                        </a:graphicData>
                                      </a:graphic>
                                    </wp:inline>
                                  </w:drawing>
                                </mc:Choice>
                                <mc:Fallback>
                                  <w:drawing>
                                    <wp:inline distT="0" distB="0" distL="0" distR="0" wp14:anchorId="63A9E5F1" wp14:editId="07E740AC">
                                      <wp:extent cx="4981575" cy="2819400"/>
                                      <wp:effectExtent l="0" t="0" r="9525" b="0"/>
                                      <wp:docPr id="1331170329" name="Chart 1">
                                        <a:extLst xmlns:a="http://schemas.openxmlformats.org/drawingml/2006/main">
                                          <a:ext uri="{FF2B5EF4-FFF2-40B4-BE49-F238E27FC236}">
                                            <a16:creationId xmlns:a16="http://schemas.microsoft.com/office/drawing/2014/main" id="{4DBDF4AA-5979-667E-3F65-CF0579C7E659}"/>
                                          </a:ext>
                                          <a:ext uri="{147F2762-F138-4A5C-976F-8EAC2B608ADB}">
                                            <a16:predDERef xmlns:a16="http://schemas.microsoft.com/office/drawing/2014/main" pred="{B9A1286E-29CD-6486-356D-C74BB8EE0C5E}"/>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331170329" name="Chart 1">
                                                <a:extLst>
                                                  <a:ext uri="{FF2B5EF4-FFF2-40B4-BE49-F238E27FC236}">
                                                    <a16:creationId xmlns:a16="http://schemas.microsoft.com/office/drawing/2014/main" id="{4DBDF4AA-5979-667E-3F65-CF0579C7E659}"/>
                                                  </a:ext>
                                                  <a:ext uri="{147F2762-F138-4A5C-976F-8EAC2B608ADB}">
                                                    <a16:predDERef xmlns:a16="http://schemas.microsoft.com/office/drawing/2014/main" pred="{B9A1286E-29CD-6486-356D-C74BB8EE0C5E}"/>
                                                  </a:ext>
                                                </a:extLst>
                                              </pic:cNvPr>
                                              <pic:cNvPicPr>
                                                <a:picLocks noGrp="1" noRot="1" noChangeAspect="1" noMove="1" noResize="1" noEditPoints="1" noAdjustHandles="1" noChangeArrowheads="1" noChangeShapeType="1"/>
                                              </pic:cNvPicPr>
                                            </pic:nvPicPr>
                                            <pic:blipFill>
                                              <a:blip r:embed="rId19"/>
                                              <a:stretch>
                                                <a:fillRect/>
                                              </a:stretch>
                                            </pic:blipFill>
                                            <pic:spPr>
                                              <a:xfrm>
                                                <a:off x="0" y="0"/>
                                                <a:ext cx="4981575" cy="2819400"/>
                                              </a:xfrm>
                                              <a:prstGeom prst="rect">
                                                <a:avLst/>
                                              </a:prstGeom>
                                            </pic:spPr>
                                          </pic:pic>
                                        </a:graphicData>
                                      </a:graphic>
                                    </wp:inline>
                                  </w:drawing>
                                </mc:Fallback>
                              </mc:AlternateConten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E1FCE" id="_x0000_t202" coordsize="21600,21600" o:spt="202" path="m,l,21600r21600,l21600,xe">
                <v:stroke joinstyle="miter"/>
                <v:path gradientshapeok="t" o:connecttype="rect"/>
              </v:shapetype>
              <v:shape id="Text Box 1" o:spid="_x0000_s1028" type="#_x0000_t202" style="position:absolute;margin-left:0;margin-top:5.8pt;width:462pt;height:249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" fillcolor="#4faeb4 [3204]" stroked="f" strokeweight=".5pt">
                <v:textbox inset="5mm,5mm,5mm,5mm">
                  <w:txbxContent>
                    <w:p w14:paraId="6A316498" w14:textId="1C898B18" w:rsidR="00775D47" w:rsidRPr="006C7C77" w:rsidRDefault="003C1E8E" w:rsidP="00775D47">
                      <w:pPr>
                        <w:jc w:val="center"/>
                        <w:rPr>
                          <w:color w:val="FFFFFF" w:themeColor="background1"/>
                        </w:rPr>
                      </w:pPr>
                      <w:r>
                        <w:rPr>
                          <w:noProof/>
                        </w:rPr>
                        <mc:AlternateContent>
                          <mc:Choice Requires="cx1">
                            <w:drawing>
                              <wp:inline distT="0" distB="0" distL="0" distR="0" wp14:anchorId="63A9E5F1" wp14:editId="07E740AC">
                                <wp:extent cx="4981575" cy="2819400"/>
                                <wp:effectExtent l="0" t="0" r="9525" b="0"/>
                                <wp:docPr id="1331170329" name="Chart 1">
                                  <a:extLst xmlns:a="http://schemas.openxmlformats.org/drawingml/2006/main">
                                    <a:ext uri="{FF2B5EF4-FFF2-40B4-BE49-F238E27FC236}">
                                      <a16:creationId xmlns:a16="http://schemas.microsoft.com/office/drawing/2014/main" id="{4DBDF4AA-5979-667E-3F65-CF0579C7E659}"/>
                                    </a:ext>
                                    <a:ext uri="{147F2762-F138-4A5C-976F-8EAC2B608ADB}">
                                      <a16:predDERef xmlns:a16="http://schemas.microsoft.com/office/drawing/2014/main" pred="{B9A1286E-29CD-6486-356D-C74BB8EE0C5E}"/>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0"/>
                                  </a:graphicData>
                                </a:graphic>
                              </wp:inline>
                            </w:drawing>
                          </mc:Choice>
                          <mc:Fallback>
                            <w:drawing>
                              <wp:inline distT="0" distB="0" distL="0" distR="0" wp14:anchorId="63A9E5F1" wp14:editId="07E740AC">
                                <wp:extent cx="4981575" cy="2819400"/>
                                <wp:effectExtent l="0" t="0" r="9525" b="0"/>
                                <wp:docPr id="1331170329" name="Chart 1">
                                  <a:extLst xmlns:a="http://schemas.openxmlformats.org/drawingml/2006/main">
                                    <a:ext uri="{FF2B5EF4-FFF2-40B4-BE49-F238E27FC236}">
                                      <a16:creationId xmlns:a16="http://schemas.microsoft.com/office/drawing/2014/main" id="{4DBDF4AA-5979-667E-3F65-CF0579C7E659}"/>
                                    </a:ext>
                                    <a:ext uri="{147F2762-F138-4A5C-976F-8EAC2B608ADB}">
                                      <a16:predDERef xmlns:a16="http://schemas.microsoft.com/office/drawing/2014/main" pred="{B9A1286E-29CD-6486-356D-C74BB8EE0C5E}"/>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331170329" name="Chart 1">
                                          <a:extLst>
                                            <a:ext uri="{FF2B5EF4-FFF2-40B4-BE49-F238E27FC236}">
                                              <a16:creationId xmlns:a16="http://schemas.microsoft.com/office/drawing/2014/main" id="{4DBDF4AA-5979-667E-3F65-CF0579C7E659}"/>
                                            </a:ext>
                                            <a:ext uri="{147F2762-F138-4A5C-976F-8EAC2B608ADB}">
                                              <a16:predDERef xmlns:a16="http://schemas.microsoft.com/office/drawing/2014/main" pred="{B9A1286E-29CD-6486-356D-C74BB8EE0C5E}"/>
                                            </a:ext>
                                          </a:extLst>
                                        </pic:cNvPr>
                                        <pic:cNvPicPr>
                                          <a:picLocks noGrp="1" noRot="1" noChangeAspect="1" noMove="1" noResize="1" noEditPoints="1" noAdjustHandles="1" noChangeArrowheads="1" noChangeShapeType="1"/>
                                        </pic:cNvPicPr>
                                      </pic:nvPicPr>
                                      <pic:blipFill>
                                        <a:blip r:embed="rId21"/>
                                        <a:stretch>
                                          <a:fillRect/>
                                        </a:stretch>
                                      </pic:blipFill>
                                      <pic:spPr>
                                        <a:xfrm>
                                          <a:off x="0" y="0"/>
                                          <a:ext cx="4981575" cy="2819400"/>
                                        </a:xfrm>
                                        <a:prstGeom prst="rect">
                                          <a:avLst/>
                                        </a:prstGeom>
                                      </pic:spPr>
                                    </pic:pic>
                                  </a:graphicData>
                                </a:graphic>
                              </wp:inline>
                            </w:drawing>
                          </mc:Fallback>
                        </mc:AlternateContent>
                      </w:r>
                    </w:p>
                  </w:txbxContent>
                </v:textbox>
                <w10:wrap anchorx="margin"/>
              </v:shape>
            </w:pict>
          </mc:Fallback>
        </mc:AlternateContent>
      </w:r>
    </w:p>
    <w:p w14:paraId="61EE4903" w14:textId="77777777" w:rsidR="00CC1DE8" w:rsidRPr="00CC1DE8" w:rsidRDefault="00CC1DE8" w:rsidP="003E34E7">
      <w:pPr>
        <w:rPr>
          <w:lang w:eastAsia="en-GB"/>
        </w:rPr>
      </w:pPr>
    </w:p>
    <w:p w14:paraId="2FA564FF" w14:textId="77777777" w:rsidR="00CC1DE8" w:rsidRPr="00CC1DE8" w:rsidRDefault="00CC1DE8" w:rsidP="003E34E7">
      <w:pPr>
        <w:rPr>
          <w:lang w:eastAsia="en-GB"/>
        </w:rPr>
      </w:pPr>
    </w:p>
    <w:p w14:paraId="2E264BBD" w14:textId="77777777" w:rsidR="00CC1DE8" w:rsidRPr="00CC1DE8" w:rsidRDefault="00CC1DE8" w:rsidP="003E34E7">
      <w:pPr>
        <w:rPr>
          <w:lang w:eastAsia="en-GB"/>
        </w:rPr>
      </w:pPr>
    </w:p>
    <w:p w14:paraId="0A4C735A" w14:textId="77777777" w:rsidR="00CC1DE8" w:rsidRPr="00CC1DE8" w:rsidRDefault="00CC1DE8" w:rsidP="003E34E7">
      <w:pPr>
        <w:rPr>
          <w:lang w:eastAsia="en-GB"/>
        </w:rPr>
      </w:pPr>
    </w:p>
    <w:p w14:paraId="292E7578" w14:textId="77777777" w:rsidR="00CC1DE8" w:rsidRPr="00CC1DE8" w:rsidRDefault="00CC1DE8" w:rsidP="003E34E7">
      <w:pPr>
        <w:rPr>
          <w:lang w:eastAsia="en-GB"/>
        </w:rPr>
      </w:pPr>
    </w:p>
    <w:p w14:paraId="7584B519" w14:textId="77777777" w:rsidR="00CC1DE8" w:rsidRPr="00CC1DE8" w:rsidRDefault="00CC1DE8" w:rsidP="003E34E7">
      <w:pPr>
        <w:rPr>
          <w:lang w:eastAsia="en-GB"/>
        </w:rPr>
      </w:pPr>
    </w:p>
    <w:p w14:paraId="33E1DEB8" w14:textId="77777777" w:rsidR="00CC1DE8" w:rsidRPr="00CC1DE8" w:rsidRDefault="00CC1DE8" w:rsidP="003E34E7">
      <w:pPr>
        <w:rPr>
          <w:lang w:eastAsia="en-GB"/>
        </w:rPr>
      </w:pPr>
    </w:p>
    <w:p w14:paraId="16FC222E" w14:textId="77777777" w:rsidR="00CC1DE8" w:rsidRPr="00CC1DE8" w:rsidRDefault="00CC1DE8" w:rsidP="003E34E7">
      <w:pPr>
        <w:rPr>
          <w:lang w:eastAsia="en-GB"/>
        </w:rPr>
      </w:pPr>
    </w:p>
    <w:p w14:paraId="6D0BBC7B" w14:textId="77777777" w:rsidR="00CC1DE8" w:rsidRPr="00CC1DE8" w:rsidRDefault="00CC1DE8" w:rsidP="003E34E7">
      <w:pPr>
        <w:rPr>
          <w:lang w:eastAsia="en-GB"/>
        </w:rPr>
      </w:pPr>
    </w:p>
    <w:p w14:paraId="29A042DB" w14:textId="77777777" w:rsidR="00CC1DE8" w:rsidRPr="00CC1DE8" w:rsidRDefault="00CC1DE8" w:rsidP="003E34E7">
      <w:pPr>
        <w:rPr>
          <w:lang w:eastAsia="en-GB"/>
        </w:rPr>
      </w:pPr>
    </w:p>
    <w:p w14:paraId="7B9DFA06" w14:textId="77777777" w:rsidR="00CC1DE8" w:rsidRPr="00CC1DE8" w:rsidRDefault="00CC1DE8" w:rsidP="003E34E7">
      <w:pPr>
        <w:rPr>
          <w:lang w:eastAsia="en-GB"/>
        </w:rPr>
      </w:pPr>
    </w:p>
    <w:p w14:paraId="32B6FE14" w14:textId="77777777" w:rsidR="00CC1DE8" w:rsidRPr="00CC1DE8" w:rsidRDefault="00CC1DE8" w:rsidP="003E34E7">
      <w:pPr>
        <w:rPr>
          <w:lang w:eastAsia="en-GB"/>
        </w:rPr>
      </w:pPr>
    </w:p>
    <w:p w14:paraId="3564B5B1" w14:textId="77777777" w:rsidR="00CC1DE8" w:rsidRPr="00CC1DE8" w:rsidRDefault="00CC1DE8" w:rsidP="003E34E7">
      <w:pPr>
        <w:rPr>
          <w:lang w:eastAsia="en-GB"/>
        </w:rPr>
      </w:pPr>
    </w:p>
    <w:p w14:paraId="1F0E8DE0" w14:textId="77777777" w:rsidR="00CC1DE8" w:rsidRPr="00CC1DE8" w:rsidRDefault="00CC1DE8" w:rsidP="003E34E7">
      <w:pPr>
        <w:rPr>
          <w:lang w:eastAsia="en-GB"/>
        </w:rPr>
      </w:pPr>
    </w:p>
    <w:p w14:paraId="308DB859" w14:textId="77777777" w:rsidR="00CC1DE8" w:rsidRPr="00CC1DE8" w:rsidRDefault="00CC1DE8" w:rsidP="003E34E7">
      <w:pPr>
        <w:rPr>
          <w:lang w:eastAsia="en-GB"/>
        </w:rPr>
      </w:pPr>
    </w:p>
    <w:p w14:paraId="5A17483B" w14:textId="77777777" w:rsidR="00CC1DE8" w:rsidRPr="00CC1DE8" w:rsidRDefault="00CC1DE8" w:rsidP="003E34E7">
      <w:pPr>
        <w:rPr>
          <w:lang w:eastAsia="en-GB"/>
        </w:rPr>
      </w:pPr>
    </w:p>
    <w:p w14:paraId="50858EE4" w14:textId="77777777" w:rsidR="00CC1DE8" w:rsidRPr="00CC1DE8" w:rsidRDefault="00CC1DE8" w:rsidP="003E34E7">
      <w:pPr>
        <w:rPr>
          <w:lang w:eastAsia="en-GB"/>
        </w:rPr>
      </w:pPr>
    </w:p>
    <w:p w14:paraId="3CA78B39" w14:textId="77777777" w:rsidR="00CC1DE8" w:rsidRPr="003E34E7" w:rsidRDefault="00CC1DE8" w:rsidP="003E34E7">
      <w:pPr>
        <w:rPr>
          <w:rFonts w:eastAsia="Times New Roman"/>
          <w:color w:val="auto"/>
          <w:kern w:val="0"/>
          <w:lang w:eastAsia="en-GB"/>
          <w14:ligatures w14:val="none"/>
        </w:rPr>
      </w:pPr>
    </w:p>
    <w:p w14:paraId="227D5F78" w14:textId="77777777" w:rsidR="00CC1DE8" w:rsidRPr="003E34E7" w:rsidRDefault="00CC1DE8" w:rsidP="003E34E7">
      <w:pPr>
        <w:rPr>
          <w:rFonts w:eastAsia="Times New Roman"/>
          <w:color w:val="auto"/>
          <w:kern w:val="0"/>
          <w:lang w:eastAsia="en-GB"/>
          <w14:ligatures w14:val="none"/>
        </w:rPr>
      </w:pPr>
    </w:p>
    <w:p w14:paraId="08DB788B" w14:textId="77777777" w:rsidR="00CC1DE8" w:rsidRPr="003E34E7" w:rsidRDefault="00CC1DE8" w:rsidP="003E34E7">
      <w:pPr>
        <w:rPr>
          <w:rFonts w:eastAsia="Times New Roman"/>
          <w:color w:val="auto"/>
          <w:kern w:val="0"/>
          <w:lang w:eastAsia="en-GB"/>
          <w14:ligatures w14:val="none"/>
        </w:rPr>
      </w:pPr>
    </w:p>
    <w:p w14:paraId="47FD0DCE" w14:textId="77777777" w:rsidR="00CC1DE8" w:rsidRDefault="00CC1DE8" w:rsidP="003E34E7">
      <w:r w:rsidRPr="39499CFA">
        <w:t xml:space="preserve">Hampshire County Council has its own provision of children’s homes; however, it is clearly necessary for residential places to be purchased from the external market to meet the demand for placements. We work closely with our in-house residential service so that our external commissioning supports and complements Hampshire’s in-house residential provision. </w:t>
      </w:r>
    </w:p>
    <w:p w14:paraId="52076AC8" w14:textId="77777777" w:rsidR="00CC1DE8" w:rsidRDefault="00CC1DE8" w:rsidP="003E34E7"/>
    <w:p w14:paraId="0198576C" w14:textId="0C36C837" w:rsidR="00CC1DE8" w:rsidRPr="0027661B" w:rsidRDefault="00CC1DE8" w:rsidP="003E34E7">
      <w:pPr>
        <w:rPr>
          <w:color w:val="C3C42C" w:themeColor="accent2"/>
        </w:rPr>
      </w:pPr>
      <w:r w:rsidRPr="4577950A">
        <w:t xml:space="preserve">In May 2025 we opened a new in-house </w:t>
      </w:r>
      <w:r w:rsidR="00A222E7">
        <w:t>r</w:t>
      </w:r>
      <w:r w:rsidRPr="4577950A">
        <w:t xml:space="preserve">esidential </w:t>
      </w:r>
      <w:r w:rsidR="00A222E7">
        <w:t>h</w:t>
      </w:r>
      <w:r w:rsidRPr="4577950A">
        <w:t xml:space="preserve">ome called Hockley House. This </w:t>
      </w:r>
      <w:r w:rsidR="00A222E7">
        <w:t>w</w:t>
      </w:r>
      <w:r w:rsidRPr="4577950A">
        <w:t>as</w:t>
      </w:r>
      <w:r w:rsidRPr="4577950A" w:rsidDel="00A222E7">
        <w:t xml:space="preserve"> </w:t>
      </w:r>
      <w:r w:rsidRPr="4577950A">
        <w:t xml:space="preserve">opened in partnership with </w:t>
      </w:r>
      <w:r w:rsidR="00EB6C32">
        <w:t>H</w:t>
      </w:r>
      <w:r w:rsidRPr="4577950A">
        <w:t xml:space="preserve">ealth, with dual delivery to provide intensive therapeutic support to children and young people aged between 12 and 18 </w:t>
      </w:r>
      <w:r w:rsidR="00026264">
        <w:t xml:space="preserve">years </w:t>
      </w:r>
      <w:r w:rsidRPr="4577950A">
        <w:t xml:space="preserve">who have significant needs across both health and social care. Placements in the home will typically last </w:t>
      </w:r>
      <w:r w:rsidR="00C55C94">
        <w:t>six</w:t>
      </w:r>
      <w:r w:rsidRPr="4577950A">
        <w:t xml:space="preserve"> to </w:t>
      </w:r>
      <w:r w:rsidR="00026264">
        <w:t>nine</w:t>
      </w:r>
      <w:r w:rsidRPr="4577950A">
        <w:t xml:space="preserve"> months and will focus on supporting young people to develop their independence and life skills, and to transition into a traditional residential placement, move back home, or on to another placement or independent living.</w:t>
      </w:r>
    </w:p>
    <w:p w14:paraId="4C5E78C4" w14:textId="77777777" w:rsidR="00CC1DE8" w:rsidRDefault="00CC1DE8" w:rsidP="003E34E7"/>
    <w:p w14:paraId="5F4BC953" w14:textId="77777777" w:rsidR="00CC1DE8" w:rsidRDefault="00CC1DE8" w:rsidP="003E34E7">
      <w:r>
        <w:t>While the number of children’s residential care settings and associated beds in Hampshire indicates that we should be able to place our children in these homes, this is not our experience. We know that many of the residential homes in Hampshire are supporting children from other local authorities.</w:t>
      </w:r>
    </w:p>
    <w:p w14:paraId="79775D73" w14:textId="77777777" w:rsidR="00CC1DE8" w:rsidRDefault="00CC1DE8" w:rsidP="003E34E7"/>
    <w:p w14:paraId="7348FEFC" w14:textId="727D5CAA" w:rsidR="00CC1DE8" w:rsidRDefault="00CC1DE8" w:rsidP="003E34E7">
      <w:pPr>
        <w:rPr>
          <w:color w:val="222222"/>
          <w:shd w:val="clear" w:color="auto" w:fill="FFFFFF"/>
        </w:rPr>
      </w:pPr>
      <w:r w:rsidRPr="00262B14">
        <w:t xml:space="preserve">The </w:t>
      </w:r>
      <w:r w:rsidR="00361493">
        <w:t>County</w:t>
      </w:r>
      <w:r>
        <w:t xml:space="preserve"> Council also own a secure children’s home, however, acc</w:t>
      </w:r>
      <w:r w:rsidRPr="005736BD">
        <w:t xml:space="preserve">ess to this resource is managed via </w:t>
      </w:r>
      <w:r>
        <w:t>the</w:t>
      </w:r>
      <w:r w:rsidRPr="005736BD">
        <w:t xml:space="preserve"> </w:t>
      </w:r>
      <w:r w:rsidRPr="002D6DB7">
        <w:rPr>
          <w:color w:val="222222"/>
          <w:shd w:val="clear" w:color="auto" w:fill="FFFFFF"/>
        </w:rPr>
        <w:t xml:space="preserve">National Secure Welfare Commissioning Unit, meaning that </w:t>
      </w:r>
      <w:r>
        <w:rPr>
          <w:color w:val="222222"/>
          <w:shd w:val="clear" w:color="auto" w:fill="FFFFFF"/>
        </w:rPr>
        <w:t xml:space="preserve">all </w:t>
      </w:r>
      <w:r w:rsidRPr="002D6DB7">
        <w:rPr>
          <w:color w:val="222222"/>
          <w:shd w:val="clear" w:color="auto" w:fill="FFFFFF"/>
        </w:rPr>
        <w:t xml:space="preserve">placements are made on </w:t>
      </w:r>
      <w:r w:rsidRPr="00BD4BDF">
        <w:rPr>
          <w:color w:val="222222"/>
          <w:shd w:val="clear" w:color="auto" w:fill="FFFFFF"/>
        </w:rPr>
        <w:t>a</w:t>
      </w:r>
      <w:r w:rsidRPr="002D6DB7">
        <w:rPr>
          <w:color w:val="222222"/>
          <w:shd w:val="clear" w:color="auto" w:fill="FFFFFF"/>
        </w:rPr>
        <w:t xml:space="preserve"> </w:t>
      </w:r>
      <w:r>
        <w:rPr>
          <w:color w:val="222222"/>
          <w:shd w:val="clear" w:color="auto" w:fill="FFFFFF"/>
        </w:rPr>
        <w:t>needs-</w:t>
      </w:r>
      <w:r w:rsidRPr="002D6DB7">
        <w:rPr>
          <w:color w:val="222222"/>
          <w:shd w:val="clear" w:color="auto" w:fill="FFFFFF"/>
        </w:rPr>
        <w:t xml:space="preserve">assessed basis </w:t>
      </w:r>
      <w:r>
        <w:rPr>
          <w:color w:val="222222"/>
          <w:shd w:val="clear" w:color="auto" w:fill="FFFFFF"/>
        </w:rPr>
        <w:t xml:space="preserve">regardless of the referring authority. Therefore, Hampshire </w:t>
      </w:r>
      <w:r w:rsidR="00B02DB9">
        <w:rPr>
          <w:color w:val="222222"/>
          <w:shd w:val="clear" w:color="auto" w:fill="FFFFFF"/>
        </w:rPr>
        <w:t xml:space="preserve">County Council </w:t>
      </w:r>
      <w:r>
        <w:rPr>
          <w:color w:val="222222"/>
          <w:shd w:val="clear" w:color="auto" w:fill="FFFFFF"/>
        </w:rPr>
        <w:t>has no priority access to these placements. Secure children’s home placements are in high demand nationally because capacity has reduced in this sector across England.</w:t>
      </w:r>
    </w:p>
    <w:p w14:paraId="526AED47" w14:textId="77777777" w:rsidR="00CC1DE8" w:rsidRDefault="00CC1DE8" w:rsidP="003E34E7"/>
    <w:p w14:paraId="759DF641" w14:textId="77777777" w:rsidR="00CC1DE8" w:rsidRDefault="00CC1DE8" w:rsidP="003E34E7">
      <w:pPr>
        <w:rPr>
          <w:lang w:eastAsia="en-GB"/>
        </w:rPr>
      </w:pPr>
    </w:p>
    <w:p w14:paraId="3AEDBC29" w14:textId="77777777" w:rsidR="003403CD" w:rsidRDefault="003403CD" w:rsidP="003E34E7">
      <w:pPr>
        <w:pStyle w:val="h2"/>
        <w:rPr>
          <w:lang w:eastAsia="en-GB"/>
        </w:rPr>
      </w:pPr>
    </w:p>
    <w:p w14:paraId="4FB93A26" w14:textId="77777777" w:rsidR="003403CD" w:rsidRDefault="003403CD" w:rsidP="003E34E7">
      <w:pPr>
        <w:pStyle w:val="h2"/>
        <w:rPr>
          <w:lang w:eastAsia="en-GB"/>
        </w:rPr>
      </w:pPr>
    </w:p>
    <w:p w14:paraId="2B0EDD84" w14:textId="4D584E1B" w:rsidR="00CA5FF2" w:rsidRPr="00674B9D" w:rsidRDefault="003403CD" w:rsidP="003E34E7">
      <w:pPr>
        <w:pStyle w:val="h1"/>
        <w:rPr>
          <w:rFonts w:ascii="Arial" w:hAnsi="Arial"/>
          <w:lang w:eastAsia="en-GB"/>
        </w:rPr>
      </w:pPr>
      <w:r w:rsidRPr="00674B9D">
        <w:rPr>
          <w:rFonts w:ascii="Arial" w:hAnsi="Arial"/>
          <w:lang w:eastAsia="en-GB"/>
        </w:rPr>
        <w:lastRenderedPageBreak/>
        <w:t>Size of homes in Hampshire</w:t>
      </w:r>
    </w:p>
    <w:p w14:paraId="5EF41ADD" w14:textId="77777777" w:rsidR="00CF72D5" w:rsidRDefault="00CF72D5" w:rsidP="003E34E7">
      <w:pPr>
        <w:rPr>
          <w:lang w:eastAsia="en-GB"/>
        </w:rPr>
      </w:pPr>
    </w:p>
    <w:p w14:paraId="5FA976EA" w14:textId="46125703" w:rsidR="0091214C" w:rsidRDefault="0091214C" w:rsidP="003E34E7">
      <w:r w:rsidRPr="2A342CAB">
        <w:t xml:space="preserve">Within Hampshire the size of children’s residential homes varies. In recent years we have seen the size of homes </w:t>
      </w:r>
      <w:proofErr w:type="gramStart"/>
      <w:r w:rsidRPr="2A342CAB">
        <w:t>reducing;</w:t>
      </w:r>
      <w:proofErr w:type="gramEnd"/>
      <w:r w:rsidRPr="2A342CAB">
        <w:t xml:space="preserve"> since the March 2023 snapshot we have seen the most significant increase in </w:t>
      </w:r>
      <w:r w:rsidR="00F44811">
        <w:t>three</w:t>
      </w:r>
      <w:r w:rsidRPr="2A342CAB">
        <w:t xml:space="preserve">-bed homes in Hampshire. Ofsted report this as a national trend, primarily in response to meeting the individual needs of the child and managing the complexities of a larger scale living environment. It should be noted that we have also seen an increase in the number of </w:t>
      </w:r>
      <w:r w:rsidR="006F0553">
        <w:t>six</w:t>
      </w:r>
      <w:r w:rsidRPr="2A342CAB">
        <w:t xml:space="preserve">-bed homes opening, however </w:t>
      </w:r>
      <w:r w:rsidR="00A007AA">
        <w:t>two</w:t>
      </w:r>
      <w:r w:rsidRPr="2A342CAB">
        <w:t xml:space="preserve"> of these are registered for overnight short</w:t>
      </w:r>
      <w:r w:rsidR="006F0553">
        <w:t xml:space="preserve"> </w:t>
      </w:r>
      <w:r w:rsidRPr="2A342CAB">
        <w:t>breaks, where matching is less of a consideration. The current maximum bed capacity of homes in Hampshire (registered with Ofsted) is:</w:t>
      </w:r>
    </w:p>
    <w:p w14:paraId="6F55F9B7" w14:textId="77777777" w:rsidR="00B737B1" w:rsidRPr="00185939" w:rsidRDefault="00B737B1" w:rsidP="003E34E7"/>
    <w:p w14:paraId="7D7F84F8" w14:textId="7B57583E" w:rsidR="00CF72D5" w:rsidRDefault="00B737B1" w:rsidP="003E34E7">
      <w:pPr>
        <w:rPr>
          <w:lang w:eastAsia="en-GB"/>
        </w:rPr>
      </w:pPr>
      <w:r>
        <w:rPr>
          <w:noProof/>
        </w:rPr>
        <mc:AlternateContent>
          <mc:Choice Requires="wps">
            <w:drawing>
              <wp:anchor distT="0" distB="0" distL="114300" distR="114300" simplePos="0" relativeHeight="251658244" behindDoc="0" locked="0" layoutInCell="1" allowOverlap="1" wp14:anchorId="7E0E5067" wp14:editId="79736908">
                <wp:simplePos x="0" y="0"/>
                <wp:positionH relativeFrom="margin">
                  <wp:align>left</wp:align>
                </wp:positionH>
                <wp:positionV relativeFrom="paragraph">
                  <wp:posOffset>173346</wp:posOffset>
                </wp:positionV>
                <wp:extent cx="5867400" cy="2797791"/>
                <wp:effectExtent l="0" t="0" r="0" b="3175"/>
                <wp:wrapNone/>
                <wp:docPr id="537240317" name="Text Box 1"/>
                <wp:cNvGraphicFramePr/>
                <a:graphic xmlns:a="http://schemas.openxmlformats.org/drawingml/2006/main">
                  <a:graphicData uri="http://schemas.microsoft.com/office/word/2010/wordprocessingShape">
                    <wps:wsp>
                      <wps:cNvSpPr txBox="1"/>
                      <wps:spPr>
                        <a:xfrm>
                          <a:off x="0" y="0"/>
                          <a:ext cx="5867400" cy="2797791"/>
                        </a:xfrm>
                        <a:prstGeom prst="rect">
                          <a:avLst/>
                        </a:prstGeom>
                        <a:solidFill>
                          <a:schemeClr val="accent1"/>
                        </a:solidFill>
                        <a:ln w="6350">
                          <a:noFill/>
                        </a:ln>
                      </wps:spPr>
                      <wps:txbx>
                        <w:txbxContent>
                          <w:p w14:paraId="0B38BE4A" w14:textId="3ED61593" w:rsidR="00695088" w:rsidRPr="006C7C77" w:rsidRDefault="00B737B1" w:rsidP="00695088">
                            <w:pPr>
                              <w:jc w:val="center"/>
                              <w:rPr>
                                <w:color w:val="FFFFFF" w:themeColor="background1"/>
                              </w:rPr>
                            </w:pPr>
                            <w:r>
                              <w:rPr>
                                <w:noProof/>
                              </w:rPr>
                              <w:drawing>
                                <wp:inline distT="0" distB="0" distL="0" distR="0" wp14:anchorId="3606725C" wp14:editId="305DF19D">
                                  <wp:extent cx="4803776" cy="2409825"/>
                                  <wp:effectExtent l="0" t="0" r="15875" b="9525"/>
                                  <wp:docPr id="1356637303" name="Chart 1">
                                    <a:extLst xmlns:a="http://schemas.openxmlformats.org/drawingml/2006/main">
                                      <a:ext uri="{FF2B5EF4-FFF2-40B4-BE49-F238E27FC236}">
                                        <a16:creationId xmlns:a16="http://schemas.microsoft.com/office/drawing/2014/main" id="{B9A1286E-29CD-6486-356D-C74BB8EE0C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E5067" id="_x0000_s1029" type="#_x0000_t202" style="position:absolute;margin-left:0;margin-top:13.65pt;width:462pt;height:220.3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" fillcolor="#4faeb4 [3204]" stroked="f" strokeweight=".5pt">
                <v:textbox inset="5mm,5mm,5mm,5mm">
                  <w:txbxContent>
                    <w:p w14:paraId="0B38BE4A" w14:textId="3ED61593" w:rsidR="00695088" w:rsidRPr="006C7C77" w:rsidRDefault="00B737B1" w:rsidP="00695088">
                      <w:pPr>
                        <w:jc w:val="center"/>
                        <w:rPr>
                          <w:color w:val="FFFFFF" w:themeColor="background1"/>
                        </w:rPr>
                      </w:pPr>
                      <w:r>
                        <w:rPr>
                          <w:noProof/>
                        </w:rPr>
                        <w:drawing>
                          <wp:inline distT="0" distB="0" distL="0" distR="0" wp14:anchorId="3606725C" wp14:editId="305DF19D">
                            <wp:extent cx="4803776" cy="2409825"/>
                            <wp:effectExtent l="0" t="0" r="15875" b="9525"/>
                            <wp:docPr id="1356637303" name="Chart 1">
                              <a:extLst xmlns:a="http://schemas.openxmlformats.org/drawingml/2006/main">
                                <a:ext uri="{FF2B5EF4-FFF2-40B4-BE49-F238E27FC236}">
                                  <a16:creationId xmlns:a16="http://schemas.microsoft.com/office/drawing/2014/main" id="{B9A1286E-29CD-6486-356D-C74BB8EE0C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xbxContent>
                </v:textbox>
                <w10:wrap anchorx="margin"/>
              </v:shape>
            </w:pict>
          </mc:Fallback>
        </mc:AlternateContent>
      </w:r>
    </w:p>
    <w:p w14:paraId="6B042E64" w14:textId="234DD0FE" w:rsidR="0091214C" w:rsidRDefault="0091214C" w:rsidP="003E34E7">
      <w:pPr>
        <w:rPr>
          <w:lang w:eastAsia="en-GB"/>
        </w:rPr>
      </w:pPr>
    </w:p>
    <w:p w14:paraId="405A453A" w14:textId="77777777" w:rsidR="00B737B1" w:rsidRPr="00B737B1" w:rsidRDefault="00B737B1" w:rsidP="003E34E7">
      <w:pPr>
        <w:rPr>
          <w:lang w:eastAsia="en-GB"/>
        </w:rPr>
      </w:pPr>
    </w:p>
    <w:p w14:paraId="49F43AF7" w14:textId="77777777" w:rsidR="00B737B1" w:rsidRPr="00B737B1" w:rsidRDefault="00B737B1" w:rsidP="003E34E7">
      <w:pPr>
        <w:rPr>
          <w:lang w:eastAsia="en-GB"/>
        </w:rPr>
      </w:pPr>
    </w:p>
    <w:p w14:paraId="088D669F" w14:textId="77777777" w:rsidR="00B737B1" w:rsidRPr="00B737B1" w:rsidRDefault="00B737B1" w:rsidP="003E34E7">
      <w:pPr>
        <w:rPr>
          <w:lang w:eastAsia="en-GB"/>
        </w:rPr>
      </w:pPr>
    </w:p>
    <w:p w14:paraId="1739C809" w14:textId="77777777" w:rsidR="00B737B1" w:rsidRPr="00B737B1" w:rsidRDefault="00B737B1" w:rsidP="003E34E7">
      <w:pPr>
        <w:rPr>
          <w:lang w:eastAsia="en-GB"/>
        </w:rPr>
      </w:pPr>
    </w:p>
    <w:p w14:paraId="23A722D3" w14:textId="77777777" w:rsidR="00B737B1" w:rsidRPr="00B737B1" w:rsidRDefault="00B737B1" w:rsidP="003E34E7">
      <w:pPr>
        <w:rPr>
          <w:lang w:eastAsia="en-GB"/>
        </w:rPr>
      </w:pPr>
    </w:p>
    <w:p w14:paraId="538227EB" w14:textId="77777777" w:rsidR="00B737B1" w:rsidRPr="00B737B1" w:rsidRDefault="00B737B1" w:rsidP="003E34E7">
      <w:pPr>
        <w:rPr>
          <w:lang w:eastAsia="en-GB"/>
        </w:rPr>
      </w:pPr>
    </w:p>
    <w:p w14:paraId="630367A3" w14:textId="77777777" w:rsidR="00B737B1" w:rsidRPr="00B737B1" w:rsidRDefault="00B737B1" w:rsidP="003E34E7">
      <w:pPr>
        <w:rPr>
          <w:lang w:eastAsia="en-GB"/>
        </w:rPr>
      </w:pPr>
    </w:p>
    <w:p w14:paraId="1A3F303C" w14:textId="77777777" w:rsidR="00B737B1" w:rsidRPr="00B737B1" w:rsidRDefault="00B737B1" w:rsidP="003E34E7">
      <w:pPr>
        <w:rPr>
          <w:lang w:eastAsia="en-GB"/>
        </w:rPr>
      </w:pPr>
    </w:p>
    <w:p w14:paraId="3D9B9CF9" w14:textId="77777777" w:rsidR="00B737B1" w:rsidRPr="00B737B1" w:rsidRDefault="00B737B1" w:rsidP="003E34E7">
      <w:pPr>
        <w:rPr>
          <w:lang w:eastAsia="en-GB"/>
        </w:rPr>
      </w:pPr>
    </w:p>
    <w:p w14:paraId="109139B2" w14:textId="77777777" w:rsidR="00B737B1" w:rsidRPr="00B737B1" w:rsidRDefault="00B737B1" w:rsidP="003E34E7">
      <w:pPr>
        <w:rPr>
          <w:lang w:eastAsia="en-GB"/>
        </w:rPr>
      </w:pPr>
    </w:p>
    <w:p w14:paraId="101CBEDE" w14:textId="77777777" w:rsidR="00B737B1" w:rsidRPr="00B737B1" w:rsidRDefault="00B737B1" w:rsidP="003E34E7">
      <w:pPr>
        <w:rPr>
          <w:lang w:eastAsia="en-GB"/>
        </w:rPr>
      </w:pPr>
    </w:p>
    <w:p w14:paraId="6DD38A26" w14:textId="77777777" w:rsidR="00B737B1" w:rsidRPr="00B737B1" w:rsidRDefault="00B737B1" w:rsidP="003E34E7">
      <w:pPr>
        <w:rPr>
          <w:lang w:eastAsia="en-GB"/>
        </w:rPr>
      </w:pPr>
    </w:p>
    <w:p w14:paraId="1368977B" w14:textId="77777777" w:rsidR="00B737B1" w:rsidRPr="00B737B1" w:rsidRDefault="00B737B1" w:rsidP="003E34E7">
      <w:pPr>
        <w:rPr>
          <w:lang w:eastAsia="en-GB"/>
        </w:rPr>
      </w:pPr>
    </w:p>
    <w:p w14:paraId="34E4DE97" w14:textId="77777777" w:rsidR="00B737B1" w:rsidRPr="00B737B1" w:rsidRDefault="00B737B1" w:rsidP="003E34E7">
      <w:pPr>
        <w:rPr>
          <w:lang w:eastAsia="en-GB"/>
        </w:rPr>
      </w:pPr>
    </w:p>
    <w:p w14:paraId="5A6C191B" w14:textId="77777777" w:rsidR="00B737B1" w:rsidRPr="00B737B1" w:rsidRDefault="00B737B1" w:rsidP="003E34E7">
      <w:pPr>
        <w:rPr>
          <w:lang w:eastAsia="en-GB"/>
        </w:rPr>
      </w:pPr>
    </w:p>
    <w:p w14:paraId="0C54E5CD" w14:textId="77777777" w:rsidR="00B737B1" w:rsidRDefault="00B737B1" w:rsidP="003E34E7">
      <w:pPr>
        <w:rPr>
          <w:lang w:eastAsia="en-GB"/>
        </w:rPr>
      </w:pPr>
    </w:p>
    <w:p w14:paraId="23584A87" w14:textId="77777777" w:rsidR="00B737B1" w:rsidRDefault="00B737B1" w:rsidP="003E34E7">
      <w:pPr>
        <w:rPr>
          <w:lang w:eastAsia="en-GB"/>
        </w:rPr>
      </w:pPr>
    </w:p>
    <w:p w14:paraId="5A97A18F" w14:textId="77777777" w:rsidR="00267B98" w:rsidRDefault="00267B98" w:rsidP="003E34E7">
      <w:pPr>
        <w:rPr>
          <w:color w:val="FF0000"/>
        </w:rPr>
      </w:pPr>
      <w:r>
        <w:t>T</w:t>
      </w:r>
      <w:r w:rsidRPr="00185939">
        <w:t>he</w:t>
      </w:r>
      <w:r w:rsidRPr="00185939" w:rsidDel="002A7774">
        <w:t xml:space="preserve"> </w:t>
      </w:r>
      <w:r>
        <w:t xml:space="preserve">three </w:t>
      </w:r>
      <w:r w:rsidRPr="00185939">
        <w:t xml:space="preserve">largest homes are </w:t>
      </w:r>
      <w:r>
        <w:t xml:space="preserve">the secure unit and </w:t>
      </w:r>
      <w:r w:rsidRPr="00185939">
        <w:t>settings based across more than one building. We are also aware that while a setting may be registered with Ofsted to provide support for a maximum number</w:t>
      </w:r>
      <w:r>
        <w:t xml:space="preserve"> of</w:t>
      </w:r>
      <w:r w:rsidRPr="00185939">
        <w:t xml:space="preserve"> children, some homes </w:t>
      </w:r>
      <w:r>
        <w:t>are</w:t>
      </w:r>
      <w:r w:rsidRPr="00185939">
        <w:t xml:space="preserve"> </w:t>
      </w:r>
      <w:r>
        <w:t xml:space="preserve">choosing or compelled to </w:t>
      </w:r>
      <w:r w:rsidRPr="00185939">
        <w:t>operat</w:t>
      </w:r>
      <w:r>
        <w:t>e</w:t>
      </w:r>
      <w:r w:rsidRPr="00185939">
        <w:t xml:space="preserve"> at a lower </w:t>
      </w:r>
      <w:r>
        <w:t>capacity</w:t>
      </w:r>
      <w:r w:rsidRPr="00185939">
        <w:t>.</w:t>
      </w:r>
      <w:r w:rsidRPr="00847CA4">
        <w:rPr>
          <w:color w:val="FF0000"/>
        </w:rPr>
        <w:t xml:space="preserve"> </w:t>
      </w:r>
    </w:p>
    <w:p w14:paraId="061DD786" w14:textId="77777777" w:rsidR="00267B98" w:rsidRDefault="00267B98" w:rsidP="003E34E7"/>
    <w:p w14:paraId="41E1EAB9" w14:textId="3E45B56A" w:rsidR="00267B98" w:rsidRDefault="00267B98" w:rsidP="003E34E7">
      <w:r>
        <w:t>In Hampshire we are</w:t>
      </w:r>
      <w:r w:rsidRPr="003959EC">
        <w:t xml:space="preserve"> pleased </w:t>
      </w:r>
      <w:r>
        <w:t xml:space="preserve">to see </w:t>
      </w:r>
      <w:r w:rsidRPr="003959EC">
        <w:t>the</w:t>
      </w:r>
      <w:r>
        <w:t xml:space="preserve"> increase in the number of standard sized homes (</w:t>
      </w:r>
      <w:r w:rsidR="00482A4B">
        <w:t>three</w:t>
      </w:r>
      <w:r>
        <w:t>-</w:t>
      </w:r>
      <w:r w:rsidR="00482A4B">
        <w:t>four</w:t>
      </w:r>
      <w:r>
        <w:t xml:space="preserve"> bed), however, as identified in the </w:t>
      </w:r>
      <w:hyperlink r:id="rId24" w:tgtFrame="_blank" w:history="1">
        <w:r>
          <w:rPr>
            <w:rStyle w:val="normaltextrun"/>
            <w:color w:val="0070C0"/>
            <w:shd w:val="clear" w:color="auto" w:fill="FFFFFF"/>
          </w:rPr>
          <w:t>Children’s Services Sufficiency Duty Strategy</w:t>
        </w:r>
      </w:hyperlink>
      <w:r>
        <w:rPr>
          <w:rStyle w:val="normaltextrun"/>
          <w:color w:val="0070C0"/>
          <w:shd w:val="clear" w:color="auto" w:fill="FFFFFF"/>
        </w:rPr>
        <w:t xml:space="preserve"> 2023-2027</w:t>
      </w:r>
      <w:r>
        <w:t xml:space="preserve"> we would also particularly like to see an increase in solo settings, </w:t>
      </w:r>
      <w:r w:rsidRPr="003959EC">
        <w:t xml:space="preserve">which is not yet evident, </w:t>
      </w:r>
      <w:r>
        <w:t>potentially multi</w:t>
      </w:r>
      <w:r w:rsidR="00E468B1">
        <w:t>-</w:t>
      </w:r>
      <w:r>
        <w:t>building homes, that can support children with more complex needs, where living in a home with other young people is too challenging at that time.</w:t>
      </w:r>
    </w:p>
    <w:p w14:paraId="03E1408F" w14:textId="77777777" w:rsidR="00B737B1" w:rsidRDefault="00B737B1" w:rsidP="003E34E7">
      <w:pPr>
        <w:rPr>
          <w:lang w:eastAsia="en-GB"/>
        </w:rPr>
      </w:pPr>
    </w:p>
    <w:p w14:paraId="77A1E8B1" w14:textId="77777777" w:rsidR="00267B98" w:rsidRDefault="00267B98" w:rsidP="003E34E7">
      <w:pPr>
        <w:rPr>
          <w:lang w:eastAsia="en-GB"/>
        </w:rPr>
      </w:pPr>
    </w:p>
    <w:p w14:paraId="6A38D263" w14:textId="77777777" w:rsidR="0095372A" w:rsidRPr="00674B9D" w:rsidRDefault="0095372A" w:rsidP="003E34E7">
      <w:pPr>
        <w:pStyle w:val="h1"/>
        <w:rPr>
          <w:rFonts w:ascii="Arial" w:hAnsi="Arial"/>
        </w:rPr>
      </w:pPr>
      <w:r w:rsidRPr="00674B9D">
        <w:rPr>
          <w:rFonts w:ascii="Arial" w:hAnsi="Arial"/>
        </w:rPr>
        <w:t xml:space="preserve">Challenges </w:t>
      </w:r>
    </w:p>
    <w:p w14:paraId="20EC0678" w14:textId="77777777" w:rsidR="0095372A" w:rsidRPr="00185939" w:rsidRDefault="0095372A" w:rsidP="003E34E7">
      <w:pPr>
        <w:rPr>
          <w:b/>
          <w:bCs/>
          <w:color w:val="0070C0"/>
        </w:rPr>
      </w:pPr>
    </w:p>
    <w:p w14:paraId="6134E5BC" w14:textId="54D11F73" w:rsidR="00267B98" w:rsidRDefault="0095372A" w:rsidP="003E34E7">
      <w:r w:rsidRPr="00185939">
        <w:t xml:space="preserve">We are aware that there are several challenges </w:t>
      </w:r>
      <w:r>
        <w:t>in the sector,</w:t>
      </w:r>
      <w:r w:rsidRPr="00185939">
        <w:t xml:space="preserve"> </w:t>
      </w:r>
      <w:r>
        <w:t xml:space="preserve">both for Hampshire </w:t>
      </w:r>
      <w:r w:rsidR="00A37F8C">
        <w:t>County Council</w:t>
      </w:r>
      <w:r w:rsidRPr="00262B14">
        <w:t xml:space="preserve"> </w:t>
      </w:r>
      <w:r>
        <w:t xml:space="preserve">to </w:t>
      </w:r>
      <w:r w:rsidRPr="00185939">
        <w:t>increas</w:t>
      </w:r>
      <w:r>
        <w:t>e</w:t>
      </w:r>
      <w:r w:rsidRPr="00185939">
        <w:t xml:space="preserve"> the sufficiency of Children’s Residential Care but also </w:t>
      </w:r>
      <w:r w:rsidRPr="00003133">
        <w:t xml:space="preserve">in </w:t>
      </w:r>
      <w:r>
        <w:t xml:space="preserve">us </w:t>
      </w:r>
      <w:r w:rsidRPr="00003133">
        <w:t>sustaining</w:t>
      </w:r>
      <w:r>
        <w:t xml:space="preserve"> the current delivery level in a fragile market.</w:t>
      </w:r>
    </w:p>
    <w:p w14:paraId="3F1BCCE2" w14:textId="77777777" w:rsidR="0095372A" w:rsidRDefault="0095372A" w:rsidP="003E34E7"/>
    <w:p w14:paraId="31A5AC02" w14:textId="77777777" w:rsidR="0095372A" w:rsidRDefault="0095372A" w:rsidP="003E34E7"/>
    <w:p w14:paraId="7EBFD26A" w14:textId="044F0B26" w:rsidR="007C588A" w:rsidRPr="0026478E" w:rsidRDefault="007C588A" w:rsidP="003E34E7">
      <w:pPr>
        <w:pStyle w:val="ListParagraph"/>
        <w:numPr>
          <w:ilvl w:val="0"/>
          <w:numId w:val="2"/>
        </w:numPr>
      </w:pPr>
      <w:r w:rsidRPr="00A3722E">
        <w:rPr>
          <w:rStyle w:val="h2Char"/>
          <w:szCs w:val="24"/>
        </w:rPr>
        <w:t xml:space="preserve">Supported </w:t>
      </w:r>
      <w:r w:rsidR="002B0F20">
        <w:rPr>
          <w:rStyle w:val="h2Char"/>
          <w:szCs w:val="24"/>
        </w:rPr>
        <w:t>a</w:t>
      </w:r>
      <w:r w:rsidRPr="00A3722E">
        <w:rPr>
          <w:rStyle w:val="h2Char"/>
          <w:szCs w:val="24"/>
        </w:rPr>
        <w:t>ccommodation regulations:</w:t>
      </w:r>
      <w:r w:rsidRPr="0026478E">
        <w:rPr>
          <w:b/>
          <w:bCs/>
        </w:rPr>
        <w:t xml:space="preserve"> </w:t>
      </w:r>
      <w:r w:rsidRPr="0026478E">
        <w:t xml:space="preserve">In </w:t>
      </w:r>
      <w:r>
        <w:t>April</w:t>
      </w:r>
      <w:r w:rsidRPr="0026478E">
        <w:t xml:space="preserve"> 2023 </w:t>
      </w:r>
      <w:r>
        <w:t xml:space="preserve">the </w:t>
      </w:r>
      <w:r w:rsidR="004770C4">
        <w:t>S</w:t>
      </w:r>
      <w:r>
        <w:t xml:space="preserve">upported Accommodation (England) Regulations were introduced and from 28 October 2023 </w:t>
      </w:r>
      <w:r w:rsidRPr="0026478E">
        <w:t xml:space="preserve">we saw all forms of supported accommodation for </w:t>
      </w:r>
      <w:r w:rsidR="002B0F20">
        <w:t>L</w:t>
      </w:r>
      <w:r w:rsidRPr="0026478E">
        <w:t xml:space="preserve">ooked </w:t>
      </w:r>
      <w:r w:rsidR="002B0F20">
        <w:t>A</w:t>
      </w:r>
      <w:r w:rsidRPr="0026478E">
        <w:t xml:space="preserve">fter </w:t>
      </w:r>
      <w:r w:rsidR="002B0F20">
        <w:t>C</w:t>
      </w:r>
      <w:r w:rsidRPr="0026478E">
        <w:t xml:space="preserve">hildren and/or care leavers aged 16 and 17 </w:t>
      </w:r>
      <w:r w:rsidR="002B0F20">
        <w:t xml:space="preserve">years </w:t>
      </w:r>
      <w:r w:rsidRPr="0026478E">
        <w:t xml:space="preserve">required to </w:t>
      </w:r>
      <w:r>
        <w:t xml:space="preserve">be registered with Ofsted and to </w:t>
      </w:r>
      <w:r w:rsidRPr="0026478E">
        <w:t xml:space="preserve">comply with the </w:t>
      </w:r>
      <w:r>
        <w:t>R</w:t>
      </w:r>
      <w:r w:rsidRPr="0026478E">
        <w:t>egulations including the Quality Standards. The new regulations are clear that for children who are not yet ready for greater levels of independence, and especially those who require care due to high needs, or who have additional needs, this is best achieved through foster care or a children’s home</w:t>
      </w:r>
      <w:r w:rsidRPr="00042B24">
        <w:t>. The impact of this change means that some 16-</w:t>
      </w:r>
      <w:r w:rsidR="00935C0A">
        <w:t xml:space="preserve"> to </w:t>
      </w:r>
      <w:r w:rsidRPr="00042B24">
        <w:t>17</w:t>
      </w:r>
      <w:r w:rsidR="00935C0A">
        <w:t>-</w:t>
      </w:r>
      <w:r w:rsidRPr="00042B24">
        <w:t>year</w:t>
      </w:r>
      <w:r w:rsidR="00935C0A">
        <w:t>-</w:t>
      </w:r>
      <w:r w:rsidRPr="00042B24">
        <w:t>old children who may previously have accessed supported accommodation with enhanced levels of support now access residential care placements, thus increasing demand for residential care</w:t>
      </w:r>
      <w:r>
        <w:t xml:space="preserve"> for older teens</w:t>
      </w:r>
      <w:r w:rsidRPr="0026478E">
        <w:t>.</w:t>
      </w:r>
    </w:p>
    <w:p w14:paraId="1FF82213" w14:textId="77777777" w:rsidR="007C588A" w:rsidRPr="00185939" w:rsidRDefault="007C588A" w:rsidP="003E34E7">
      <w:pPr>
        <w:rPr>
          <w:b/>
          <w:bCs/>
        </w:rPr>
      </w:pPr>
    </w:p>
    <w:p w14:paraId="0D3FE63B" w14:textId="4BBB3F1A" w:rsidR="007C588A" w:rsidRPr="003411A2" w:rsidRDefault="007C588A" w:rsidP="003E34E7">
      <w:pPr>
        <w:pStyle w:val="ListParagraph"/>
        <w:numPr>
          <w:ilvl w:val="0"/>
          <w:numId w:val="2"/>
        </w:numPr>
      </w:pPr>
      <w:r w:rsidRPr="00A3722E">
        <w:rPr>
          <w:rStyle w:val="h2Char"/>
          <w:szCs w:val="24"/>
        </w:rPr>
        <w:t>Increasing demand:</w:t>
      </w:r>
      <w:r w:rsidRPr="003411A2">
        <w:t xml:space="preserve"> There is an increase in demand for residential care placements which is, in part, attributed to </w:t>
      </w:r>
      <w:r>
        <w:t xml:space="preserve">a </w:t>
      </w:r>
      <w:r w:rsidRPr="003411A2">
        <w:t xml:space="preserve">shortage in foster care placements, particularly those able to support children we care for with more complex needs and behaviours. Furthermore, Hampshire </w:t>
      </w:r>
      <w:r w:rsidR="00032A4B">
        <w:t xml:space="preserve">County Council </w:t>
      </w:r>
      <w:r w:rsidRPr="003411A2">
        <w:t xml:space="preserve">is striving to secure homes in Hampshire for those children currently cared for outside of the </w:t>
      </w:r>
      <w:r>
        <w:t>county, enabling children</w:t>
      </w:r>
      <w:r w:rsidRPr="003411A2">
        <w:t xml:space="preserve"> to return to </w:t>
      </w:r>
      <w:r>
        <w:t>Hampshire</w:t>
      </w:r>
      <w:r w:rsidRPr="003411A2">
        <w:t xml:space="preserve"> when it is appropriate</w:t>
      </w:r>
      <w:r>
        <w:t xml:space="preserve"> for them</w:t>
      </w:r>
      <w:r w:rsidRPr="003411A2">
        <w:t xml:space="preserve">. </w:t>
      </w:r>
    </w:p>
    <w:p w14:paraId="6770292B" w14:textId="77777777" w:rsidR="007C588A" w:rsidRPr="00185939" w:rsidRDefault="007C588A" w:rsidP="003E34E7"/>
    <w:p w14:paraId="54E83840" w14:textId="65B7B012" w:rsidR="007C588A" w:rsidRPr="007A143F" w:rsidRDefault="007C588A" w:rsidP="003E34E7">
      <w:pPr>
        <w:pStyle w:val="ListParagraph"/>
        <w:numPr>
          <w:ilvl w:val="0"/>
          <w:numId w:val="2"/>
        </w:numPr>
      </w:pPr>
      <w:r w:rsidRPr="00A3722E">
        <w:rPr>
          <w:rStyle w:val="h2Char"/>
          <w:szCs w:val="24"/>
        </w:rPr>
        <w:t>Complexity of needs:</w:t>
      </w:r>
      <w:r>
        <w:rPr>
          <w:b/>
          <w:bCs/>
        </w:rPr>
        <w:t xml:space="preserve"> </w:t>
      </w:r>
      <w:r w:rsidRPr="007A143F">
        <w:t xml:space="preserve">We have seen an increase in the needs of the children we care for, including escalated social and emotional behaviours, mental health conditions and </w:t>
      </w:r>
      <w:r>
        <w:t>children</w:t>
      </w:r>
      <w:r w:rsidRPr="007A143F">
        <w:t xml:space="preserve"> with </w:t>
      </w:r>
      <w:r w:rsidR="008E529A">
        <w:t>D</w:t>
      </w:r>
      <w:r w:rsidRPr="007A143F">
        <w:t xml:space="preserve">eprivation of </w:t>
      </w:r>
      <w:r w:rsidR="008E529A">
        <w:t>L</w:t>
      </w:r>
      <w:r w:rsidRPr="007A143F">
        <w:t>iberty (</w:t>
      </w:r>
      <w:proofErr w:type="spellStart"/>
      <w:r w:rsidRPr="007A143F">
        <w:t>DoL</w:t>
      </w:r>
      <w:proofErr w:type="spellEnd"/>
      <w:r w:rsidRPr="007A143F">
        <w:t>) Orders. These children are often assessed as needing residential care provisions, however, there is a scarcity of settings that identify as able to meet these needs.</w:t>
      </w:r>
    </w:p>
    <w:p w14:paraId="6BC2E316" w14:textId="77777777" w:rsidR="007C588A" w:rsidRDefault="007C588A" w:rsidP="003E34E7"/>
    <w:p w14:paraId="0F675A57" w14:textId="77777777" w:rsidR="00DF4B0E" w:rsidRDefault="00DF4B0E" w:rsidP="003E34E7"/>
    <w:p w14:paraId="0D000082" w14:textId="77777777" w:rsidR="00084BB1" w:rsidRDefault="00084BB1" w:rsidP="003E34E7">
      <w:pPr>
        <w:spacing w:after="120"/>
      </w:pPr>
      <w:r>
        <w:t>Data snapshot:</w:t>
      </w:r>
    </w:p>
    <w:p w14:paraId="54203BAA" w14:textId="3FE5CB7F" w:rsidR="00084BB1" w:rsidRPr="00C767DC" w:rsidRDefault="00084BB1" w:rsidP="003E34E7">
      <w:pPr>
        <w:rPr>
          <w:b/>
          <w:color w:val="808080" w:themeColor="background1" w:themeShade="80"/>
        </w:rPr>
      </w:pPr>
      <w:r w:rsidRPr="4A2AA9E6">
        <w:rPr>
          <w:b/>
          <w:bCs/>
          <w:color w:val="808080" w:themeColor="background1" w:themeShade="80"/>
        </w:rPr>
        <w:t>‘</w:t>
      </w:r>
      <w:r w:rsidRPr="4A2AA9E6">
        <w:rPr>
          <w:b/>
          <w:bCs/>
          <w:i/>
          <w:iCs/>
          <w:color w:val="808080" w:themeColor="background1" w:themeShade="80"/>
        </w:rPr>
        <w:t xml:space="preserve">In May </w:t>
      </w:r>
      <w:r w:rsidRPr="3DCFC8D8">
        <w:rPr>
          <w:b/>
          <w:i/>
          <w:color w:val="808080" w:themeColor="background1" w:themeShade="80"/>
        </w:rPr>
        <w:t>2025</w:t>
      </w:r>
      <w:r w:rsidRPr="4A2AA9E6">
        <w:rPr>
          <w:b/>
          <w:bCs/>
          <w:i/>
          <w:iCs/>
          <w:color w:val="808080" w:themeColor="background1" w:themeShade="80"/>
        </w:rPr>
        <w:t xml:space="preserve"> Hampshire’s Placement Commissioning Team were actively searching for </w:t>
      </w:r>
      <w:r w:rsidRPr="3DCFC8D8">
        <w:rPr>
          <w:b/>
          <w:i/>
          <w:color w:val="808080" w:themeColor="background1" w:themeShade="80"/>
        </w:rPr>
        <w:t xml:space="preserve">54 </w:t>
      </w:r>
      <w:r w:rsidRPr="4A2AA9E6">
        <w:rPr>
          <w:b/>
          <w:bCs/>
          <w:i/>
          <w:iCs/>
          <w:color w:val="808080" w:themeColor="background1" w:themeShade="80"/>
        </w:rPr>
        <w:t xml:space="preserve">residential home placements: </w:t>
      </w:r>
      <w:r w:rsidR="00DA303D">
        <w:rPr>
          <w:b/>
          <w:i/>
          <w:color w:val="808080" w:themeColor="background1" w:themeShade="80"/>
        </w:rPr>
        <w:t>five</w:t>
      </w:r>
      <w:r w:rsidRPr="3DCFC8D8">
        <w:rPr>
          <w:b/>
          <w:i/>
          <w:color w:val="808080" w:themeColor="background1" w:themeShade="80"/>
        </w:rPr>
        <w:t xml:space="preserve"> </w:t>
      </w:r>
      <w:r w:rsidRPr="4A2AA9E6">
        <w:rPr>
          <w:b/>
          <w:bCs/>
          <w:i/>
          <w:iCs/>
          <w:color w:val="808080" w:themeColor="background1" w:themeShade="80"/>
        </w:rPr>
        <w:t xml:space="preserve">of these being for children over the age of 16 with complex and/or mental health needs, and </w:t>
      </w:r>
      <w:r w:rsidR="00C13DB1">
        <w:rPr>
          <w:b/>
          <w:i/>
          <w:color w:val="808080" w:themeColor="background1" w:themeShade="80"/>
        </w:rPr>
        <w:t>five</w:t>
      </w:r>
      <w:r w:rsidRPr="3DCFC8D8">
        <w:rPr>
          <w:b/>
          <w:i/>
          <w:color w:val="808080" w:themeColor="background1" w:themeShade="80"/>
        </w:rPr>
        <w:t xml:space="preserve"> of the referrals had been active searches for over </w:t>
      </w:r>
      <w:r w:rsidR="00C13DB1">
        <w:rPr>
          <w:b/>
          <w:i/>
          <w:color w:val="808080" w:themeColor="background1" w:themeShade="80"/>
        </w:rPr>
        <w:t>three</w:t>
      </w:r>
      <w:r w:rsidRPr="3DCFC8D8">
        <w:rPr>
          <w:b/>
          <w:i/>
          <w:color w:val="808080" w:themeColor="background1" w:themeShade="80"/>
        </w:rPr>
        <w:t xml:space="preserve"> months.</w:t>
      </w:r>
      <w:r w:rsidRPr="4A2AA9E6">
        <w:rPr>
          <w:b/>
          <w:bCs/>
          <w:i/>
          <w:iCs/>
          <w:color w:val="808080" w:themeColor="background1" w:themeShade="80"/>
        </w:rPr>
        <w:t>’</w:t>
      </w:r>
    </w:p>
    <w:p w14:paraId="7EC06752" w14:textId="77777777" w:rsidR="0095372A" w:rsidRDefault="0095372A" w:rsidP="003E34E7">
      <w:pPr>
        <w:rPr>
          <w:lang w:eastAsia="en-GB"/>
        </w:rPr>
      </w:pPr>
    </w:p>
    <w:p w14:paraId="6FD04892" w14:textId="77777777" w:rsidR="00DF4B0E" w:rsidRDefault="00DF4B0E" w:rsidP="003E34E7">
      <w:pPr>
        <w:rPr>
          <w:lang w:eastAsia="en-GB"/>
        </w:rPr>
      </w:pPr>
    </w:p>
    <w:p w14:paraId="698DFBA7" w14:textId="77777777" w:rsidR="00DF4B0E" w:rsidRDefault="00DF4B0E" w:rsidP="003E34E7">
      <w:pPr>
        <w:rPr>
          <w:lang w:eastAsia="en-GB"/>
        </w:rPr>
      </w:pPr>
    </w:p>
    <w:p w14:paraId="46F45258" w14:textId="21B8FB48" w:rsidR="00084BB1" w:rsidRPr="00674B9D" w:rsidRDefault="00DF4B0E" w:rsidP="003E34E7">
      <w:pPr>
        <w:pStyle w:val="h1"/>
        <w:rPr>
          <w:rFonts w:ascii="Arial" w:hAnsi="Arial"/>
        </w:rPr>
      </w:pPr>
      <w:r w:rsidRPr="00674B9D">
        <w:rPr>
          <w:rFonts w:ascii="Arial" w:hAnsi="Arial"/>
        </w:rPr>
        <w:t>Our strategic objectives</w:t>
      </w:r>
    </w:p>
    <w:p w14:paraId="2943E0ED" w14:textId="77777777" w:rsidR="00BF5D85" w:rsidRDefault="00BF5D85" w:rsidP="003E34E7"/>
    <w:p w14:paraId="1E408BC9" w14:textId="55C87CF0" w:rsidR="00BF5D85" w:rsidRDefault="00BF5D85" w:rsidP="003E34E7">
      <w:r w:rsidRPr="00840467">
        <w:rPr>
          <w:rStyle w:val="h2Char"/>
          <w:szCs w:val="24"/>
        </w:rPr>
        <w:t xml:space="preserve">Hampshire </w:t>
      </w:r>
      <w:r w:rsidR="001765AF">
        <w:rPr>
          <w:rStyle w:val="h2Char"/>
          <w:szCs w:val="24"/>
        </w:rPr>
        <w:t>h</w:t>
      </w:r>
      <w:r w:rsidRPr="00840467">
        <w:rPr>
          <w:rStyle w:val="h2Char"/>
          <w:szCs w:val="24"/>
        </w:rPr>
        <w:t xml:space="preserve">omes for Hampshire </w:t>
      </w:r>
      <w:r w:rsidR="001765AF">
        <w:rPr>
          <w:rStyle w:val="h2Char"/>
          <w:szCs w:val="24"/>
        </w:rPr>
        <w:t>c</w:t>
      </w:r>
      <w:r w:rsidRPr="00840467">
        <w:rPr>
          <w:rStyle w:val="h2Char"/>
          <w:szCs w:val="24"/>
        </w:rPr>
        <w:t>hildren:</w:t>
      </w:r>
      <w:r w:rsidRPr="00185939">
        <w:t xml:space="preserve"> Our aim is for all children to be able to be placed within </w:t>
      </w:r>
      <w:r>
        <w:t xml:space="preserve">their home </w:t>
      </w:r>
      <w:r w:rsidR="00C13DB1">
        <w:t>c</w:t>
      </w:r>
      <w:r>
        <w:t>ounty</w:t>
      </w:r>
      <w:r w:rsidRPr="00185939">
        <w:t xml:space="preserve">, where this is </w:t>
      </w:r>
      <w:r>
        <w:t xml:space="preserve">safe and </w:t>
      </w:r>
      <w:r w:rsidRPr="00185939">
        <w:t>appropriate</w:t>
      </w:r>
      <w:r>
        <w:t xml:space="preserve"> for them</w:t>
      </w:r>
      <w:r w:rsidRPr="00185939">
        <w:t>. We are ambitious in our plans to find local homes for the children we care for</w:t>
      </w:r>
      <w:r>
        <w:t>,</w:t>
      </w:r>
      <w:r w:rsidRPr="00185939">
        <w:t xml:space="preserve"> sustaining relationships and networks of support and services, </w:t>
      </w:r>
      <w:r>
        <w:t xml:space="preserve">in or </w:t>
      </w:r>
      <w:r w:rsidRPr="00185939">
        <w:t xml:space="preserve">close to their </w:t>
      </w:r>
      <w:r>
        <w:t>community</w:t>
      </w:r>
      <w:r w:rsidRPr="00185939">
        <w:t xml:space="preserve"> where</w:t>
      </w:r>
      <w:r>
        <w:t>ver</w:t>
      </w:r>
      <w:r w:rsidRPr="00185939">
        <w:t xml:space="preserve"> possible.</w:t>
      </w:r>
      <w:r>
        <w:t xml:space="preserve"> </w:t>
      </w:r>
    </w:p>
    <w:p w14:paraId="42911C8C" w14:textId="77777777" w:rsidR="00BF5D85" w:rsidRDefault="00BF5D85" w:rsidP="003E34E7"/>
    <w:p w14:paraId="1C5AC714" w14:textId="77777777" w:rsidR="00524F3E" w:rsidRDefault="00524F3E" w:rsidP="003E34E7"/>
    <w:p w14:paraId="2A90F04D" w14:textId="77777777" w:rsidR="00524F3E" w:rsidRDefault="00524F3E" w:rsidP="003E34E7">
      <w:pPr>
        <w:spacing w:after="120"/>
      </w:pPr>
      <w:r>
        <w:t>Data snapshot:</w:t>
      </w:r>
    </w:p>
    <w:p w14:paraId="155F8401" w14:textId="0815A414" w:rsidR="00524F3E" w:rsidRDefault="00524F3E" w:rsidP="003E34E7">
      <w:pPr>
        <w:rPr>
          <w:b/>
          <w:bCs/>
          <w:color w:val="808080" w:themeColor="background1" w:themeShade="80"/>
        </w:rPr>
      </w:pPr>
      <w:r>
        <w:rPr>
          <w:b/>
          <w:bCs/>
          <w:i/>
          <w:iCs/>
          <w:color w:val="0070C0"/>
        </w:rPr>
        <w:t>‘</w:t>
      </w:r>
      <w:r w:rsidRPr="006A5A38">
        <w:rPr>
          <w:b/>
          <w:bCs/>
          <w:i/>
          <w:iCs/>
          <w:color w:val="808080" w:themeColor="background1" w:themeShade="80"/>
        </w:rPr>
        <w:t xml:space="preserve">In </w:t>
      </w:r>
      <w:r w:rsidRPr="5ACDD628">
        <w:rPr>
          <w:b/>
          <w:i/>
          <w:color w:val="808080" w:themeColor="background1" w:themeShade="80"/>
        </w:rPr>
        <w:t xml:space="preserve">March 2025 </w:t>
      </w:r>
      <w:r w:rsidRPr="006A5A38">
        <w:rPr>
          <w:b/>
          <w:bCs/>
          <w:i/>
          <w:iCs/>
          <w:color w:val="808080" w:themeColor="background1" w:themeShade="80"/>
        </w:rPr>
        <w:t xml:space="preserve">we identified that of the </w:t>
      </w:r>
      <w:r w:rsidRPr="5ACDD628">
        <w:rPr>
          <w:b/>
          <w:i/>
          <w:color w:val="808080" w:themeColor="background1" w:themeShade="80"/>
        </w:rPr>
        <w:t>190</w:t>
      </w:r>
      <w:r w:rsidRPr="006A5A38">
        <w:rPr>
          <w:b/>
          <w:bCs/>
          <w:i/>
          <w:iCs/>
          <w:color w:val="808080" w:themeColor="background1" w:themeShade="80"/>
        </w:rPr>
        <w:t xml:space="preserve"> Hampshire </w:t>
      </w:r>
      <w:r w:rsidR="00991418">
        <w:rPr>
          <w:b/>
          <w:bCs/>
          <w:i/>
          <w:iCs/>
          <w:color w:val="808080" w:themeColor="background1" w:themeShade="80"/>
        </w:rPr>
        <w:t>c</w:t>
      </w:r>
      <w:r w:rsidRPr="006A5A38">
        <w:rPr>
          <w:b/>
          <w:bCs/>
          <w:i/>
          <w:iCs/>
          <w:color w:val="808080" w:themeColor="background1" w:themeShade="80"/>
        </w:rPr>
        <w:t xml:space="preserve">hildren </w:t>
      </w:r>
      <w:r w:rsidR="001765AF">
        <w:rPr>
          <w:b/>
          <w:bCs/>
          <w:i/>
          <w:iCs/>
          <w:color w:val="808080" w:themeColor="background1" w:themeShade="80"/>
        </w:rPr>
        <w:t>w</w:t>
      </w:r>
      <w:r w:rsidRPr="006A5A38">
        <w:rPr>
          <w:b/>
          <w:bCs/>
          <w:i/>
          <w:iCs/>
          <w:color w:val="808080" w:themeColor="background1" w:themeShade="80"/>
        </w:rPr>
        <w:t xml:space="preserve">e </w:t>
      </w:r>
      <w:r w:rsidR="001765AF">
        <w:rPr>
          <w:b/>
          <w:bCs/>
          <w:i/>
          <w:iCs/>
          <w:color w:val="808080" w:themeColor="background1" w:themeShade="80"/>
        </w:rPr>
        <w:t>c</w:t>
      </w:r>
      <w:r w:rsidRPr="006A5A38">
        <w:rPr>
          <w:b/>
          <w:bCs/>
          <w:i/>
          <w:iCs/>
          <w:color w:val="808080" w:themeColor="background1" w:themeShade="80"/>
        </w:rPr>
        <w:t xml:space="preserve">are </w:t>
      </w:r>
      <w:r w:rsidR="001765AF">
        <w:rPr>
          <w:b/>
          <w:bCs/>
          <w:i/>
          <w:iCs/>
          <w:color w:val="808080" w:themeColor="background1" w:themeShade="80"/>
        </w:rPr>
        <w:t>f</w:t>
      </w:r>
      <w:r w:rsidRPr="006A5A38">
        <w:rPr>
          <w:b/>
          <w:bCs/>
          <w:i/>
          <w:iCs/>
          <w:color w:val="808080" w:themeColor="background1" w:themeShade="80"/>
        </w:rPr>
        <w:t xml:space="preserve">or, who were supported by external providers, </w:t>
      </w:r>
      <w:r w:rsidRPr="5ACDD628">
        <w:rPr>
          <w:b/>
          <w:i/>
          <w:color w:val="808080" w:themeColor="background1" w:themeShade="80"/>
        </w:rPr>
        <w:t xml:space="preserve">115 </w:t>
      </w:r>
      <w:r w:rsidRPr="006A5A38">
        <w:rPr>
          <w:b/>
          <w:bCs/>
          <w:i/>
          <w:iCs/>
          <w:color w:val="808080" w:themeColor="background1" w:themeShade="80"/>
        </w:rPr>
        <w:t>children</w:t>
      </w:r>
      <w:r>
        <w:rPr>
          <w:b/>
          <w:bCs/>
          <w:i/>
          <w:iCs/>
          <w:color w:val="808080" w:themeColor="background1" w:themeShade="80"/>
        </w:rPr>
        <w:t xml:space="preserve"> (</w:t>
      </w:r>
      <w:r w:rsidRPr="5ACDD628">
        <w:rPr>
          <w:b/>
          <w:i/>
          <w:color w:val="808080" w:themeColor="background1" w:themeShade="80"/>
        </w:rPr>
        <w:t>61</w:t>
      </w:r>
      <w:r>
        <w:rPr>
          <w:b/>
          <w:bCs/>
          <w:i/>
          <w:iCs/>
          <w:color w:val="808080" w:themeColor="background1" w:themeShade="80"/>
        </w:rPr>
        <w:t>%)</w:t>
      </w:r>
      <w:r w:rsidRPr="006A5A38">
        <w:rPr>
          <w:b/>
          <w:bCs/>
          <w:i/>
          <w:iCs/>
          <w:color w:val="808080" w:themeColor="background1" w:themeShade="80"/>
        </w:rPr>
        <w:t xml:space="preserve"> were placed in homes outside the County Council boundary</w:t>
      </w:r>
      <w:r w:rsidRPr="006A5A38">
        <w:rPr>
          <w:b/>
          <w:bCs/>
          <w:color w:val="808080" w:themeColor="background1" w:themeShade="80"/>
        </w:rPr>
        <w:t>.’</w:t>
      </w:r>
    </w:p>
    <w:p w14:paraId="4E3D60EF" w14:textId="77777777" w:rsidR="000E19C5" w:rsidRPr="00185939" w:rsidRDefault="000E19C5" w:rsidP="003E34E7">
      <w:r w:rsidRPr="00185939">
        <w:lastRenderedPageBreak/>
        <w:t xml:space="preserve">While some of these children may require a placement out of </w:t>
      </w:r>
      <w:r>
        <w:t>c</w:t>
      </w:r>
      <w:r w:rsidRPr="00185939">
        <w:t>ounty due to their individual circumstances, for a significant proportion of those children there will be a focus on how and when they can return to Hampshire.</w:t>
      </w:r>
    </w:p>
    <w:p w14:paraId="23BCA2CB" w14:textId="77777777" w:rsidR="000E19C5" w:rsidRDefault="000E19C5" w:rsidP="003E34E7"/>
    <w:p w14:paraId="16BE03CA" w14:textId="71BAFEA0" w:rsidR="000E19C5" w:rsidRPr="00185939" w:rsidRDefault="000E19C5" w:rsidP="003E34E7">
      <w:r w:rsidRPr="00840467">
        <w:rPr>
          <w:rStyle w:val="h2Char"/>
          <w:szCs w:val="24"/>
        </w:rPr>
        <w:t>Reunification and transition planning:</w:t>
      </w:r>
      <w:r w:rsidRPr="00185939">
        <w:t xml:space="preserve"> </w:t>
      </w:r>
      <w:r>
        <w:t>Through child</w:t>
      </w:r>
      <w:r w:rsidR="005B7590">
        <w:t>-</w:t>
      </w:r>
      <w:r>
        <w:t>focused planning w</w:t>
      </w:r>
      <w:r w:rsidRPr="00185939">
        <w:t xml:space="preserve">e want to ensure that our children are in the most appropriate setting, receiving the most appropriate services to meet their needs and </w:t>
      </w:r>
      <w:r>
        <w:t>fulfil</w:t>
      </w:r>
      <w:r w:rsidRPr="00185939">
        <w:t xml:space="preserve"> their potential. There is a </w:t>
      </w:r>
      <w:r w:rsidRPr="5ACDD628">
        <w:t>renewed</w:t>
      </w:r>
      <w:r w:rsidRPr="00185939">
        <w:t xml:space="preserve"> focus on family reunification where this is </w:t>
      </w:r>
      <w:proofErr w:type="gramStart"/>
      <w:r w:rsidRPr="00185939">
        <w:t>viable,</w:t>
      </w:r>
      <w:r w:rsidR="00F87160">
        <w:t xml:space="preserve"> </w:t>
      </w:r>
      <w:r w:rsidRPr="00185939">
        <w:t>or</w:t>
      </w:r>
      <w:proofErr w:type="gramEnd"/>
      <w:r w:rsidRPr="00185939">
        <w:t xml:space="preserve"> transitioning into foster care or independent living where this is appropriate.</w:t>
      </w:r>
      <w:r>
        <w:t xml:space="preserve"> This means that we can focus on working with providers to meet our highest residential care demand which is supporting older children from the age of 13 to 18</w:t>
      </w:r>
      <w:r w:rsidR="00C17458">
        <w:t xml:space="preserve"> years</w:t>
      </w:r>
      <w:r>
        <w:t>.</w:t>
      </w:r>
      <w:r>
        <w:br/>
      </w:r>
    </w:p>
    <w:p w14:paraId="12A41F26" w14:textId="477229B0" w:rsidR="000E19C5" w:rsidRPr="00185939" w:rsidRDefault="000E19C5" w:rsidP="003E34E7">
      <w:r w:rsidRPr="00840467">
        <w:rPr>
          <w:rStyle w:val="h2Char"/>
          <w:szCs w:val="24"/>
        </w:rPr>
        <w:t>Increasing the number of children’s homes in Hampshire for our children:</w:t>
      </w:r>
      <w:r w:rsidRPr="00185939">
        <w:t xml:space="preserve"> We will continue to work with our partner providers, including active engagement with those looking to expand and potential new entrants to the market, to develop and maintain strong working relationships to ensure that we have the right homes, of the right quality, in the right place to meet the needs of Hampshire </w:t>
      </w:r>
      <w:r>
        <w:t>c</w:t>
      </w:r>
      <w:r w:rsidRPr="00185939">
        <w:t>hildren. We want to work with providers to ensure the efficient sourcing of placements, purchasing those places that most closely match the needs of children, in the most appropriate locations, at prices that most closely reflect the cost of care</w:t>
      </w:r>
      <w:r>
        <w:t xml:space="preserve"> and therefore deliver best value</w:t>
      </w:r>
      <w:r w:rsidRPr="00185939">
        <w:t>. We</w:t>
      </w:r>
      <w:r w:rsidRPr="00185939" w:rsidDel="00CB7DF1">
        <w:t xml:space="preserve"> </w:t>
      </w:r>
      <w:r>
        <w:t>aim to</w:t>
      </w:r>
      <w:r w:rsidRPr="00185939">
        <w:t xml:space="preserve"> work collaboratively with providers to overcome challenges they may face in providing</w:t>
      </w:r>
      <w:r>
        <w:t xml:space="preserve"> </w:t>
      </w:r>
      <w:r w:rsidRPr="00185939">
        <w:t>residential care</w:t>
      </w:r>
      <w:r>
        <w:t xml:space="preserve"> for our children</w:t>
      </w:r>
      <w:r w:rsidRPr="00185939">
        <w:t>.</w:t>
      </w:r>
      <w:r>
        <w:t xml:space="preserve"> Within our </w:t>
      </w:r>
      <w:hyperlink r:id="rId25" w:history="1">
        <w:r w:rsidRPr="00F17CEF">
          <w:rPr>
            <w:rStyle w:val="Hyperlink"/>
          </w:rPr>
          <w:t>Sufficiency Duty Strategy</w:t>
        </w:r>
      </w:hyperlink>
      <w:r>
        <w:t xml:space="preserve"> the </w:t>
      </w:r>
      <w:r w:rsidR="00BF5786">
        <w:t xml:space="preserve">County </w:t>
      </w:r>
      <w:r>
        <w:t>Council highlights its need to increase residential care placements in Hampshire by the end of 2027.</w:t>
      </w:r>
    </w:p>
    <w:p w14:paraId="482DC08C" w14:textId="77777777" w:rsidR="00BF5D85" w:rsidRDefault="00BF5D85" w:rsidP="003E34E7"/>
    <w:p w14:paraId="1D421B84" w14:textId="77777777" w:rsidR="00DC1AC8" w:rsidRDefault="00DC1AC8" w:rsidP="003E34E7"/>
    <w:p w14:paraId="352BB337" w14:textId="77777777" w:rsidR="00DC1AC8" w:rsidRPr="00674B9D" w:rsidRDefault="00DC1AC8" w:rsidP="003E34E7">
      <w:pPr>
        <w:pStyle w:val="h1"/>
        <w:rPr>
          <w:rFonts w:ascii="Arial" w:hAnsi="Arial"/>
        </w:rPr>
      </w:pPr>
      <w:r w:rsidRPr="00674B9D">
        <w:rPr>
          <w:rFonts w:ascii="Arial" w:hAnsi="Arial"/>
        </w:rPr>
        <w:t>How we plan to achieve this and how you can work with us</w:t>
      </w:r>
    </w:p>
    <w:p w14:paraId="6887160D" w14:textId="77777777" w:rsidR="00DC1AC8" w:rsidRPr="00185939" w:rsidRDefault="00DC1AC8" w:rsidP="003E34E7"/>
    <w:p w14:paraId="2165DF18" w14:textId="77777777" w:rsidR="00DC1AC8" w:rsidRPr="00185939" w:rsidRDefault="00DC1AC8" w:rsidP="003E34E7">
      <w:r w:rsidRPr="00936061">
        <w:rPr>
          <w:rStyle w:val="h2Char"/>
        </w:rPr>
        <w:t>Referral information:</w:t>
      </w:r>
      <w:r w:rsidRPr="00185939">
        <w:t xml:space="preserve"> </w:t>
      </w:r>
      <w:r>
        <w:t>W</w:t>
      </w:r>
      <w:r w:rsidRPr="00185939">
        <w:t xml:space="preserve">e </w:t>
      </w:r>
      <w:r>
        <w:t>know</w:t>
      </w:r>
      <w:r w:rsidRPr="00185939">
        <w:t xml:space="preserve"> that the information provided </w:t>
      </w:r>
      <w:r>
        <w:t xml:space="preserve">through the referral process </w:t>
      </w:r>
      <w:r w:rsidRPr="00185939">
        <w:t xml:space="preserve">is key to providers being able to determine whether they </w:t>
      </w:r>
      <w:r>
        <w:t>can</w:t>
      </w:r>
      <w:r w:rsidRPr="00185939">
        <w:t xml:space="preserve"> offer a suitable placement. We are </w:t>
      </w:r>
      <w:r>
        <w:t xml:space="preserve">always </w:t>
      </w:r>
      <w:r w:rsidRPr="00185939">
        <w:t xml:space="preserve">striving to improve the quality and consistency of information that is provided </w:t>
      </w:r>
      <w:r>
        <w:t>through our</w:t>
      </w:r>
      <w:r w:rsidRPr="00185939">
        <w:t xml:space="preserve"> referrals. We are working with residential care providers, other </w:t>
      </w:r>
      <w:r>
        <w:t>stakeholders</w:t>
      </w:r>
      <w:r w:rsidRPr="00185939">
        <w:t xml:space="preserve"> such as Health</w:t>
      </w:r>
      <w:r>
        <w:t>,</w:t>
      </w:r>
      <w:r w:rsidRPr="00185939">
        <w:t xml:space="preserve"> </w:t>
      </w:r>
      <w:r>
        <w:t>e</w:t>
      </w:r>
      <w:r w:rsidRPr="00185939">
        <w:t>ducation</w:t>
      </w:r>
      <w:r>
        <w:t xml:space="preserve"> colleagues</w:t>
      </w:r>
      <w:r w:rsidRPr="00185939">
        <w:t xml:space="preserve"> and social workers to ensure that our referral document</w:t>
      </w:r>
      <w:r>
        <w:t>ation</w:t>
      </w:r>
      <w:r w:rsidRPr="00185939">
        <w:t xml:space="preserve"> </w:t>
      </w:r>
      <w:r>
        <w:t>is</w:t>
      </w:r>
      <w:r w:rsidRPr="00185939">
        <w:t xml:space="preserve"> </w:t>
      </w:r>
      <w:r>
        <w:t>comprehensive</w:t>
      </w:r>
      <w:r w:rsidRPr="00185939">
        <w:t xml:space="preserve">, </w:t>
      </w:r>
      <w:r>
        <w:t>clear</w:t>
      </w:r>
      <w:r w:rsidRPr="00185939">
        <w:t xml:space="preserve"> and effective in communicating </w:t>
      </w:r>
      <w:r>
        <w:t>a true picture of the child, including their unique qualities and strengths, their needs, risks and how they can be best supported</w:t>
      </w:r>
      <w:r w:rsidRPr="00185939">
        <w:t>.</w:t>
      </w:r>
      <w:r>
        <w:t xml:space="preserve"> We are always happy to receive feedback from providers on the quality of our referral information.</w:t>
      </w:r>
    </w:p>
    <w:p w14:paraId="5C2C648C" w14:textId="77777777" w:rsidR="00DC1AC8" w:rsidRPr="00185939" w:rsidRDefault="00DC1AC8" w:rsidP="003E34E7"/>
    <w:p w14:paraId="2E1A3DFB" w14:textId="5F5F9301" w:rsidR="00DC1AC8" w:rsidRPr="00185939" w:rsidRDefault="00DC1AC8" w:rsidP="003E34E7">
      <w:r w:rsidRPr="00936061">
        <w:rPr>
          <w:rStyle w:val="h2Char"/>
        </w:rPr>
        <w:t>Data:</w:t>
      </w:r>
      <w:r w:rsidRPr="00185939">
        <w:t xml:space="preserve"> </w:t>
      </w:r>
      <w:r w:rsidRPr="00E87983">
        <w:t xml:space="preserve">Since the introduction of a new </w:t>
      </w:r>
      <w:r>
        <w:t xml:space="preserve">social care reporting and recording </w:t>
      </w:r>
      <w:r w:rsidR="00DB4590">
        <w:t>system,</w:t>
      </w:r>
      <w:r>
        <w:t xml:space="preserve"> </w:t>
      </w:r>
      <w:r w:rsidRPr="00E87983">
        <w:t xml:space="preserve">we continue to work </w:t>
      </w:r>
      <w:r>
        <w:t>to maximise the benefits of this system and continually</w:t>
      </w:r>
      <w:r w:rsidRPr="00185939">
        <w:t xml:space="preserve"> improve </w:t>
      </w:r>
      <w:r>
        <w:t>our</w:t>
      </w:r>
      <w:r w:rsidRPr="00185939">
        <w:t xml:space="preserve"> data and performance information</w:t>
      </w:r>
      <w:r>
        <w:t xml:space="preserve">. We want </w:t>
      </w:r>
      <w:r w:rsidRPr="00185939">
        <w:t xml:space="preserve">to share </w:t>
      </w:r>
      <w:r>
        <w:t>data efficiently</w:t>
      </w:r>
      <w:r w:rsidRPr="00185939">
        <w:t xml:space="preserve"> to give providers a clear picture of </w:t>
      </w:r>
      <w:r>
        <w:t xml:space="preserve">our </w:t>
      </w:r>
      <w:r w:rsidRPr="00185939">
        <w:t xml:space="preserve">current </w:t>
      </w:r>
      <w:r>
        <w:t xml:space="preserve">placement </w:t>
      </w:r>
      <w:r w:rsidRPr="00185939">
        <w:t xml:space="preserve">needs and </w:t>
      </w:r>
      <w:r>
        <w:t xml:space="preserve">future </w:t>
      </w:r>
      <w:r w:rsidRPr="00185939">
        <w:t>t</w:t>
      </w:r>
      <w:r>
        <w:t>r</w:t>
      </w:r>
      <w:r w:rsidRPr="00185939">
        <w:t>ends.</w:t>
      </w:r>
    </w:p>
    <w:p w14:paraId="3FC887F9" w14:textId="77777777" w:rsidR="00DC1AC8" w:rsidRPr="00185939" w:rsidRDefault="00DC1AC8" w:rsidP="003E34E7"/>
    <w:p w14:paraId="0B15215E" w14:textId="6D476198" w:rsidR="00DC1AC8" w:rsidRDefault="00DC1AC8" w:rsidP="003E34E7">
      <w:r w:rsidRPr="00936061">
        <w:rPr>
          <w:rStyle w:val="h2Char"/>
        </w:rPr>
        <w:t xml:space="preserve">The Hampshire </w:t>
      </w:r>
      <w:r w:rsidR="00315DBD">
        <w:rPr>
          <w:rStyle w:val="h2Char"/>
        </w:rPr>
        <w:t>a</w:t>
      </w:r>
      <w:r w:rsidRPr="00936061">
        <w:rPr>
          <w:rStyle w:val="h2Char"/>
        </w:rPr>
        <w:t>pproach:</w:t>
      </w:r>
      <w:r w:rsidRPr="00185939">
        <w:rPr>
          <w:b/>
          <w:bCs/>
        </w:rPr>
        <w:t xml:space="preserve"> </w:t>
      </w:r>
      <w:r w:rsidRPr="00185939">
        <w:t xml:space="preserve">Hampshire </w:t>
      </w:r>
      <w:r w:rsidR="00315DBD">
        <w:t xml:space="preserve">County Council </w:t>
      </w:r>
      <w:r w:rsidRPr="00185939">
        <w:t>focuses on strengths-based working, care planning and support planning</w:t>
      </w:r>
      <w:r>
        <w:t xml:space="preserve"> including through Support Needs Assessments</w:t>
      </w:r>
      <w:r w:rsidRPr="00185939">
        <w:t xml:space="preserve">. This approach uses the child’s strengths and resources, including that of their families where appropriate, to promote independence, build resilience and provide the right support at the right time for children and their families.  </w:t>
      </w:r>
    </w:p>
    <w:p w14:paraId="5C5E7AA1" w14:textId="5E5176A6" w:rsidR="00DC1AC8" w:rsidDel="00C57766" w:rsidRDefault="00DC1AC8" w:rsidP="003E34E7">
      <w:r w:rsidRPr="00936061">
        <w:rPr>
          <w:rStyle w:val="h2Char"/>
        </w:rPr>
        <w:lastRenderedPageBreak/>
        <w:t xml:space="preserve">Step </w:t>
      </w:r>
      <w:r w:rsidR="00C12F93">
        <w:rPr>
          <w:rStyle w:val="h2Char"/>
        </w:rPr>
        <w:t>a</w:t>
      </w:r>
      <w:r w:rsidRPr="00936061">
        <w:rPr>
          <w:rStyle w:val="h2Char"/>
        </w:rPr>
        <w:t>cross:</w:t>
      </w:r>
      <w:r>
        <w:t xml:space="preserve"> Children’s Services actively works with providers to </w:t>
      </w:r>
      <w:r w:rsidRPr="0067414B">
        <w:t>promote and enable effective planning and transitions into and out of residential care placements</w:t>
      </w:r>
      <w:r>
        <w:t>, whether that be transitions to foster care, reunification, supported accommodation or independence</w:t>
      </w:r>
      <w:r w:rsidRPr="0067414B">
        <w:t xml:space="preserve">.  </w:t>
      </w:r>
    </w:p>
    <w:p w14:paraId="2F935026" w14:textId="77777777" w:rsidR="00DC1AC8" w:rsidRDefault="00DC1AC8" w:rsidP="003E34E7"/>
    <w:p w14:paraId="41769D98" w14:textId="1EB634CF" w:rsidR="00DC1AC8" w:rsidRPr="008C5C3A" w:rsidRDefault="00DC1AC8" w:rsidP="003E34E7">
      <w:r>
        <w:t>Our</w:t>
      </w:r>
      <w:r w:rsidRPr="0067414B">
        <w:t xml:space="preserve"> </w:t>
      </w:r>
      <w:r w:rsidR="00F04C3F">
        <w:t>s</w:t>
      </w:r>
      <w:r w:rsidRPr="0067414B">
        <w:t xml:space="preserve">trategic </w:t>
      </w:r>
      <w:r w:rsidR="00F04C3F">
        <w:t>p</w:t>
      </w:r>
      <w:r w:rsidRPr="0067414B">
        <w:t xml:space="preserve">lacement </w:t>
      </w:r>
      <w:r w:rsidR="00F04C3F">
        <w:t>o</w:t>
      </w:r>
      <w:r w:rsidRPr="0067414B">
        <w:t>ffice</w:t>
      </w:r>
      <w:r>
        <w:t>r</w:t>
      </w:r>
      <w:r w:rsidRPr="008C5C3A">
        <w:t>s</w:t>
      </w:r>
      <w:r w:rsidRPr="008C5C3A" w:rsidDel="00503BC6">
        <w:t xml:space="preserve"> </w:t>
      </w:r>
      <w:r w:rsidRPr="008C5C3A">
        <w:t>work proactively with providers on placement identification</w:t>
      </w:r>
      <w:r>
        <w:t>, matching</w:t>
      </w:r>
      <w:r w:rsidRPr="008C5C3A">
        <w:t xml:space="preserve"> and transitions, where </w:t>
      </w:r>
      <w:r>
        <w:t>r</w:t>
      </w:r>
      <w:r w:rsidRPr="008C5C3A">
        <w:t xml:space="preserve">esidential </w:t>
      </w:r>
      <w:r>
        <w:t>c</w:t>
      </w:r>
      <w:r w:rsidRPr="008C5C3A">
        <w:t>are has been identified as the best way of meeting a child’s care needs at that time.</w:t>
      </w:r>
    </w:p>
    <w:p w14:paraId="7E88973F" w14:textId="77777777" w:rsidR="00DC1AC8" w:rsidRPr="00185939" w:rsidRDefault="00DC1AC8" w:rsidP="003E34E7"/>
    <w:p w14:paraId="591F5395" w14:textId="495D2095" w:rsidR="00DC1AC8" w:rsidRPr="00185939" w:rsidRDefault="00DC1AC8" w:rsidP="003E34E7">
      <w:r w:rsidRPr="0049541D">
        <w:rPr>
          <w:rStyle w:val="h2Char"/>
        </w:rPr>
        <w:t xml:space="preserve">Strong </w:t>
      </w:r>
      <w:r w:rsidR="00F04C3F">
        <w:rPr>
          <w:rStyle w:val="h2Char"/>
        </w:rPr>
        <w:t>r</w:t>
      </w:r>
      <w:r w:rsidRPr="0049541D">
        <w:rPr>
          <w:rStyle w:val="h2Char"/>
        </w:rPr>
        <w:t>elationships:</w:t>
      </w:r>
      <w:r w:rsidRPr="00185939">
        <w:t xml:space="preserve"> We will continue to work closely with external residential care providers to strengthen relationships and to understand market challenges</w:t>
      </w:r>
      <w:r>
        <w:t xml:space="preserve">. We want to </w:t>
      </w:r>
      <w:r w:rsidRPr="00185939">
        <w:t xml:space="preserve">work together to </w:t>
      </w:r>
      <w:r>
        <w:t xml:space="preserve">explore how we can </w:t>
      </w:r>
      <w:r w:rsidRPr="00185939">
        <w:t xml:space="preserve">reduce </w:t>
      </w:r>
      <w:r>
        <w:t xml:space="preserve">and manage </w:t>
      </w:r>
      <w:r w:rsidRPr="00185939">
        <w:t xml:space="preserve">risks, increase </w:t>
      </w:r>
      <w:r>
        <w:t xml:space="preserve">placement </w:t>
      </w:r>
      <w:r w:rsidRPr="00185939">
        <w:t xml:space="preserve">sufficiency and improve </w:t>
      </w:r>
      <w:r>
        <w:t xml:space="preserve">children’s </w:t>
      </w:r>
      <w:r w:rsidRPr="00185939">
        <w:t xml:space="preserve">outcomes. Through collaboration </w:t>
      </w:r>
      <w:r>
        <w:t xml:space="preserve">with you </w:t>
      </w:r>
      <w:r w:rsidRPr="00185939">
        <w:t xml:space="preserve">we want to find solutions that benefit the children we care for and the wider systems and networks that support them. We will provide information around demand and forecast planning, encourage co-production of effective delivery models and support providers </w:t>
      </w:r>
      <w:r>
        <w:t>with</w:t>
      </w:r>
      <w:r w:rsidRPr="00185939">
        <w:t xml:space="preserve"> </w:t>
      </w:r>
      <w:r>
        <w:t>your</w:t>
      </w:r>
      <w:r w:rsidRPr="00185939">
        <w:t xml:space="preserve"> plans for developing provisions</w:t>
      </w:r>
      <w:r>
        <w:t>,</w:t>
      </w:r>
      <w:r w:rsidRPr="00185939">
        <w:t xml:space="preserve"> shaping </w:t>
      </w:r>
      <w:r>
        <w:t xml:space="preserve">our local </w:t>
      </w:r>
      <w:r w:rsidRPr="00185939">
        <w:t>market to meet identified need.</w:t>
      </w:r>
    </w:p>
    <w:p w14:paraId="21D6532C" w14:textId="77777777" w:rsidR="00DC1AC8" w:rsidRPr="00185939" w:rsidRDefault="00DC1AC8" w:rsidP="003E34E7"/>
    <w:p w14:paraId="364182DF" w14:textId="46731FD8" w:rsidR="00DC1AC8" w:rsidRPr="00185939" w:rsidRDefault="00DC1AC8" w:rsidP="003E34E7">
      <w:r w:rsidRPr="0049541D">
        <w:rPr>
          <w:rStyle w:val="h2Char"/>
        </w:rPr>
        <w:t>Continuous improvement:</w:t>
      </w:r>
      <w:r w:rsidRPr="00185939">
        <w:rPr>
          <w:b/>
          <w:bCs/>
        </w:rPr>
        <w:t xml:space="preserve"> </w:t>
      </w:r>
      <w:r w:rsidRPr="00185939">
        <w:t xml:space="preserve">Hampshire </w:t>
      </w:r>
      <w:r w:rsidR="006515DB">
        <w:t xml:space="preserve">County Council </w:t>
      </w:r>
      <w:r w:rsidRPr="00185939">
        <w:t xml:space="preserve">Children’s Services is proud to </w:t>
      </w:r>
      <w:r>
        <w:t xml:space="preserve">be rated </w:t>
      </w:r>
      <w:r w:rsidR="00D50B4A">
        <w:t>‘</w:t>
      </w:r>
      <w:r>
        <w:t>O</w:t>
      </w:r>
      <w:r w:rsidRPr="00185939">
        <w:t>utstanding</w:t>
      </w:r>
      <w:r w:rsidR="00D50B4A">
        <w:t>’</w:t>
      </w:r>
      <w:r>
        <w:t xml:space="preserve"> by Ofsted (2024). Children’s Services </w:t>
      </w:r>
      <w:r w:rsidRPr="00185939">
        <w:t>strive</w:t>
      </w:r>
      <w:r>
        <w:t>s</w:t>
      </w:r>
      <w:r w:rsidRPr="00185939">
        <w:t xml:space="preserve"> to improve so that we can </w:t>
      </w:r>
      <w:r>
        <w:t xml:space="preserve">continue to </w:t>
      </w:r>
      <w:r w:rsidRPr="00185939">
        <w:t xml:space="preserve">deliver </w:t>
      </w:r>
      <w:r>
        <w:t>quality</w:t>
      </w:r>
      <w:r w:rsidRPr="00185939">
        <w:t xml:space="preserve"> services. We continuously </w:t>
      </w:r>
      <w:r>
        <w:t>seek</w:t>
      </w:r>
      <w:r w:rsidRPr="00185939">
        <w:t xml:space="preserve"> opportunities to learn and drive better outcomes.</w:t>
      </w:r>
      <w:r>
        <w:t xml:space="preserve"> If you work with us you can expect to benefit from proactive contract management, supplier relationship engagement and other information sharing and network opportunities. We welcome feedback from all our stakeholders to inform collaborative continuous service improvement.</w:t>
      </w:r>
    </w:p>
    <w:p w14:paraId="0A466E38" w14:textId="77777777" w:rsidR="00DC1AC8" w:rsidRPr="00185939" w:rsidRDefault="00DC1AC8" w:rsidP="003E34E7"/>
    <w:p w14:paraId="4AFF1F94" w14:textId="6D1467FC" w:rsidR="00DC1AC8" w:rsidRPr="00185939" w:rsidRDefault="00DC1AC8" w:rsidP="003E34E7">
      <w:r w:rsidRPr="0049541D">
        <w:rPr>
          <w:rStyle w:val="h2Char"/>
        </w:rPr>
        <w:t xml:space="preserve">Collaborative </w:t>
      </w:r>
      <w:r w:rsidR="00366BE6">
        <w:rPr>
          <w:rStyle w:val="h2Char"/>
        </w:rPr>
        <w:t>f</w:t>
      </w:r>
      <w:r w:rsidRPr="0049541D">
        <w:rPr>
          <w:rStyle w:val="h2Char"/>
        </w:rPr>
        <w:t>ramework arrangements:</w:t>
      </w:r>
      <w:r w:rsidRPr="00BE3FB4">
        <w:rPr>
          <w:b/>
        </w:rPr>
        <w:t xml:space="preserve"> </w:t>
      </w:r>
      <w:r w:rsidRPr="00185939">
        <w:t xml:space="preserve">In response to feedback from </w:t>
      </w:r>
      <w:r>
        <w:t>the market and recognising that providers</w:t>
      </w:r>
      <w:r w:rsidRPr="00185939">
        <w:t xml:space="preserve"> bear the burden of tendering for multiple local authorities </w:t>
      </w:r>
      <w:r>
        <w:t xml:space="preserve">and </w:t>
      </w:r>
      <w:r w:rsidRPr="00185939">
        <w:t>are required to maintain a good working knowledge of contractual terms and conditions and the various contract management obligations</w:t>
      </w:r>
      <w:r>
        <w:t>,</w:t>
      </w:r>
      <w:r w:rsidRPr="00185939">
        <w:t xml:space="preserve"> we </w:t>
      </w:r>
      <w:r w:rsidRPr="007A5A05">
        <w:t>took</w:t>
      </w:r>
      <w:r w:rsidRPr="00185939">
        <w:t xml:space="preserve"> the decision to join the Children’s Residential Collaborative framework. This framework </w:t>
      </w:r>
      <w:r w:rsidRPr="007A5A05">
        <w:t xml:space="preserve">includes 21 </w:t>
      </w:r>
      <w:r w:rsidR="00366BE6">
        <w:t>l</w:t>
      </w:r>
      <w:r>
        <w:t xml:space="preserve">ocal </w:t>
      </w:r>
      <w:r w:rsidR="00366BE6">
        <w:t>a</w:t>
      </w:r>
      <w:r>
        <w:t>uthorities</w:t>
      </w:r>
      <w:r w:rsidRPr="00185939">
        <w:t xml:space="preserve"> across the southern region </w:t>
      </w:r>
      <w:r w:rsidRPr="007A5A05">
        <w:t>and commenced on 1 October 2024</w:t>
      </w:r>
      <w:r w:rsidRPr="00185939">
        <w:t xml:space="preserve">. The administration of these contracts </w:t>
      </w:r>
      <w:r>
        <w:t xml:space="preserve">is </w:t>
      </w:r>
      <w:r w:rsidRPr="00185939">
        <w:t>managed centrally,</w:t>
      </w:r>
      <w:r>
        <w:t xml:space="preserve"> which</w:t>
      </w:r>
      <w:r w:rsidRPr="00185939">
        <w:t xml:space="preserve"> enable</w:t>
      </w:r>
      <w:r>
        <w:t>s</w:t>
      </w:r>
      <w:r w:rsidRPr="00185939">
        <w:t xml:space="preserve"> us to invest our time and energy on </w:t>
      </w:r>
      <w:r>
        <w:t>supplier</w:t>
      </w:r>
      <w:r w:rsidRPr="00185939">
        <w:t xml:space="preserve"> relationships and </w:t>
      </w:r>
      <w:r>
        <w:t xml:space="preserve">market </w:t>
      </w:r>
      <w:r w:rsidRPr="00185939">
        <w:t>developments to support our sufficiency strategy.</w:t>
      </w:r>
    </w:p>
    <w:p w14:paraId="386B4450" w14:textId="77777777" w:rsidR="00DC1AC8" w:rsidRPr="00185939" w:rsidRDefault="00DC1AC8" w:rsidP="003E34E7"/>
    <w:p w14:paraId="062878D9" w14:textId="77777777" w:rsidR="00DC1AC8" w:rsidRDefault="00DC1AC8" w:rsidP="003E34E7">
      <w:r w:rsidRPr="0049541D">
        <w:rPr>
          <w:rStyle w:val="h2Char"/>
        </w:rPr>
        <w:t>Solo settings:</w:t>
      </w:r>
      <w:r w:rsidRPr="7AF8F6EC">
        <w:t xml:space="preserve"> For a small percentage of the children we care for, living in a home with other children</w:t>
      </w:r>
      <w:r>
        <w:t xml:space="preserve">, </w:t>
      </w:r>
      <w:r w:rsidRPr="7AF8F6EC">
        <w:t>particularly at times of crisis</w:t>
      </w:r>
      <w:r>
        <w:t>,</w:t>
      </w:r>
      <w:r w:rsidRPr="7AF8F6EC">
        <w:t xml:space="preserve"> is not a viable option. We are keen to work with providers to develop homes in Hampshire that can support these children</w:t>
      </w:r>
      <w:r w:rsidRPr="7AF8F6EC" w:rsidDel="0098263E">
        <w:t xml:space="preserve"> </w:t>
      </w:r>
      <w:r w:rsidRPr="7AF8F6EC">
        <w:t xml:space="preserve">with a view to providing a period of stability, </w:t>
      </w:r>
      <w:r w:rsidRPr="0095607B">
        <w:t>achieving their short-term outcomes</w:t>
      </w:r>
      <w:r w:rsidRPr="7AF8F6EC">
        <w:t xml:space="preserve"> and enabling successful transitions into more appropriate </w:t>
      </w:r>
      <w:r w:rsidDel="006066CC">
        <w:t>long</w:t>
      </w:r>
      <w:r>
        <w:t xml:space="preserve">-term </w:t>
      </w:r>
      <w:r w:rsidRPr="7AF8F6EC">
        <w:t>placements, whether this be residential group settings, supported living</w:t>
      </w:r>
      <w:r>
        <w:t>,</w:t>
      </w:r>
      <w:r w:rsidRPr="7AF8F6EC">
        <w:t xml:space="preserve"> foster care or reunification.</w:t>
      </w:r>
    </w:p>
    <w:p w14:paraId="24F48652" w14:textId="77777777" w:rsidR="00DC1AC8" w:rsidRDefault="00DC1AC8" w:rsidP="003E34E7"/>
    <w:p w14:paraId="2E61D8D7" w14:textId="77777777" w:rsidR="00DC1AC8" w:rsidRPr="00185939" w:rsidRDefault="00DC1AC8" w:rsidP="003E34E7"/>
    <w:p w14:paraId="59B0D0C2" w14:textId="77777777" w:rsidR="00DC1AC8" w:rsidRPr="00185939" w:rsidRDefault="00DC1AC8" w:rsidP="003E34E7"/>
    <w:p w14:paraId="6F457798" w14:textId="42108D80" w:rsidR="00DC1AC8" w:rsidRPr="003067B9" w:rsidRDefault="00784FD0" w:rsidP="003E34E7">
      <w:pPr>
        <w:pStyle w:val="h1"/>
        <w:rPr>
          <w:rFonts w:ascii="Arial" w:eastAsia="Times New Roman" w:hAnsi="Arial"/>
          <w:color w:val="111111"/>
          <w:lang w:eastAsia="en-GB"/>
        </w:rPr>
      </w:pPr>
      <w:r w:rsidRPr="003067B9">
        <w:rPr>
          <w:rFonts w:ascii="Arial" w:hAnsi="Arial"/>
        </w:rPr>
        <w:t>So</w:t>
      </w:r>
      <w:r w:rsidR="0004547B">
        <w:rPr>
          <w:rFonts w:ascii="Arial" w:hAnsi="Arial"/>
        </w:rPr>
        <w:t>,</w:t>
      </w:r>
      <w:r w:rsidR="00DC1AC8" w:rsidRPr="003067B9">
        <w:rPr>
          <w:rFonts w:ascii="Arial" w:hAnsi="Arial"/>
        </w:rPr>
        <w:t xml:space="preserve"> what now?</w:t>
      </w:r>
      <w:r w:rsidR="00DC1AC8" w:rsidRPr="003067B9">
        <w:rPr>
          <w:rFonts w:ascii="Arial" w:eastAsia="Times New Roman" w:hAnsi="Arial"/>
          <w:color w:val="111111"/>
          <w:lang w:eastAsia="en-GB"/>
        </w:rPr>
        <w:t xml:space="preserve"> </w:t>
      </w:r>
    </w:p>
    <w:p w14:paraId="4633697D" w14:textId="77777777" w:rsidR="00DC1AC8" w:rsidRPr="00DC1AC8" w:rsidRDefault="00DC1AC8" w:rsidP="003E34E7">
      <w:pPr>
        <w:pStyle w:val="Boldcopy"/>
        <w:rPr>
          <w:lang w:eastAsia="en-GB"/>
        </w:rPr>
      </w:pPr>
    </w:p>
    <w:p w14:paraId="5709E93E" w14:textId="77777777" w:rsidR="00DC1AC8" w:rsidRPr="00C74A96" w:rsidRDefault="00DC1AC8" w:rsidP="003E34E7">
      <w:r w:rsidRPr="648FD91A">
        <w:t>We invite you to continue with us on our mission to provide safe and loving residential homes for Hampshire’s vulnerable children. By working together, we can have a significant impact on the lives of young people in Hampshire.</w:t>
      </w:r>
    </w:p>
    <w:p w14:paraId="3EA61447" w14:textId="094E7821" w:rsidR="00DC1AC8" w:rsidRPr="00C74A96" w:rsidRDefault="00DC1AC8" w:rsidP="003E34E7">
      <w:r>
        <w:lastRenderedPageBreak/>
        <w:t>We know that the answer to many of the challenges outlined and increasing market sufficiency lies with our partner providers. We would like to encourage any providers who are</w:t>
      </w:r>
      <w:r w:rsidR="00916BCE">
        <w:t>:</w:t>
      </w:r>
      <w:r>
        <w:t xml:space="preserve"> looking to open </w:t>
      </w:r>
      <w:r w:rsidR="004770C4">
        <w:t xml:space="preserve">a </w:t>
      </w:r>
      <w:r>
        <w:t xml:space="preserve">children’s home setting in Hampshire; expand their current provisions or offerings; or who are considering any innovation or alternative solutions to talk to us. </w:t>
      </w:r>
    </w:p>
    <w:p w14:paraId="0464CD7A" w14:textId="77777777" w:rsidR="00DC1AC8" w:rsidRDefault="00DC1AC8" w:rsidP="003E34E7">
      <w:pPr>
        <w:spacing w:line="276" w:lineRule="auto"/>
        <w:rPr>
          <w:rFonts w:eastAsia="Times New Roman"/>
          <w:color w:val="111111"/>
          <w:lang w:eastAsia="en-GB"/>
        </w:rPr>
      </w:pPr>
    </w:p>
    <w:p w14:paraId="2A2B6117" w14:textId="77777777" w:rsidR="00DC1AC8" w:rsidRPr="00062FC7" w:rsidRDefault="00DC1AC8" w:rsidP="003E34E7">
      <w:pPr>
        <w:spacing w:line="276" w:lineRule="auto"/>
      </w:pPr>
      <w:r>
        <w:rPr>
          <w:rFonts w:eastAsia="Times New Roman"/>
          <w:b/>
          <w:bCs/>
          <w:i/>
          <w:iCs/>
          <w:color w:val="111111"/>
          <w:lang w:eastAsia="en-GB"/>
        </w:rPr>
        <w:t>Y</w:t>
      </w:r>
      <w:r w:rsidRPr="00062FC7">
        <w:rPr>
          <w:rFonts w:eastAsia="Times New Roman"/>
          <w:b/>
          <w:bCs/>
          <w:i/>
          <w:iCs/>
          <w:color w:val="111111"/>
          <w:lang w:eastAsia="en-GB"/>
        </w:rPr>
        <w:t xml:space="preserve">our </w:t>
      </w:r>
      <w:r>
        <w:rPr>
          <w:rFonts w:eastAsia="Times New Roman"/>
          <w:b/>
          <w:bCs/>
          <w:i/>
          <w:iCs/>
          <w:color w:val="111111"/>
          <w:lang w:eastAsia="en-GB"/>
        </w:rPr>
        <w:t>organisation</w:t>
      </w:r>
      <w:r w:rsidRPr="00062FC7">
        <w:rPr>
          <w:rFonts w:eastAsia="Times New Roman"/>
          <w:b/>
          <w:bCs/>
          <w:i/>
          <w:iCs/>
          <w:color w:val="111111"/>
          <w:lang w:eastAsia="en-GB"/>
        </w:rPr>
        <w:t xml:space="preserve"> has a crucial role to play…</w:t>
      </w:r>
    </w:p>
    <w:p w14:paraId="5D3889CB" w14:textId="77777777" w:rsidR="00DC1AC8" w:rsidRDefault="00DC1AC8" w:rsidP="003E34E7">
      <w:pPr>
        <w:spacing w:line="276" w:lineRule="auto"/>
      </w:pPr>
    </w:p>
    <w:p w14:paraId="5D0B13CD" w14:textId="77777777" w:rsidR="00DC1AC8" w:rsidRPr="003067B9" w:rsidRDefault="00DC1AC8" w:rsidP="003E34E7">
      <w:pPr>
        <w:pStyle w:val="ListParagraph"/>
        <w:numPr>
          <w:ilvl w:val="0"/>
          <w:numId w:val="3"/>
        </w:numPr>
        <w:spacing w:after="160" w:line="256" w:lineRule="auto"/>
        <w:ind w:left="360"/>
        <w:rPr>
          <w:b/>
          <w:color w:val="111111"/>
          <w:lang w:eastAsia="en-GB"/>
        </w:rPr>
      </w:pPr>
      <w:r w:rsidRPr="003067B9">
        <w:rPr>
          <w:b/>
          <w:color w:val="111111"/>
          <w:lang w:eastAsia="en-GB"/>
        </w:rPr>
        <w:t xml:space="preserve">Have questions, ideas, want to talk? </w:t>
      </w:r>
    </w:p>
    <w:p w14:paraId="0D037E43" w14:textId="7D847BCF" w:rsidR="00DC1AC8" w:rsidRPr="003067B9" w:rsidRDefault="00DC1AC8" w:rsidP="003067B9">
      <w:pPr>
        <w:pStyle w:val="ListParagraph"/>
        <w:numPr>
          <w:ilvl w:val="1"/>
          <w:numId w:val="3"/>
        </w:numPr>
        <w:spacing w:after="160" w:line="257" w:lineRule="auto"/>
        <w:ind w:left="714" w:hanging="357"/>
        <w:rPr>
          <w:color w:val="111111"/>
          <w:lang w:eastAsia="en-GB"/>
        </w:rPr>
      </w:pPr>
      <w:r w:rsidRPr="003067B9">
        <w:rPr>
          <w:color w:val="111111"/>
          <w:lang w:eastAsia="en-GB"/>
        </w:rPr>
        <w:t>Get in touch</w:t>
      </w:r>
      <w:r w:rsidR="004B179D">
        <w:rPr>
          <w:color w:val="111111"/>
          <w:lang w:eastAsia="en-GB"/>
        </w:rPr>
        <w:t xml:space="preserve"> or </w:t>
      </w:r>
      <w:r w:rsidRPr="003067B9">
        <w:rPr>
          <w:color w:val="111111"/>
          <w:lang w:eastAsia="en-GB"/>
        </w:rPr>
        <w:t xml:space="preserve">request a call back: </w:t>
      </w:r>
      <w:hyperlink r:id="rId26" w:history="1">
        <w:r w:rsidRPr="003067B9">
          <w:rPr>
            <w:rStyle w:val="Hyperlink"/>
            <w:lang w:eastAsia="en-GB"/>
          </w:rPr>
          <w:t>CategoryManagement@hants.gov.uk</w:t>
        </w:r>
      </w:hyperlink>
      <w:r w:rsidRPr="003067B9">
        <w:rPr>
          <w:color w:val="111111"/>
          <w:lang w:eastAsia="en-GB"/>
        </w:rPr>
        <w:t xml:space="preserve"> </w:t>
      </w:r>
    </w:p>
    <w:p w14:paraId="5A0F7B33" w14:textId="77777777" w:rsidR="00DC1AC8" w:rsidRPr="003067B9" w:rsidRDefault="00DC1AC8" w:rsidP="003067B9">
      <w:pPr>
        <w:pStyle w:val="ListParagraph"/>
        <w:ind w:left="1080"/>
        <w:rPr>
          <w:color w:val="111111"/>
          <w:lang w:eastAsia="en-GB"/>
        </w:rPr>
      </w:pPr>
    </w:p>
    <w:p w14:paraId="1EF62979" w14:textId="77777777" w:rsidR="00DC1AC8" w:rsidRPr="003067B9" w:rsidRDefault="00DC1AC8" w:rsidP="003067B9">
      <w:pPr>
        <w:pStyle w:val="ListParagraph"/>
        <w:numPr>
          <w:ilvl w:val="0"/>
          <w:numId w:val="3"/>
        </w:numPr>
        <w:spacing w:after="160" w:line="256" w:lineRule="auto"/>
        <w:ind w:left="360"/>
        <w:rPr>
          <w:color w:val="111111"/>
          <w:lang w:eastAsia="en-GB"/>
        </w:rPr>
      </w:pPr>
      <w:r w:rsidRPr="003067B9">
        <w:rPr>
          <w:b/>
          <w:color w:val="111111"/>
          <w:lang w:eastAsia="en-GB"/>
        </w:rPr>
        <w:t>Have feedback on this market position statement?</w:t>
      </w:r>
      <w:r w:rsidRPr="003067B9">
        <w:rPr>
          <w:color w:val="111111"/>
          <w:lang w:eastAsia="en-GB"/>
        </w:rPr>
        <w:t xml:space="preserve"> </w:t>
      </w:r>
    </w:p>
    <w:p w14:paraId="64A1C78B" w14:textId="77777777" w:rsidR="00DC1AC8" w:rsidRPr="003067B9" w:rsidRDefault="00DC1AC8" w:rsidP="003067B9">
      <w:pPr>
        <w:pStyle w:val="ListParagraph"/>
        <w:numPr>
          <w:ilvl w:val="1"/>
          <w:numId w:val="3"/>
        </w:numPr>
        <w:spacing w:after="160" w:line="257" w:lineRule="auto"/>
        <w:ind w:left="714" w:hanging="357"/>
        <w:rPr>
          <w:color w:val="111111"/>
          <w:lang w:eastAsia="en-GB"/>
        </w:rPr>
      </w:pPr>
      <w:r w:rsidRPr="003067B9">
        <w:rPr>
          <w:color w:val="111111"/>
          <w:lang w:eastAsia="en-GB"/>
        </w:rPr>
        <w:t xml:space="preserve">Email </w:t>
      </w:r>
      <w:hyperlink r:id="rId27" w:history="1">
        <w:r w:rsidRPr="003067B9">
          <w:rPr>
            <w:rStyle w:val="Hyperlink"/>
            <w:lang w:eastAsia="en-GB"/>
          </w:rPr>
          <w:t>CategoryManagement@hants.gov.uk</w:t>
        </w:r>
      </w:hyperlink>
      <w:r w:rsidRPr="003067B9">
        <w:rPr>
          <w:color w:val="111111"/>
          <w:lang w:eastAsia="en-GB"/>
        </w:rPr>
        <w:t xml:space="preserve"> </w:t>
      </w:r>
    </w:p>
    <w:p w14:paraId="2D710F5E" w14:textId="77777777" w:rsidR="00DC1AC8" w:rsidRPr="003067B9" w:rsidRDefault="00DC1AC8" w:rsidP="003067B9">
      <w:pPr>
        <w:pStyle w:val="ListParagraph"/>
        <w:ind w:left="1080"/>
        <w:rPr>
          <w:color w:val="111111"/>
          <w:lang w:eastAsia="en-GB"/>
        </w:rPr>
      </w:pPr>
    </w:p>
    <w:p w14:paraId="656743E4" w14:textId="77777777" w:rsidR="00DC1AC8" w:rsidRPr="003067B9" w:rsidRDefault="00DC1AC8" w:rsidP="003067B9">
      <w:pPr>
        <w:pStyle w:val="ListParagraph"/>
        <w:numPr>
          <w:ilvl w:val="0"/>
          <w:numId w:val="3"/>
        </w:numPr>
        <w:spacing w:after="160" w:line="256" w:lineRule="auto"/>
        <w:ind w:left="360"/>
        <w:rPr>
          <w:b/>
          <w:color w:val="111111"/>
          <w:lang w:eastAsia="en-GB"/>
        </w:rPr>
      </w:pPr>
      <w:r w:rsidRPr="003067B9">
        <w:rPr>
          <w:b/>
          <w:color w:val="111111"/>
          <w:lang w:eastAsia="en-GB"/>
        </w:rPr>
        <w:t xml:space="preserve">Want to know more? </w:t>
      </w:r>
    </w:p>
    <w:p w14:paraId="45A46B41" w14:textId="77777777" w:rsidR="00DC1AC8" w:rsidRPr="003067B9" w:rsidRDefault="00DC1AC8" w:rsidP="003067B9">
      <w:pPr>
        <w:pStyle w:val="ListParagraph"/>
        <w:numPr>
          <w:ilvl w:val="1"/>
          <w:numId w:val="3"/>
        </w:numPr>
        <w:spacing w:after="160" w:line="257" w:lineRule="auto"/>
        <w:ind w:left="714" w:hanging="357"/>
        <w:rPr>
          <w:color w:val="111111"/>
          <w:lang w:eastAsia="en-GB"/>
        </w:rPr>
      </w:pPr>
      <w:r w:rsidRPr="003067B9">
        <w:rPr>
          <w:color w:val="111111"/>
          <w:lang w:eastAsia="en-GB"/>
        </w:rPr>
        <w:t xml:space="preserve">Like numbers? Request more data: Email </w:t>
      </w:r>
      <w:hyperlink r:id="rId28" w:history="1">
        <w:r w:rsidRPr="003067B9">
          <w:rPr>
            <w:rStyle w:val="Hyperlink"/>
            <w:lang w:eastAsia="en-GB"/>
          </w:rPr>
          <w:t>CategoryManagement@hants.gov.uk</w:t>
        </w:r>
      </w:hyperlink>
      <w:r w:rsidRPr="003067B9">
        <w:rPr>
          <w:color w:val="111111"/>
          <w:lang w:eastAsia="en-GB"/>
        </w:rPr>
        <w:t xml:space="preserve"> </w:t>
      </w:r>
    </w:p>
    <w:p w14:paraId="4FB365E4" w14:textId="77777777" w:rsidR="00DC1AC8" w:rsidRPr="003067B9" w:rsidRDefault="00DC1AC8" w:rsidP="003067B9">
      <w:pPr>
        <w:pStyle w:val="ListParagraph"/>
        <w:ind w:left="1080"/>
        <w:rPr>
          <w:color w:val="111111"/>
          <w:lang w:eastAsia="en-GB"/>
        </w:rPr>
      </w:pPr>
    </w:p>
    <w:p w14:paraId="3058CE65" w14:textId="77777777" w:rsidR="00DC1AC8" w:rsidRPr="003067B9" w:rsidRDefault="00DC1AC8" w:rsidP="003067B9">
      <w:pPr>
        <w:pStyle w:val="ListParagraph"/>
        <w:numPr>
          <w:ilvl w:val="1"/>
          <w:numId w:val="3"/>
        </w:numPr>
        <w:spacing w:after="160" w:line="257" w:lineRule="auto"/>
        <w:ind w:left="714" w:hanging="357"/>
        <w:rPr>
          <w:color w:val="111111"/>
          <w:lang w:eastAsia="en-GB"/>
        </w:rPr>
      </w:pPr>
      <w:r w:rsidRPr="003067B9">
        <w:rPr>
          <w:color w:val="111111"/>
          <w:lang w:eastAsia="en-GB"/>
        </w:rPr>
        <w:t xml:space="preserve">Feeling social? Attend future engagement events – contact us for details: </w:t>
      </w:r>
      <w:hyperlink r:id="rId29" w:history="1">
        <w:r w:rsidRPr="003067B9">
          <w:rPr>
            <w:rStyle w:val="Hyperlink"/>
            <w:lang w:eastAsia="en-GB"/>
          </w:rPr>
          <w:t>CategoryManagement@hants.gov.uk</w:t>
        </w:r>
      </w:hyperlink>
      <w:r w:rsidRPr="003067B9">
        <w:rPr>
          <w:color w:val="111111"/>
          <w:lang w:eastAsia="en-GB"/>
        </w:rPr>
        <w:t xml:space="preserve"> </w:t>
      </w:r>
    </w:p>
    <w:p w14:paraId="59F2C81D" w14:textId="77777777" w:rsidR="00DC1AC8" w:rsidRPr="003067B9" w:rsidRDefault="00DC1AC8" w:rsidP="003067B9">
      <w:pPr>
        <w:pStyle w:val="ListParagraph"/>
        <w:ind w:left="360"/>
        <w:rPr>
          <w:color w:val="111111"/>
          <w:lang w:eastAsia="en-GB"/>
        </w:rPr>
      </w:pPr>
    </w:p>
    <w:p w14:paraId="51F3EF0E" w14:textId="679B635D" w:rsidR="00DC1AC8" w:rsidRPr="003067B9" w:rsidRDefault="00DC1AC8" w:rsidP="003067B9">
      <w:pPr>
        <w:pStyle w:val="ListParagraph"/>
        <w:numPr>
          <w:ilvl w:val="1"/>
          <w:numId w:val="3"/>
        </w:numPr>
        <w:spacing w:after="160" w:line="257" w:lineRule="auto"/>
        <w:ind w:left="714" w:hanging="357"/>
        <w:rPr>
          <w:color w:val="111111"/>
          <w:lang w:eastAsia="en-GB"/>
        </w:rPr>
      </w:pPr>
      <w:r w:rsidRPr="003067B9">
        <w:rPr>
          <w:color w:val="111111"/>
          <w:lang w:eastAsia="en-GB"/>
        </w:rPr>
        <w:t>Like to read more? See our Children’s Services</w:t>
      </w:r>
      <w:r w:rsidRPr="003067B9" w:rsidDel="00124959">
        <w:rPr>
          <w:color w:val="111111"/>
          <w:lang w:eastAsia="en-GB"/>
        </w:rPr>
        <w:t xml:space="preserve"> </w:t>
      </w:r>
      <w:hyperlink r:id="rId30" w:history="1">
        <w:r>
          <w:rPr>
            <w:rStyle w:val="Hyperlink"/>
            <w:lang w:eastAsia="en-GB"/>
          </w:rPr>
          <w:t>Sufficiency</w:t>
        </w:r>
        <w:r w:rsidR="003D6FC6">
          <w:rPr>
            <w:rStyle w:val="Hyperlink"/>
            <w:lang w:eastAsia="en-GB"/>
          </w:rPr>
          <w:t xml:space="preserve"> </w:t>
        </w:r>
        <w:r>
          <w:rPr>
            <w:rStyle w:val="Hyperlink"/>
            <w:lang w:eastAsia="en-GB"/>
          </w:rPr>
          <w:t>Duty</w:t>
        </w:r>
        <w:r w:rsidR="003D6FC6">
          <w:rPr>
            <w:rStyle w:val="Hyperlink"/>
            <w:lang w:eastAsia="en-GB"/>
          </w:rPr>
          <w:t xml:space="preserve"> </w:t>
        </w:r>
        <w:r>
          <w:rPr>
            <w:rStyle w:val="Hyperlink"/>
            <w:lang w:eastAsia="en-GB"/>
          </w:rPr>
          <w:t>Strategy</w:t>
        </w:r>
      </w:hyperlink>
      <w:r>
        <w:rPr>
          <w:color w:val="111111"/>
          <w:lang w:eastAsia="en-GB"/>
        </w:rPr>
        <w:t xml:space="preserve"> and </w:t>
      </w:r>
      <w:hyperlink r:id="rId31" w:history="1">
        <w:r>
          <w:rPr>
            <w:rStyle w:val="Hyperlink"/>
            <w:lang w:eastAsia="en-GB"/>
          </w:rPr>
          <w:t>Children and Young People</w:t>
        </w:r>
        <w:r w:rsidR="00124959">
          <w:rPr>
            <w:rStyle w:val="Hyperlink"/>
            <w:lang w:eastAsia="en-GB"/>
          </w:rPr>
          <w:t>’</w:t>
        </w:r>
        <w:r>
          <w:rPr>
            <w:rStyle w:val="Hyperlink"/>
            <w:lang w:eastAsia="en-GB"/>
          </w:rPr>
          <w:t>s Plan</w:t>
        </w:r>
      </w:hyperlink>
      <w:r>
        <w:rPr>
          <w:color w:val="111111"/>
          <w:lang w:eastAsia="en-GB"/>
        </w:rPr>
        <w:t xml:space="preserve"> which </w:t>
      </w:r>
      <w:r w:rsidRPr="002C50BC">
        <w:rPr>
          <w:color w:val="111111"/>
          <w:lang w:eastAsia="en-GB"/>
        </w:rPr>
        <w:t>set out how we aim to meet our sufficiency dut</w:t>
      </w:r>
      <w:r>
        <w:rPr>
          <w:color w:val="111111"/>
          <w:lang w:eastAsia="en-GB"/>
        </w:rPr>
        <w:t>ies</w:t>
      </w:r>
      <w:r w:rsidRPr="002C50BC">
        <w:rPr>
          <w:color w:val="111111"/>
          <w:lang w:eastAsia="en-GB"/>
        </w:rPr>
        <w:t xml:space="preserve"> and our priorities for the coming year</w:t>
      </w:r>
      <w:r>
        <w:rPr>
          <w:color w:val="111111"/>
          <w:lang w:eastAsia="en-GB"/>
        </w:rPr>
        <w:t>s</w:t>
      </w:r>
      <w:r w:rsidRPr="002C50BC">
        <w:rPr>
          <w:color w:val="111111"/>
          <w:lang w:eastAsia="en-GB"/>
        </w:rPr>
        <w:t>.</w:t>
      </w:r>
    </w:p>
    <w:p w14:paraId="353E6168" w14:textId="77777777" w:rsidR="00DC1AC8" w:rsidRPr="00BF5D85" w:rsidRDefault="00DC1AC8" w:rsidP="003067B9"/>
    <w:sectPr w:rsidR="00DC1AC8" w:rsidRPr="00BF5D85" w:rsidSect="00F32C99">
      <w:headerReference w:type="default" r:id="rId32"/>
      <w:headerReference w:type="first" r:id="rId33"/>
      <w:type w:val="continuous"/>
      <w:pgSz w:w="11906" w:h="16838"/>
      <w:pgMar w:top="1160" w:right="827" w:bottom="1440" w:left="1440" w:header="708" w:footer="708" w:gutter="0"/>
      <w:cols w:space="71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1E5D0" w14:textId="77777777" w:rsidR="00933756" w:rsidRDefault="00933756" w:rsidP="006503CA">
      <w:r>
        <w:separator/>
      </w:r>
    </w:p>
    <w:p w14:paraId="054A3402" w14:textId="77777777" w:rsidR="00933756" w:rsidRDefault="00933756"/>
  </w:endnote>
  <w:endnote w:type="continuationSeparator" w:id="0">
    <w:p w14:paraId="184F123F" w14:textId="77777777" w:rsidR="00933756" w:rsidRDefault="00933756" w:rsidP="006503CA">
      <w:r>
        <w:continuationSeparator/>
      </w:r>
    </w:p>
    <w:p w14:paraId="2C7BBD20" w14:textId="77777777" w:rsidR="00933756" w:rsidRDefault="00933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4FAEB4" w:themeColor="accent1"/>
      </w:rPr>
      <w:id w:val="-1074893929"/>
      <w:docPartObj>
        <w:docPartGallery w:val="Page Numbers (Bottom of Page)"/>
        <w:docPartUnique/>
      </w:docPartObj>
    </w:sdtPr>
    <w:sdtEndPr>
      <w:rPr>
        <w:noProof/>
      </w:rPr>
    </w:sdtEndPr>
    <w:sdtContent>
      <w:p w14:paraId="0D9C03B4" w14:textId="6B0B23FE" w:rsidR="003367D4" w:rsidRPr="003367D4" w:rsidRDefault="00863A0F" w:rsidP="003367D4">
        <w:pPr>
          <w:pStyle w:val="Footer"/>
          <w:tabs>
            <w:tab w:val="right" w:pos="9639"/>
          </w:tabs>
          <w:ind w:left="-567" w:right="-613"/>
          <w:rPr>
            <w:b/>
            <w:bCs/>
            <w:color w:val="4FAEB4" w:themeColor="accent1"/>
            <w:lang w:val="en-US"/>
          </w:rPr>
        </w:pPr>
        <w:r w:rsidRPr="00DE1411">
          <w:rPr>
            <w:b/>
            <w:bCs/>
            <w:color w:val="4FAEB4" w:themeColor="accent1"/>
          </w:rPr>
          <w:fldChar w:fldCharType="begin"/>
        </w:r>
        <w:r w:rsidRPr="00DE1411">
          <w:rPr>
            <w:b/>
            <w:bCs/>
            <w:color w:val="4FAEB4" w:themeColor="accent1"/>
          </w:rPr>
          <w:instrText xml:space="preserve"> PAGE   \* MERGEFORMAT </w:instrText>
        </w:r>
        <w:r w:rsidRPr="00DE1411">
          <w:rPr>
            <w:b/>
            <w:bCs/>
            <w:color w:val="4FAEB4" w:themeColor="accent1"/>
          </w:rPr>
          <w:fldChar w:fldCharType="separate"/>
        </w:r>
        <w:r w:rsidRPr="00DE1411">
          <w:rPr>
            <w:b/>
            <w:bCs/>
            <w:noProof/>
            <w:color w:val="4FAEB4" w:themeColor="accent1"/>
          </w:rPr>
          <w:t>2</w:t>
        </w:r>
        <w:r w:rsidRPr="00DE1411">
          <w:rPr>
            <w:b/>
            <w:bCs/>
            <w:noProof/>
            <w:color w:val="4FAEB4" w:themeColor="accent1"/>
          </w:rPr>
          <w:fldChar w:fldCharType="end"/>
        </w:r>
        <w:r w:rsidRPr="00DE1411">
          <w:rPr>
            <w:b/>
            <w:bCs/>
            <w:color w:val="4FAEB4" w:themeColor="accent1"/>
          </w:rPr>
          <w:t xml:space="preserve"> </w:t>
        </w:r>
        <w:r w:rsidRPr="00DE1411">
          <w:rPr>
            <w:b/>
            <w:bCs/>
            <w:color w:val="4FAEB4" w:themeColor="accent1"/>
          </w:rPr>
          <w:tab/>
        </w:r>
        <w:r w:rsidR="003367D4">
          <w:rPr>
            <w:b/>
            <w:bCs/>
            <w:color w:val="4FAEB4" w:themeColor="accent1"/>
          </w:rPr>
          <w:tab/>
        </w:r>
        <w:r w:rsidR="0026042D">
          <w:rPr>
            <w:b/>
            <w:bCs/>
            <w:color w:val="4FAEB4" w:themeColor="accent1"/>
          </w:rPr>
          <w:t>Resid</w:t>
        </w:r>
        <w:r w:rsidR="0068250E">
          <w:rPr>
            <w:b/>
            <w:bCs/>
            <w:color w:val="4FAEB4" w:themeColor="accent1"/>
          </w:rPr>
          <w:t>ential</w:t>
        </w:r>
        <w:r w:rsidR="003367D4" w:rsidRPr="003367D4">
          <w:rPr>
            <w:b/>
            <w:bCs/>
            <w:color w:val="4FAEB4" w:themeColor="accent1"/>
          </w:rPr>
          <w:t xml:space="preserve"> Market Position Statement</w:t>
        </w:r>
        <w:r w:rsidR="003367D4" w:rsidRPr="003367D4">
          <w:rPr>
            <w:b/>
            <w:bCs/>
            <w:color w:val="4FAEB4" w:themeColor="accent1"/>
            <w:lang w:val="en-US"/>
          </w:rPr>
          <w:t> </w:t>
        </w:r>
      </w:p>
      <w:p w14:paraId="3546BA0D" w14:textId="77777777" w:rsidR="00863A0F" w:rsidRPr="00DE1411" w:rsidRDefault="00000000" w:rsidP="004011AF">
        <w:pPr>
          <w:pStyle w:val="Footer"/>
          <w:tabs>
            <w:tab w:val="clear" w:pos="9026"/>
            <w:tab w:val="right" w:pos="9639"/>
          </w:tabs>
          <w:ind w:left="-567" w:right="-613"/>
          <w:rPr>
            <w:b/>
            <w:bCs/>
            <w:color w:val="4FAEB4" w:themeColor="accent1"/>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BC5D" w14:textId="0CAA7C3C" w:rsidR="00113539" w:rsidRDefault="000E36C9" w:rsidP="294A2DE3">
    <w:pPr>
      <w:pStyle w:val="Footer"/>
      <w:tabs>
        <w:tab w:val="clear" w:pos="4513"/>
        <w:tab w:val="clear" w:pos="9026"/>
        <w:tab w:val="left" w:pos="6792"/>
      </w:tabs>
      <w:jc w:val="both"/>
    </w:pPr>
    <w:r>
      <w:rPr>
        <w:noProof/>
      </w:rPr>
      <w:drawing>
        <wp:anchor distT="0" distB="0" distL="114300" distR="114300" simplePos="0" relativeHeight="251658240" behindDoc="0" locked="0" layoutInCell="1" allowOverlap="1" wp14:anchorId="390202A4" wp14:editId="0C62715B">
          <wp:simplePos x="0" y="0"/>
          <wp:positionH relativeFrom="column">
            <wp:posOffset>-222250</wp:posOffset>
          </wp:positionH>
          <wp:positionV relativeFrom="paragraph">
            <wp:posOffset>-300990</wp:posOffset>
          </wp:positionV>
          <wp:extent cx="2200275" cy="577850"/>
          <wp:effectExtent l="0" t="0" r="9525" b="0"/>
          <wp:wrapSquare wrapText="bothSides"/>
          <wp:docPr id="1645257684"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257684" name="Picture 1645257684" descr="A black text on a white background&#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0275" cy="577850"/>
                  </a:xfrm>
                  <a:prstGeom prst="rect">
                    <a:avLst/>
                  </a:prstGeom>
                </pic:spPr>
              </pic:pic>
            </a:graphicData>
          </a:graphic>
        </wp:anchor>
      </w:drawing>
    </w:r>
    <w:r w:rsidR="0026042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4F0E6" w14:textId="77777777" w:rsidR="00933756" w:rsidRDefault="00933756" w:rsidP="006503CA">
      <w:r>
        <w:separator/>
      </w:r>
    </w:p>
    <w:p w14:paraId="261A7DF3" w14:textId="77777777" w:rsidR="00933756" w:rsidRDefault="00933756"/>
  </w:footnote>
  <w:footnote w:type="continuationSeparator" w:id="0">
    <w:p w14:paraId="04DFAF35" w14:textId="77777777" w:rsidR="00933756" w:rsidRDefault="00933756" w:rsidP="006503CA">
      <w:r>
        <w:continuationSeparator/>
      </w:r>
    </w:p>
    <w:p w14:paraId="14514140" w14:textId="77777777" w:rsidR="00933756" w:rsidRDefault="009337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7177EF" w14:paraId="0947B26F" w14:textId="77777777" w:rsidTr="1A7177EF">
      <w:trPr>
        <w:trHeight w:val="300"/>
      </w:trPr>
      <w:tc>
        <w:tcPr>
          <w:tcW w:w="3005" w:type="dxa"/>
        </w:tcPr>
        <w:p w14:paraId="23D5ED28" w14:textId="77777777" w:rsidR="1A7177EF" w:rsidRDefault="1A7177EF" w:rsidP="1A7177EF">
          <w:pPr>
            <w:pStyle w:val="Header"/>
            <w:ind w:left="-115"/>
          </w:pPr>
        </w:p>
      </w:tc>
      <w:tc>
        <w:tcPr>
          <w:tcW w:w="3005" w:type="dxa"/>
        </w:tcPr>
        <w:p w14:paraId="60F7CA55" w14:textId="77777777" w:rsidR="1A7177EF" w:rsidRDefault="1A7177EF" w:rsidP="1A7177EF">
          <w:pPr>
            <w:pStyle w:val="Header"/>
            <w:jc w:val="center"/>
          </w:pPr>
        </w:p>
      </w:tc>
      <w:tc>
        <w:tcPr>
          <w:tcW w:w="3005" w:type="dxa"/>
        </w:tcPr>
        <w:p w14:paraId="1D19FE91" w14:textId="77777777" w:rsidR="1A7177EF" w:rsidRDefault="1A7177EF" w:rsidP="1A7177EF">
          <w:pPr>
            <w:pStyle w:val="Header"/>
            <w:ind w:right="-115"/>
            <w:jc w:val="right"/>
          </w:pPr>
        </w:p>
      </w:tc>
    </w:tr>
  </w:tbl>
  <w:p w14:paraId="1E94F0D1" w14:textId="77777777" w:rsidR="1A7177EF" w:rsidRDefault="1A7177EF" w:rsidP="1A717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7177EF" w14:paraId="76D5C86F" w14:textId="77777777" w:rsidTr="1A7177EF">
      <w:trPr>
        <w:trHeight w:val="300"/>
      </w:trPr>
      <w:tc>
        <w:tcPr>
          <w:tcW w:w="3005" w:type="dxa"/>
        </w:tcPr>
        <w:p w14:paraId="73990C80" w14:textId="77777777" w:rsidR="1A7177EF" w:rsidRDefault="1A7177EF" w:rsidP="1A7177EF">
          <w:pPr>
            <w:pStyle w:val="Header"/>
            <w:ind w:left="-115"/>
          </w:pPr>
        </w:p>
      </w:tc>
      <w:tc>
        <w:tcPr>
          <w:tcW w:w="3005" w:type="dxa"/>
        </w:tcPr>
        <w:p w14:paraId="51817486" w14:textId="77777777" w:rsidR="1A7177EF" w:rsidRDefault="1A7177EF" w:rsidP="1A7177EF">
          <w:pPr>
            <w:pStyle w:val="Header"/>
            <w:jc w:val="center"/>
          </w:pPr>
        </w:p>
      </w:tc>
      <w:tc>
        <w:tcPr>
          <w:tcW w:w="3005" w:type="dxa"/>
        </w:tcPr>
        <w:p w14:paraId="6E60136A" w14:textId="77777777" w:rsidR="1A7177EF" w:rsidRDefault="1A7177EF" w:rsidP="1A7177EF">
          <w:pPr>
            <w:pStyle w:val="Header"/>
            <w:ind w:right="-115"/>
            <w:jc w:val="right"/>
          </w:pPr>
        </w:p>
      </w:tc>
    </w:tr>
  </w:tbl>
  <w:p w14:paraId="02773F24" w14:textId="77777777" w:rsidR="1A7177EF" w:rsidRDefault="1A7177EF" w:rsidP="1A7177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A7177EF" w14:paraId="3AB95421" w14:textId="77777777" w:rsidTr="1A7177EF">
      <w:trPr>
        <w:trHeight w:val="300"/>
      </w:trPr>
      <w:tc>
        <w:tcPr>
          <w:tcW w:w="3210" w:type="dxa"/>
        </w:tcPr>
        <w:p w14:paraId="6D2F2530" w14:textId="77777777" w:rsidR="1A7177EF" w:rsidRDefault="1A7177EF" w:rsidP="1A7177EF">
          <w:pPr>
            <w:pStyle w:val="Header"/>
            <w:ind w:left="-115"/>
          </w:pPr>
        </w:p>
      </w:tc>
      <w:tc>
        <w:tcPr>
          <w:tcW w:w="3210" w:type="dxa"/>
        </w:tcPr>
        <w:p w14:paraId="44B29740" w14:textId="77777777" w:rsidR="1A7177EF" w:rsidRDefault="1A7177EF" w:rsidP="1A7177EF">
          <w:pPr>
            <w:pStyle w:val="Header"/>
            <w:jc w:val="center"/>
          </w:pPr>
        </w:p>
      </w:tc>
      <w:tc>
        <w:tcPr>
          <w:tcW w:w="3210" w:type="dxa"/>
        </w:tcPr>
        <w:p w14:paraId="126152FC" w14:textId="77777777" w:rsidR="1A7177EF" w:rsidRDefault="1A7177EF" w:rsidP="1A7177EF">
          <w:pPr>
            <w:pStyle w:val="Header"/>
            <w:ind w:right="-115"/>
            <w:jc w:val="right"/>
          </w:pPr>
        </w:p>
      </w:tc>
    </w:tr>
  </w:tbl>
  <w:p w14:paraId="72DD53DF" w14:textId="77777777" w:rsidR="1A7177EF" w:rsidRDefault="1A7177EF" w:rsidP="1A7177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A7177EF" w14:paraId="1688A939" w14:textId="77777777" w:rsidTr="1A7177EF">
      <w:trPr>
        <w:trHeight w:val="300"/>
      </w:trPr>
      <w:tc>
        <w:tcPr>
          <w:tcW w:w="3210" w:type="dxa"/>
        </w:tcPr>
        <w:p w14:paraId="5F8E146C" w14:textId="77777777" w:rsidR="1A7177EF" w:rsidRDefault="1A7177EF" w:rsidP="1A7177EF">
          <w:pPr>
            <w:pStyle w:val="Header"/>
            <w:ind w:left="-115"/>
          </w:pPr>
        </w:p>
      </w:tc>
      <w:tc>
        <w:tcPr>
          <w:tcW w:w="3210" w:type="dxa"/>
        </w:tcPr>
        <w:p w14:paraId="68B255B0" w14:textId="77777777" w:rsidR="1A7177EF" w:rsidRDefault="1A7177EF" w:rsidP="1A7177EF">
          <w:pPr>
            <w:pStyle w:val="Header"/>
            <w:jc w:val="center"/>
          </w:pPr>
        </w:p>
      </w:tc>
      <w:tc>
        <w:tcPr>
          <w:tcW w:w="3210" w:type="dxa"/>
        </w:tcPr>
        <w:p w14:paraId="1C8E34B4" w14:textId="77777777" w:rsidR="1A7177EF" w:rsidRDefault="1A7177EF" w:rsidP="1A7177EF">
          <w:pPr>
            <w:pStyle w:val="Header"/>
            <w:ind w:right="-115"/>
            <w:jc w:val="right"/>
          </w:pPr>
        </w:p>
      </w:tc>
    </w:tr>
  </w:tbl>
  <w:p w14:paraId="13D09C4B" w14:textId="77777777" w:rsidR="1A7177EF" w:rsidRDefault="1A7177EF" w:rsidP="1A717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96674"/>
    <w:multiLevelType w:val="hybridMultilevel"/>
    <w:tmpl w:val="8FCE5856"/>
    <w:lvl w:ilvl="0" w:tplc="08090001">
      <w:start w:val="1"/>
      <w:numFmt w:val="bullet"/>
      <w:lvlText w:val=""/>
      <w:lvlJc w:val="left"/>
      <w:pPr>
        <w:ind w:left="720" w:hanging="360"/>
      </w:pPr>
      <w:rPr>
        <w:rFonts w:ascii="Symbol" w:hAnsi="Symbol" w:hint="default"/>
      </w:rPr>
    </w:lvl>
    <w:lvl w:ilvl="1" w:tplc="6B5AE89E">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B607E"/>
    <w:multiLevelType w:val="hybridMultilevel"/>
    <w:tmpl w:val="3924A9A0"/>
    <w:lvl w:ilvl="0" w:tplc="08090001">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4F35EE"/>
    <w:multiLevelType w:val="hybridMultilevel"/>
    <w:tmpl w:val="6E787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80582494">
    <w:abstractNumId w:val="1"/>
  </w:num>
  <w:num w:numId="2" w16cid:durableId="494758022">
    <w:abstractNumId w:val="2"/>
  </w:num>
  <w:num w:numId="3" w16cid:durableId="44677472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701F"/>
    <w:rsid w:val="00021900"/>
    <w:rsid w:val="0002383A"/>
    <w:rsid w:val="00026264"/>
    <w:rsid w:val="00032A4B"/>
    <w:rsid w:val="00037EE6"/>
    <w:rsid w:val="0004547B"/>
    <w:rsid w:val="00050E02"/>
    <w:rsid w:val="00083A4A"/>
    <w:rsid w:val="00084BB1"/>
    <w:rsid w:val="000B13E5"/>
    <w:rsid w:val="000C7F62"/>
    <w:rsid w:val="000D4397"/>
    <w:rsid w:val="000E19C5"/>
    <w:rsid w:val="000E36C9"/>
    <w:rsid w:val="00105D4E"/>
    <w:rsid w:val="00113539"/>
    <w:rsid w:val="00116614"/>
    <w:rsid w:val="0011689F"/>
    <w:rsid w:val="00122256"/>
    <w:rsid w:val="00124959"/>
    <w:rsid w:val="001533BF"/>
    <w:rsid w:val="001617CB"/>
    <w:rsid w:val="00167DB2"/>
    <w:rsid w:val="001765AF"/>
    <w:rsid w:val="00180F2D"/>
    <w:rsid w:val="00181E19"/>
    <w:rsid w:val="001850A9"/>
    <w:rsid w:val="00185C35"/>
    <w:rsid w:val="001A7280"/>
    <w:rsid w:val="001A744D"/>
    <w:rsid w:val="001C20A7"/>
    <w:rsid w:val="001C2835"/>
    <w:rsid w:val="001D06F0"/>
    <w:rsid w:val="001D355B"/>
    <w:rsid w:val="002070A7"/>
    <w:rsid w:val="002207CD"/>
    <w:rsid w:val="0022631D"/>
    <w:rsid w:val="0022690C"/>
    <w:rsid w:val="002539A2"/>
    <w:rsid w:val="0026042D"/>
    <w:rsid w:val="00262B14"/>
    <w:rsid w:val="00262CBA"/>
    <w:rsid w:val="00267B98"/>
    <w:rsid w:val="002B0F20"/>
    <w:rsid w:val="002C1F09"/>
    <w:rsid w:val="002D123A"/>
    <w:rsid w:val="002F2A47"/>
    <w:rsid w:val="003067B9"/>
    <w:rsid w:val="00315DBD"/>
    <w:rsid w:val="003257E8"/>
    <w:rsid w:val="003367D4"/>
    <w:rsid w:val="003403CD"/>
    <w:rsid w:val="00353BE1"/>
    <w:rsid w:val="00353FCF"/>
    <w:rsid w:val="00360D54"/>
    <w:rsid w:val="00361493"/>
    <w:rsid w:val="00361A07"/>
    <w:rsid w:val="00366BE6"/>
    <w:rsid w:val="00381025"/>
    <w:rsid w:val="003B28B5"/>
    <w:rsid w:val="003C1E8E"/>
    <w:rsid w:val="003D25FE"/>
    <w:rsid w:val="003D2A95"/>
    <w:rsid w:val="003D4F11"/>
    <w:rsid w:val="003D6FC6"/>
    <w:rsid w:val="003E34E7"/>
    <w:rsid w:val="003E58B9"/>
    <w:rsid w:val="004011AF"/>
    <w:rsid w:val="00404646"/>
    <w:rsid w:val="004252E7"/>
    <w:rsid w:val="004312AD"/>
    <w:rsid w:val="0043682A"/>
    <w:rsid w:val="00444587"/>
    <w:rsid w:val="00456B83"/>
    <w:rsid w:val="004770C4"/>
    <w:rsid w:val="00482A4B"/>
    <w:rsid w:val="0049541D"/>
    <w:rsid w:val="004B179D"/>
    <w:rsid w:val="004C2E61"/>
    <w:rsid w:val="004E37CA"/>
    <w:rsid w:val="004E4CB9"/>
    <w:rsid w:val="004F39CE"/>
    <w:rsid w:val="005051BD"/>
    <w:rsid w:val="00524F3E"/>
    <w:rsid w:val="00527AFE"/>
    <w:rsid w:val="005305C7"/>
    <w:rsid w:val="00542EFE"/>
    <w:rsid w:val="005536A8"/>
    <w:rsid w:val="0055523C"/>
    <w:rsid w:val="005773E6"/>
    <w:rsid w:val="00583F34"/>
    <w:rsid w:val="0058525A"/>
    <w:rsid w:val="00593976"/>
    <w:rsid w:val="005B38C6"/>
    <w:rsid w:val="005B5962"/>
    <w:rsid w:val="005B7590"/>
    <w:rsid w:val="005E7652"/>
    <w:rsid w:val="005F23C2"/>
    <w:rsid w:val="006503CA"/>
    <w:rsid w:val="006515DB"/>
    <w:rsid w:val="00655C8C"/>
    <w:rsid w:val="00674B9D"/>
    <w:rsid w:val="00681046"/>
    <w:rsid w:val="0068250E"/>
    <w:rsid w:val="00686039"/>
    <w:rsid w:val="00687700"/>
    <w:rsid w:val="00695088"/>
    <w:rsid w:val="006B1AA5"/>
    <w:rsid w:val="006B21A7"/>
    <w:rsid w:val="006B42D1"/>
    <w:rsid w:val="006C567E"/>
    <w:rsid w:val="006C7C77"/>
    <w:rsid w:val="006D0963"/>
    <w:rsid w:val="006D6DF1"/>
    <w:rsid w:val="006E4CA4"/>
    <w:rsid w:val="006F0553"/>
    <w:rsid w:val="006F31D9"/>
    <w:rsid w:val="0070086E"/>
    <w:rsid w:val="0071159A"/>
    <w:rsid w:val="007209DA"/>
    <w:rsid w:val="007437CF"/>
    <w:rsid w:val="0077228F"/>
    <w:rsid w:val="00774856"/>
    <w:rsid w:val="00775D47"/>
    <w:rsid w:val="00784FD0"/>
    <w:rsid w:val="00785290"/>
    <w:rsid w:val="007A63C2"/>
    <w:rsid w:val="007B5078"/>
    <w:rsid w:val="007C588A"/>
    <w:rsid w:val="007D3578"/>
    <w:rsid w:val="007D42F3"/>
    <w:rsid w:val="008218F0"/>
    <w:rsid w:val="0082229C"/>
    <w:rsid w:val="00833E54"/>
    <w:rsid w:val="00840467"/>
    <w:rsid w:val="00853EB8"/>
    <w:rsid w:val="00855B4B"/>
    <w:rsid w:val="00863A0F"/>
    <w:rsid w:val="00873A12"/>
    <w:rsid w:val="00880A6F"/>
    <w:rsid w:val="0089154D"/>
    <w:rsid w:val="00897A63"/>
    <w:rsid w:val="008B518B"/>
    <w:rsid w:val="008E529A"/>
    <w:rsid w:val="009035B9"/>
    <w:rsid w:val="0091214C"/>
    <w:rsid w:val="00916BCE"/>
    <w:rsid w:val="00933756"/>
    <w:rsid w:val="00935C0A"/>
    <w:rsid w:val="00936061"/>
    <w:rsid w:val="009460ED"/>
    <w:rsid w:val="00950C72"/>
    <w:rsid w:val="0095372A"/>
    <w:rsid w:val="00953F6E"/>
    <w:rsid w:val="00967A10"/>
    <w:rsid w:val="0097758C"/>
    <w:rsid w:val="00980646"/>
    <w:rsid w:val="00991418"/>
    <w:rsid w:val="009A25FA"/>
    <w:rsid w:val="009A728F"/>
    <w:rsid w:val="009C40DA"/>
    <w:rsid w:val="00A007AA"/>
    <w:rsid w:val="00A222E7"/>
    <w:rsid w:val="00A355EF"/>
    <w:rsid w:val="00A3722E"/>
    <w:rsid w:val="00A37F8C"/>
    <w:rsid w:val="00A5007B"/>
    <w:rsid w:val="00A56C35"/>
    <w:rsid w:val="00A666FA"/>
    <w:rsid w:val="00A835E7"/>
    <w:rsid w:val="00A86C1B"/>
    <w:rsid w:val="00AB175F"/>
    <w:rsid w:val="00AB550B"/>
    <w:rsid w:val="00B006D7"/>
    <w:rsid w:val="00B02DB9"/>
    <w:rsid w:val="00B102BE"/>
    <w:rsid w:val="00B3377B"/>
    <w:rsid w:val="00B5292B"/>
    <w:rsid w:val="00B61467"/>
    <w:rsid w:val="00B63EC4"/>
    <w:rsid w:val="00B70237"/>
    <w:rsid w:val="00B737B1"/>
    <w:rsid w:val="00B87F66"/>
    <w:rsid w:val="00BC62EB"/>
    <w:rsid w:val="00BD5E33"/>
    <w:rsid w:val="00BD7CA2"/>
    <w:rsid w:val="00BF5786"/>
    <w:rsid w:val="00BF5D85"/>
    <w:rsid w:val="00C122CE"/>
    <w:rsid w:val="00C12F93"/>
    <w:rsid w:val="00C13DB1"/>
    <w:rsid w:val="00C17458"/>
    <w:rsid w:val="00C32118"/>
    <w:rsid w:val="00C4235E"/>
    <w:rsid w:val="00C55C94"/>
    <w:rsid w:val="00C60255"/>
    <w:rsid w:val="00C8349F"/>
    <w:rsid w:val="00C941EF"/>
    <w:rsid w:val="00CA1D2E"/>
    <w:rsid w:val="00CA5FF2"/>
    <w:rsid w:val="00CB6111"/>
    <w:rsid w:val="00CB63AE"/>
    <w:rsid w:val="00CC1DE8"/>
    <w:rsid w:val="00CE2D26"/>
    <w:rsid w:val="00CE39A4"/>
    <w:rsid w:val="00CF72D5"/>
    <w:rsid w:val="00D070B1"/>
    <w:rsid w:val="00D25ADA"/>
    <w:rsid w:val="00D26B7B"/>
    <w:rsid w:val="00D41541"/>
    <w:rsid w:val="00D45F91"/>
    <w:rsid w:val="00D50B4A"/>
    <w:rsid w:val="00D522CF"/>
    <w:rsid w:val="00D554F6"/>
    <w:rsid w:val="00D60F37"/>
    <w:rsid w:val="00D92DD1"/>
    <w:rsid w:val="00DA303D"/>
    <w:rsid w:val="00DA52D0"/>
    <w:rsid w:val="00DB4590"/>
    <w:rsid w:val="00DB535C"/>
    <w:rsid w:val="00DC1AC8"/>
    <w:rsid w:val="00DE1411"/>
    <w:rsid w:val="00DF4B0E"/>
    <w:rsid w:val="00E069A3"/>
    <w:rsid w:val="00E31470"/>
    <w:rsid w:val="00E36747"/>
    <w:rsid w:val="00E4083D"/>
    <w:rsid w:val="00E468B1"/>
    <w:rsid w:val="00E74709"/>
    <w:rsid w:val="00E9501D"/>
    <w:rsid w:val="00EB02F6"/>
    <w:rsid w:val="00EB6C32"/>
    <w:rsid w:val="00ED7E92"/>
    <w:rsid w:val="00EE7038"/>
    <w:rsid w:val="00EF5965"/>
    <w:rsid w:val="00F04C3F"/>
    <w:rsid w:val="00F13998"/>
    <w:rsid w:val="00F2622E"/>
    <w:rsid w:val="00F32C99"/>
    <w:rsid w:val="00F44811"/>
    <w:rsid w:val="00F459A6"/>
    <w:rsid w:val="00F46C4D"/>
    <w:rsid w:val="00F75479"/>
    <w:rsid w:val="00F759D0"/>
    <w:rsid w:val="00F87160"/>
    <w:rsid w:val="00FC2A0C"/>
    <w:rsid w:val="00FF7447"/>
    <w:rsid w:val="027CAD46"/>
    <w:rsid w:val="1A7177EF"/>
    <w:rsid w:val="1ED9E2EC"/>
    <w:rsid w:val="28D57DC8"/>
    <w:rsid w:val="294A2DE3"/>
    <w:rsid w:val="33577AF1"/>
    <w:rsid w:val="33BDC86B"/>
    <w:rsid w:val="36E15DD5"/>
    <w:rsid w:val="3C609D01"/>
    <w:rsid w:val="3E3F53A9"/>
    <w:rsid w:val="4856698C"/>
    <w:rsid w:val="4F8EAEF3"/>
    <w:rsid w:val="572DD3D7"/>
    <w:rsid w:val="5CBCE0D1"/>
    <w:rsid w:val="609CF69A"/>
    <w:rsid w:val="63C224EA"/>
    <w:rsid w:val="666ECB79"/>
    <w:rsid w:val="6E393ACB"/>
    <w:rsid w:val="6FD844CA"/>
    <w:rsid w:val="7CCAECDB"/>
    <w:rsid w:val="7E8D5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D72BA"/>
  <w15:chartTrackingRefBased/>
  <w15:docId w15:val="{9F2B3E9B-3434-4E6D-91E0-E95BA971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256"/>
    <w:pPr>
      <w:spacing w:after="0" w:line="240" w:lineRule="auto"/>
    </w:pPr>
    <w:rPr>
      <w:rFonts w:ascii="Arial" w:hAnsi="Arial" w:cs="Arial"/>
      <w:color w:val="000000" w:themeColor="text1"/>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next w:val="Boldcopy"/>
    <w:link w:val="h1Char"/>
    <w:qFormat/>
    <w:rsid w:val="006D0963"/>
    <w:rPr>
      <w:rFonts w:ascii="Bahnschrift" w:hAnsi="Bahnschrift" w:cs="Arial"/>
      <w:b/>
      <w:bCs/>
      <w:color w:val="4FAEB4"/>
      <w:sz w:val="56"/>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next w:val="Normal"/>
    <w:link w:val="h2Char"/>
    <w:qFormat/>
    <w:rsid w:val="00840467"/>
    <w:rPr>
      <w:rFonts w:ascii="Arial" w:hAnsi="Arial"/>
      <w:color w:val="889338" w:themeColor="accent4"/>
      <w:sz w:val="24"/>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D0963"/>
    <w:rPr>
      <w:rFonts w:ascii="Bahnschrift" w:hAnsi="Bahnschrift" w:cs="Arial"/>
      <w:b/>
      <w:bCs/>
      <w:color w:val="4FAEB4"/>
      <w:sz w:val="56"/>
      <w:szCs w:val="72"/>
    </w:rPr>
  </w:style>
  <w:style w:type="character" w:customStyle="1" w:styleId="h2Char">
    <w:name w:val="h2 Char"/>
    <w:basedOn w:val="h1Char"/>
    <w:link w:val="h2"/>
    <w:rsid w:val="00840467"/>
    <w:rPr>
      <w:rFonts w:ascii="Arial" w:hAnsi="Arial" w:cs="Arial"/>
      <w:b/>
      <w:bCs/>
      <w:color w:val="889338" w:themeColor="accent4"/>
      <w:sz w:val="24"/>
      <w:szCs w:val="52"/>
    </w:rPr>
  </w:style>
  <w:style w:type="paragraph" w:styleId="TOC1">
    <w:name w:val="toc 1"/>
    <w:basedOn w:val="Normal"/>
    <w:next w:val="Normal"/>
    <w:autoRedefine/>
    <w:uiPriority w:val="39"/>
    <w:unhideWhenUsed/>
    <w:rsid w:val="002F2A47"/>
    <w:pPr>
      <w:spacing w:after="100"/>
    </w:p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4FAEB4" w:themeColor="hyperlink"/>
      <w:u w:val="single"/>
    </w:rPr>
  </w:style>
  <w:style w:type="paragraph" w:customStyle="1" w:styleId="Contentsh1">
    <w:name w:val="Contents h1"/>
    <w:basedOn w:val="h1"/>
    <w:link w:val="Contentsh1Char"/>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color w:val="4FAEB4"/>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paragraph" w:customStyle="1" w:styleId="Boldcopy">
    <w:name w:val="Bold copy"/>
    <w:basedOn w:val="Normal"/>
    <w:rsid w:val="003B28B5"/>
    <w:rPr>
      <w:b/>
      <w:bCs/>
      <w:color w:val="08314C"/>
    </w:rPr>
  </w:style>
  <w:style w:type="table" w:styleId="TableGrid">
    <w:name w:val="Table Grid"/>
    <w:basedOn w:val="TableNormal"/>
    <w:uiPriority w:val="39"/>
    <w:rsid w:val="00720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61A07"/>
    <w:pPr>
      <w:spacing w:before="100" w:beforeAutospacing="1" w:after="100" w:afterAutospacing="1"/>
    </w:pPr>
    <w:rPr>
      <w:rFonts w:ascii="Times New Roman" w:eastAsia="Times New Roman" w:hAnsi="Times New Roman" w:cs="Times New Roman"/>
      <w:color w:val="auto"/>
      <w:kern w:val="0"/>
      <w:lang w:eastAsia="en-GB"/>
      <w14:ligatures w14:val="none"/>
    </w:rPr>
  </w:style>
  <w:style w:type="character" w:customStyle="1" w:styleId="normaltextrun">
    <w:name w:val="normaltextrun"/>
    <w:basedOn w:val="DefaultParagraphFont"/>
    <w:rsid w:val="00361A07"/>
  </w:style>
  <w:style w:type="character" w:customStyle="1" w:styleId="eop">
    <w:name w:val="eop"/>
    <w:basedOn w:val="DefaultParagraphFont"/>
    <w:rsid w:val="00361A07"/>
  </w:style>
  <w:style w:type="paragraph" w:styleId="TOCHeading">
    <w:name w:val="TOC Heading"/>
    <w:basedOn w:val="Heading1"/>
    <w:next w:val="Normal"/>
    <w:uiPriority w:val="39"/>
    <w:unhideWhenUsed/>
    <w:qFormat/>
    <w:rsid w:val="006D0963"/>
    <w:pPr>
      <w:keepNext/>
      <w:keepLines/>
      <w:spacing w:before="240" w:line="259" w:lineRule="auto"/>
      <w:outlineLvl w:val="9"/>
    </w:pPr>
    <w:rPr>
      <w:rFonts w:asciiTheme="majorHAnsi" w:eastAsiaTheme="majorEastAsia" w:hAnsiTheme="majorHAnsi" w:cstheme="majorBidi"/>
      <w:b w:val="0"/>
      <w:bCs w:val="0"/>
      <w:noProof w:val="0"/>
      <w:color w:val="3A8287" w:themeColor="accent1" w:themeShade="BF"/>
      <w:kern w:val="0"/>
      <w:sz w:val="32"/>
      <w:szCs w:val="32"/>
      <w:lang w:val="en-US"/>
      <w14:ligatures w14:val="none"/>
    </w:rPr>
  </w:style>
  <w:style w:type="paragraph" w:customStyle="1" w:styleId="Style1">
    <w:name w:val="Style1"/>
    <w:basedOn w:val="h1"/>
    <w:link w:val="Style1Char"/>
    <w:rsid w:val="006D0963"/>
  </w:style>
  <w:style w:type="character" w:customStyle="1" w:styleId="Style1Char">
    <w:name w:val="Style1 Char"/>
    <w:basedOn w:val="h1Char"/>
    <w:link w:val="Style1"/>
    <w:rsid w:val="006D0963"/>
    <w:rPr>
      <w:rFonts w:ascii="Bahnschrift" w:hAnsi="Bahnschrift" w:cs="Arial"/>
      <w:b/>
      <w:bCs/>
      <w:color w:val="4FAEB4"/>
      <w:sz w:val="56"/>
      <w:szCs w:val="72"/>
    </w:rPr>
  </w:style>
  <w:style w:type="character" w:styleId="UnresolvedMention">
    <w:name w:val="Unresolved Mention"/>
    <w:basedOn w:val="DefaultParagraphFont"/>
    <w:uiPriority w:val="99"/>
    <w:semiHidden/>
    <w:unhideWhenUsed/>
    <w:rsid w:val="00D26B7B"/>
    <w:rPr>
      <w:color w:val="605E5C"/>
      <w:shd w:val="clear" w:color="auto" w:fill="E1DFDD"/>
    </w:rPr>
  </w:style>
  <w:style w:type="character" w:styleId="FollowedHyperlink">
    <w:name w:val="FollowedHyperlink"/>
    <w:basedOn w:val="DefaultParagraphFont"/>
    <w:uiPriority w:val="99"/>
    <w:semiHidden/>
    <w:unhideWhenUsed/>
    <w:rsid w:val="00E9501D"/>
    <w:rPr>
      <w:color w:val="889338" w:themeColor="followedHyperlink"/>
      <w:u w:val="single"/>
    </w:rPr>
  </w:style>
  <w:style w:type="paragraph" w:styleId="Revision">
    <w:name w:val="Revision"/>
    <w:hidden/>
    <w:uiPriority w:val="99"/>
    <w:semiHidden/>
    <w:rsid w:val="00DB535C"/>
    <w:pPr>
      <w:spacing w:after="0" w:line="240" w:lineRule="auto"/>
    </w:pPr>
    <w:rPr>
      <w:rFonts w:ascii="Arial"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1296">
      <w:bodyDiv w:val="1"/>
      <w:marLeft w:val="0"/>
      <w:marRight w:val="0"/>
      <w:marTop w:val="0"/>
      <w:marBottom w:val="0"/>
      <w:divBdr>
        <w:top w:val="none" w:sz="0" w:space="0" w:color="auto"/>
        <w:left w:val="none" w:sz="0" w:space="0" w:color="auto"/>
        <w:bottom w:val="none" w:sz="0" w:space="0" w:color="auto"/>
        <w:right w:val="none" w:sz="0" w:space="0" w:color="auto"/>
      </w:divBdr>
    </w:div>
    <w:div w:id="125895218">
      <w:bodyDiv w:val="1"/>
      <w:marLeft w:val="0"/>
      <w:marRight w:val="0"/>
      <w:marTop w:val="0"/>
      <w:marBottom w:val="0"/>
      <w:divBdr>
        <w:top w:val="none" w:sz="0" w:space="0" w:color="auto"/>
        <w:left w:val="none" w:sz="0" w:space="0" w:color="auto"/>
        <w:bottom w:val="none" w:sz="0" w:space="0" w:color="auto"/>
        <w:right w:val="none" w:sz="0" w:space="0" w:color="auto"/>
      </w:divBdr>
    </w:div>
    <w:div w:id="268395856">
      <w:bodyDiv w:val="1"/>
      <w:marLeft w:val="0"/>
      <w:marRight w:val="0"/>
      <w:marTop w:val="0"/>
      <w:marBottom w:val="0"/>
      <w:divBdr>
        <w:top w:val="none" w:sz="0" w:space="0" w:color="auto"/>
        <w:left w:val="none" w:sz="0" w:space="0" w:color="auto"/>
        <w:bottom w:val="none" w:sz="0" w:space="0" w:color="auto"/>
        <w:right w:val="none" w:sz="0" w:space="0" w:color="auto"/>
      </w:divBdr>
      <w:divsChild>
        <w:div w:id="732505766">
          <w:marLeft w:val="0"/>
          <w:marRight w:val="0"/>
          <w:marTop w:val="0"/>
          <w:marBottom w:val="0"/>
          <w:divBdr>
            <w:top w:val="none" w:sz="0" w:space="0" w:color="auto"/>
            <w:left w:val="none" w:sz="0" w:space="0" w:color="auto"/>
            <w:bottom w:val="none" w:sz="0" w:space="0" w:color="auto"/>
            <w:right w:val="none" w:sz="0" w:space="0" w:color="auto"/>
          </w:divBdr>
        </w:div>
        <w:div w:id="1080954419">
          <w:marLeft w:val="0"/>
          <w:marRight w:val="0"/>
          <w:marTop w:val="0"/>
          <w:marBottom w:val="0"/>
          <w:divBdr>
            <w:top w:val="none" w:sz="0" w:space="0" w:color="auto"/>
            <w:left w:val="none" w:sz="0" w:space="0" w:color="auto"/>
            <w:bottom w:val="none" w:sz="0" w:space="0" w:color="auto"/>
            <w:right w:val="none" w:sz="0" w:space="0" w:color="auto"/>
          </w:divBdr>
        </w:div>
        <w:div w:id="1192912005">
          <w:marLeft w:val="0"/>
          <w:marRight w:val="0"/>
          <w:marTop w:val="0"/>
          <w:marBottom w:val="0"/>
          <w:divBdr>
            <w:top w:val="none" w:sz="0" w:space="0" w:color="auto"/>
            <w:left w:val="none" w:sz="0" w:space="0" w:color="auto"/>
            <w:bottom w:val="none" w:sz="0" w:space="0" w:color="auto"/>
            <w:right w:val="none" w:sz="0" w:space="0" w:color="auto"/>
          </w:divBdr>
        </w:div>
        <w:div w:id="1216163728">
          <w:marLeft w:val="0"/>
          <w:marRight w:val="0"/>
          <w:marTop w:val="0"/>
          <w:marBottom w:val="0"/>
          <w:divBdr>
            <w:top w:val="none" w:sz="0" w:space="0" w:color="auto"/>
            <w:left w:val="none" w:sz="0" w:space="0" w:color="auto"/>
            <w:bottom w:val="none" w:sz="0" w:space="0" w:color="auto"/>
            <w:right w:val="none" w:sz="0" w:space="0" w:color="auto"/>
          </w:divBdr>
        </w:div>
        <w:div w:id="1460105318">
          <w:marLeft w:val="0"/>
          <w:marRight w:val="0"/>
          <w:marTop w:val="0"/>
          <w:marBottom w:val="0"/>
          <w:divBdr>
            <w:top w:val="none" w:sz="0" w:space="0" w:color="auto"/>
            <w:left w:val="none" w:sz="0" w:space="0" w:color="auto"/>
            <w:bottom w:val="none" w:sz="0" w:space="0" w:color="auto"/>
            <w:right w:val="none" w:sz="0" w:space="0" w:color="auto"/>
          </w:divBdr>
        </w:div>
        <w:div w:id="1502502972">
          <w:marLeft w:val="0"/>
          <w:marRight w:val="0"/>
          <w:marTop w:val="0"/>
          <w:marBottom w:val="0"/>
          <w:divBdr>
            <w:top w:val="none" w:sz="0" w:space="0" w:color="auto"/>
            <w:left w:val="none" w:sz="0" w:space="0" w:color="auto"/>
            <w:bottom w:val="none" w:sz="0" w:space="0" w:color="auto"/>
            <w:right w:val="none" w:sz="0" w:space="0" w:color="auto"/>
          </w:divBdr>
        </w:div>
        <w:div w:id="2016373047">
          <w:marLeft w:val="0"/>
          <w:marRight w:val="0"/>
          <w:marTop w:val="0"/>
          <w:marBottom w:val="0"/>
          <w:divBdr>
            <w:top w:val="none" w:sz="0" w:space="0" w:color="auto"/>
            <w:left w:val="none" w:sz="0" w:space="0" w:color="auto"/>
            <w:bottom w:val="none" w:sz="0" w:space="0" w:color="auto"/>
            <w:right w:val="none" w:sz="0" w:space="0" w:color="auto"/>
          </w:divBdr>
        </w:div>
      </w:divsChild>
    </w:div>
    <w:div w:id="306471651">
      <w:bodyDiv w:val="1"/>
      <w:marLeft w:val="0"/>
      <w:marRight w:val="0"/>
      <w:marTop w:val="0"/>
      <w:marBottom w:val="0"/>
      <w:divBdr>
        <w:top w:val="none" w:sz="0" w:space="0" w:color="auto"/>
        <w:left w:val="none" w:sz="0" w:space="0" w:color="auto"/>
        <w:bottom w:val="none" w:sz="0" w:space="0" w:color="auto"/>
        <w:right w:val="none" w:sz="0" w:space="0" w:color="auto"/>
      </w:divBdr>
      <w:divsChild>
        <w:div w:id="605582647">
          <w:marLeft w:val="0"/>
          <w:marRight w:val="0"/>
          <w:marTop w:val="0"/>
          <w:marBottom w:val="0"/>
          <w:divBdr>
            <w:top w:val="none" w:sz="0" w:space="0" w:color="auto"/>
            <w:left w:val="none" w:sz="0" w:space="0" w:color="auto"/>
            <w:bottom w:val="none" w:sz="0" w:space="0" w:color="auto"/>
            <w:right w:val="none" w:sz="0" w:space="0" w:color="auto"/>
          </w:divBdr>
        </w:div>
        <w:div w:id="1413315694">
          <w:marLeft w:val="0"/>
          <w:marRight w:val="0"/>
          <w:marTop w:val="0"/>
          <w:marBottom w:val="0"/>
          <w:divBdr>
            <w:top w:val="none" w:sz="0" w:space="0" w:color="auto"/>
            <w:left w:val="none" w:sz="0" w:space="0" w:color="auto"/>
            <w:bottom w:val="none" w:sz="0" w:space="0" w:color="auto"/>
            <w:right w:val="none" w:sz="0" w:space="0" w:color="auto"/>
          </w:divBdr>
        </w:div>
        <w:div w:id="1570313144">
          <w:marLeft w:val="0"/>
          <w:marRight w:val="0"/>
          <w:marTop w:val="0"/>
          <w:marBottom w:val="0"/>
          <w:divBdr>
            <w:top w:val="none" w:sz="0" w:space="0" w:color="auto"/>
            <w:left w:val="none" w:sz="0" w:space="0" w:color="auto"/>
            <w:bottom w:val="none" w:sz="0" w:space="0" w:color="auto"/>
            <w:right w:val="none" w:sz="0" w:space="0" w:color="auto"/>
          </w:divBdr>
        </w:div>
        <w:div w:id="2009168850">
          <w:marLeft w:val="0"/>
          <w:marRight w:val="0"/>
          <w:marTop w:val="0"/>
          <w:marBottom w:val="0"/>
          <w:divBdr>
            <w:top w:val="none" w:sz="0" w:space="0" w:color="auto"/>
            <w:left w:val="none" w:sz="0" w:space="0" w:color="auto"/>
            <w:bottom w:val="none" w:sz="0" w:space="0" w:color="auto"/>
            <w:right w:val="none" w:sz="0" w:space="0" w:color="auto"/>
          </w:divBdr>
        </w:div>
      </w:divsChild>
    </w:div>
    <w:div w:id="310714362">
      <w:bodyDiv w:val="1"/>
      <w:marLeft w:val="0"/>
      <w:marRight w:val="0"/>
      <w:marTop w:val="0"/>
      <w:marBottom w:val="0"/>
      <w:divBdr>
        <w:top w:val="none" w:sz="0" w:space="0" w:color="auto"/>
        <w:left w:val="none" w:sz="0" w:space="0" w:color="auto"/>
        <w:bottom w:val="none" w:sz="0" w:space="0" w:color="auto"/>
        <w:right w:val="none" w:sz="0" w:space="0" w:color="auto"/>
      </w:divBdr>
      <w:divsChild>
        <w:div w:id="37358696">
          <w:marLeft w:val="0"/>
          <w:marRight w:val="0"/>
          <w:marTop w:val="0"/>
          <w:marBottom w:val="0"/>
          <w:divBdr>
            <w:top w:val="none" w:sz="0" w:space="0" w:color="auto"/>
            <w:left w:val="none" w:sz="0" w:space="0" w:color="auto"/>
            <w:bottom w:val="none" w:sz="0" w:space="0" w:color="auto"/>
            <w:right w:val="none" w:sz="0" w:space="0" w:color="auto"/>
          </w:divBdr>
        </w:div>
        <w:div w:id="1929539072">
          <w:marLeft w:val="0"/>
          <w:marRight w:val="0"/>
          <w:marTop w:val="0"/>
          <w:marBottom w:val="0"/>
          <w:divBdr>
            <w:top w:val="none" w:sz="0" w:space="0" w:color="auto"/>
            <w:left w:val="none" w:sz="0" w:space="0" w:color="auto"/>
            <w:bottom w:val="none" w:sz="0" w:space="0" w:color="auto"/>
            <w:right w:val="none" w:sz="0" w:space="0" w:color="auto"/>
          </w:divBdr>
        </w:div>
      </w:divsChild>
    </w:div>
    <w:div w:id="368796025">
      <w:bodyDiv w:val="1"/>
      <w:marLeft w:val="0"/>
      <w:marRight w:val="0"/>
      <w:marTop w:val="0"/>
      <w:marBottom w:val="0"/>
      <w:divBdr>
        <w:top w:val="none" w:sz="0" w:space="0" w:color="auto"/>
        <w:left w:val="none" w:sz="0" w:space="0" w:color="auto"/>
        <w:bottom w:val="none" w:sz="0" w:space="0" w:color="auto"/>
        <w:right w:val="none" w:sz="0" w:space="0" w:color="auto"/>
      </w:divBdr>
      <w:divsChild>
        <w:div w:id="1517184852">
          <w:marLeft w:val="0"/>
          <w:marRight w:val="0"/>
          <w:marTop w:val="0"/>
          <w:marBottom w:val="0"/>
          <w:divBdr>
            <w:top w:val="none" w:sz="0" w:space="0" w:color="auto"/>
            <w:left w:val="none" w:sz="0" w:space="0" w:color="auto"/>
            <w:bottom w:val="none" w:sz="0" w:space="0" w:color="auto"/>
            <w:right w:val="none" w:sz="0" w:space="0" w:color="auto"/>
          </w:divBdr>
          <w:divsChild>
            <w:div w:id="88352998">
              <w:marLeft w:val="0"/>
              <w:marRight w:val="0"/>
              <w:marTop w:val="0"/>
              <w:marBottom w:val="0"/>
              <w:divBdr>
                <w:top w:val="none" w:sz="0" w:space="0" w:color="auto"/>
                <w:left w:val="none" w:sz="0" w:space="0" w:color="auto"/>
                <w:bottom w:val="none" w:sz="0" w:space="0" w:color="auto"/>
                <w:right w:val="none" w:sz="0" w:space="0" w:color="auto"/>
              </w:divBdr>
            </w:div>
            <w:div w:id="231889674">
              <w:marLeft w:val="0"/>
              <w:marRight w:val="0"/>
              <w:marTop w:val="0"/>
              <w:marBottom w:val="0"/>
              <w:divBdr>
                <w:top w:val="none" w:sz="0" w:space="0" w:color="auto"/>
                <w:left w:val="none" w:sz="0" w:space="0" w:color="auto"/>
                <w:bottom w:val="none" w:sz="0" w:space="0" w:color="auto"/>
                <w:right w:val="none" w:sz="0" w:space="0" w:color="auto"/>
              </w:divBdr>
            </w:div>
            <w:div w:id="283997668">
              <w:marLeft w:val="0"/>
              <w:marRight w:val="0"/>
              <w:marTop w:val="0"/>
              <w:marBottom w:val="0"/>
              <w:divBdr>
                <w:top w:val="none" w:sz="0" w:space="0" w:color="auto"/>
                <w:left w:val="none" w:sz="0" w:space="0" w:color="auto"/>
                <w:bottom w:val="none" w:sz="0" w:space="0" w:color="auto"/>
                <w:right w:val="none" w:sz="0" w:space="0" w:color="auto"/>
              </w:divBdr>
            </w:div>
            <w:div w:id="994332760">
              <w:marLeft w:val="0"/>
              <w:marRight w:val="0"/>
              <w:marTop w:val="0"/>
              <w:marBottom w:val="0"/>
              <w:divBdr>
                <w:top w:val="none" w:sz="0" w:space="0" w:color="auto"/>
                <w:left w:val="none" w:sz="0" w:space="0" w:color="auto"/>
                <w:bottom w:val="none" w:sz="0" w:space="0" w:color="auto"/>
                <w:right w:val="none" w:sz="0" w:space="0" w:color="auto"/>
              </w:divBdr>
            </w:div>
            <w:div w:id="1327977862">
              <w:marLeft w:val="0"/>
              <w:marRight w:val="0"/>
              <w:marTop w:val="0"/>
              <w:marBottom w:val="0"/>
              <w:divBdr>
                <w:top w:val="none" w:sz="0" w:space="0" w:color="auto"/>
                <w:left w:val="none" w:sz="0" w:space="0" w:color="auto"/>
                <w:bottom w:val="none" w:sz="0" w:space="0" w:color="auto"/>
                <w:right w:val="none" w:sz="0" w:space="0" w:color="auto"/>
              </w:divBdr>
            </w:div>
            <w:div w:id="1542089522">
              <w:marLeft w:val="0"/>
              <w:marRight w:val="0"/>
              <w:marTop w:val="0"/>
              <w:marBottom w:val="0"/>
              <w:divBdr>
                <w:top w:val="none" w:sz="0" w:space="0" w:color="auto"/>
                <w:left w:val="none" w:sz="0" w:space="0" w:color="auto"/>
                <w:bottom w:val="none" w:sz="0" w:space="0" w:color="auto"/>
                <w:right w:val="none" w:sz="0" w:space="0" w:color="auto"/>
              </w:divBdr>
            </w:div>
            <w:div w:id="1719432100">
              <w:marLeft w:val="0"/>
              <w:marRight w:val="0"/>
              <w:marTop w:val="0"/>
              <w:marBottom w:val="0"/>
              <w:divBdr>
                <w:top w:val="none" w:sz="0" w:space="0" w:color="auto"/>
                <w:left w:val="none" w:sz="0" w:space="0" w:color="auto"/>
                <w:bottom w:val="none" w:sz="0" w:space="0" w:color="auto"/>
                <w:right w:val="none" w:sz="0" w:space="0" w:color="auto"/>
              </w:divBdr>
            </w:div>
            <w:div w:id="1905989310">
              <w:marLeft w:val="0"/>
              <w:marRight w:val="0"/>
              <w:marTop w:val="0"/>
              <w:marBottom w:val="0"/>
              <w:divBdr>
                <w:top w:val="none" w:sz="0" w:space="0" w:color="auto"/>
                <w:left w:val="none" w:sz="0" w:space="0" w:color="auto"/>
                <w:bottom w:val="none" w:sz="0" w:space="0" w:color="auto"/>
                <w:right w:val="none" w:sz="0" w:space="0" w:color="auto"/>
              </w:divBdr>
            </w:div>
          </w:divsChild>
        </w:div>
        <w:div w:id="2037582606">
          <w:marLeft w:val="0"/>
          <w:marRight w:val="0"/>
          <w:marTop w:val="0"/>
          <w:marBottom w:val="0"/>
          <w:divBdr>
            <w:top w:val="none" w:sz="0" w:space="0" w:color="auto"/>
            <w:left w:val="none" w:sz="0" w:space="0" w:color="auto"/>
            <w:bottom w:val="none" w:sz="0" w:space="0" w:color="auto"/>
            <w:right w:val="none" w:sz="0" w:space="0" w:color="auto"/>
          </w:divBdr>
          <w:divsChild>
            <w:div w:id="48582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24410">
      <w:bodyDiv w:val="1"/>
      <w:marLeft w:val="0"/>
      <w:marRight w:val="0"/>
      <w:marTop w:val="0"/>
      <w:marBottom w:val="0"/>
      <w:divBdr>
        <w:top w:val="none" w:sz="0" w:space="0" w:color="auto"/>
        <w:left w:val="none" w:sz="0" w:space="0" w:color="auto"/>
        <w:bottom w:val="none" w:sz="0" w:space="0" w:color="auto"/>
        <w:right w:val="none" w:sz="0" w:space="0" w:color="auto"/>
      </w:divBdr>
      <w:divsChild>
        <w:div w:id="55860460">
          <w:marLeft w:val="0"/>
          <w:marRight w:val="0"/>
          <w:marTop w:val="0"/>
          <w:marBottom w:val="0"/>
          <w:divBdr>
            <w:top w:val="none" w:sz="0" w:space="0" w:color="auto"/>
            <w:left w:val="none" w:sz="0" w:space="0" w:color="auto"/>
            <w:bottom w:val="none" w:sz="0" w:space="0" w:color="auto"/>
            <w:right w:val="none" w:sz="0" w:space="0" w:color="auto"/>
          </w:divBdr>
        </w:div>
        <w:div w:id="149375433">
          <w:marLeft w:val="0"/>
          <w:marRight w:val="0"/>
          <w:marTop w:val="0"/>
          <w:marBottom w:val="0"/>
          <w:divBdr>
            <w:top w:val="none" w:sz="0" w:space="0" w:color="auto"/>
            <w:left w:val="none" w:sz="0" w:space="0" w:color="auto"/>
            <w:bottom w:val="none" w:sz="0" w:space="0" w:color="auto"/>
            <w:right w:val="none" w:sz="0" w:space="0" w:color="auto"/>
          </w:divBdr>
        </w:div>
        <w:div w:id="316108240">
          <w:marLeft w:val="0"/>
          <w:marRight w:val="0"/>
          <w:marTop w:val="0"/>
          <w:marBottom w:val="0"/>
          <w:divBdr>
            <w:top w:val="none" w:sz="0" w:space="0" w:color="auto"/>
            <w:left w:val="none" w:sz="0" w:space="0" w:color="auto"/>
            <w:bottom w:val="none" w:sz="0" w:space="0" w:color="auto"/>
            <w:right w:val="none" w:sz="0" w:space="0" w:color="auto"/>
          </w:divBdr>
        </w:div>
        <w:div w:id="397213713">
          <w:marLeft w:val="0"/>
          <w:marRight w:val="0"/>
          <w:marTop w:val="0"/>
          <w:marBottom w:val="0"/>
          <w:divBdr>
            <w:top w:val="none" w:sz="0" w:space="0" w:color="auto"/>
            <w:left w:val="none" w:sz="0" w:space="0" w:color="auto"/>
            <w:bottom w:val="none" w:sz="0" w:space="0" w:color="auto"/>
            <w:right w:val="none" w:sz="0" w:space="0" w:color="auto"/>
          </w:divBdr>
        </w:div>
        <w:div w:id="707948551">
          <w:marLeft w:val="0"/>
          <w:marRight w:val="0"/>
          <w:marTop w:val="0"/>
          <w:marBottom w:val="0"/>
          <w:divBdr>
            <w:top w:val="none" w:sz="0" w:space="0" w:color="auto"/>
            <w:left w:val="none" w:sz="0" w:space="0" w:color="auto"/>
            <w:bottom w:val="none" w:sz="0" w:space="0" w:color="auto"/>
            <w:right w:val="none" w:sz="0" w:space="0" w:color="auto"/>
          </w:divBdr>
        </w:div>
        <w:div w:id="781145204">
          <w:marLeft w:val="0"/>
          <w:marRight w:val="0"/>
          <w:marTop w:val="0"/>
          <w:marBottom w:val="0"/>
          <w:divBdr>
            <w:top w:val="none" w:sz="0" w:space="0" w:color="auto"/>
            <w:left w:val="none" w:sz="0" w:space="0" w:color="auto"/>
            <w:bottom w:val="none" w:sz="0" w:space="0" w:color="auto"/>
            <w:right w:val="none" w:sz="0" w:space="0" w:color="auto"/>
          </w:divBdr>
        </w:div>
        <w:div w:id="969937748">
          <w:marLeft w:val="0"/>
          <w:marRight w:val="0"/>
          <w:marTop w:val="0"/>
          <w:marBottom w:val="0"/>
          <w:divBdr>
            <w:top w:val="none" w:sz="0" w:space="0" w:color="auto"/>
            <w:left w:val="none" w:sz="0" w:space="0" w:color="auto"/>
            <w:bottom w:val="none" w:sz="0" w:space="0" w:color="auto"/>
            <w:right w:val="none" w:sz="0" w:space="0" w:color="auto"/>
          </w:divBdr>
        </w:div>
        <w:div w:id="1204370321">
          <w:marLeft w:val="0"/>
          <w:marRight w:val="0"/>
          <w:marTop w:val="0"/>
          <w:marBottom w:val="0"/>
          <w:divBdr>
            <w:top w:val="none" w:sz="0" w:space="0" w:color="auto"/>
            <w:left w:val="none" w:sz="0" w:space="0" w:color="auto"/>
            <w:bottom w:val="none" w:sz="0" w:space="0" w:color="auto"/>
            <w:right w:val="none" w:sz="0" w:space="0" w:color="auto"/>
          </w:divBdr>
        </w:div>
        <w:div w:id="1630696981">
          <w:marLeft w:val="0"/>
          <w:marRight w:val="0"/>
          <w:marTop w:val="0"/>
          <w:marBottom w:val="0"/>
          <w:divBdr>
            <w:top w:val="none" w:sz="0" w:space="0" w:color="auto"/>
            <w:left w:val="none" w:sz="0" w:space="0" w:color="auto"/>
            <w:bottom w:val="none" w:sz="0" w:space="0" w:color="auto"/>
            <w:right w:val="none" w:sz="0" w:space="0" w:color="auto"/>
          </w:divBdr>
        </w:div>
        <w:div w:id="1694069605">
          <w:marLeft w:val="0"/>
          <w:marRight w:val="0"/>
          <w:marTop w:val="0"/>
          <w:marBottom w:val="0"/>
          <w:divBdr>
            <w:top w:val="none" w:sz="0" w:space="0" w:color="auto"/>
            <w:left w:val="none" w:sz="0" w:space="0" w:color="auto"/>
            <w:bottom w:val="none" w:sz="0" w:space="0" w:color="auto"/>
            <w:right w:val="none" w:sz="0" w:space="0" w:color="auto"/>
          </w:divBdr>
        </w:div>
        <w:div w:id="1936866353">
          <w:marLeft w:val="0"/>
          <w:marRight w:val="0"/>
          <w:marTop w:val="0"/>
          <w:marBottom w:val="0"/>
          <w:divBdr>
            <w:top w:val="none" w:sz="0" w:space="0" w:color="auto"/>
            <w:left w:val="none" w:sz="0" w:space="0" w:color="auto"/>
            <w:bottom w:val="none" w:sz="0" w:space="0" w:color="auto"/>
            <w:right w:val="none" w:sz="0" w:space="0" w:color="auto"/>
          </w:divBdr>
        </w:div>
        <w:div w:id="1948000329">
          <w:marLeft w:val="0"/>
          <w:marRight w:val="0"/>
          <w:marTop w:val="0"/>
          <w:marBottom w:val="0"/>
          <w:divBdr>
            <w:top w:val="none" w:sz="0" w:space="0" w:color="auto"/>
            <w:left w:val="none" w:sz="0" w:space="0" w:color="auto"/>
            <w:bottom w:val="none" w:sz="0" w:space="0" w:color="auto"/>
            <w:right w:val="none" w:sz="0" w:space="0" w:color="auto"/>
          </w:divBdr>
        </w:div>
        <w:div w:id="2064477760">
          <w:marLeft w:val="0"/>
          <w:marRight w:val="0"/>
          <w:marTop w:val="0"/>
          <w:marBottom w:val="0"/>
          <w:divBdr>
            <w:top w:val="none" w:sz="0" w:space="0" w:color="auto"/>
            <w:left w:val="none" w:sz="0" w:space="0" w:color="auto"/>
            <w:bottom w:val="none" w:sz="0" w:space="0" w:color="auto"/>
            <w:right w:val="none" w:sz="0" w:space="0" w:color="auto"/>
          </w:divBdr>
        </w:div>
      </w:divsChild>
    </w:div>
    <w:div w:id="443186941">
      <w:bodyDiv w:val="1"/>
      <w:marLeft w:val="0"/>
      <w:marRight w:val="0"/>
      <w:marTop w:val="0"/>
      <w:marBottom w:val="0"/>
      <w:divBdr>
        <w:top w:val="none" w:sz="0" w:space="0" w:color="auto"/>
        <w:left w:val="none" w:sz="0" w:space="0" w:color="auto"/>
        <w:bottom w:val="none" w:sz="0" w:space="0" w:color="auto"/>
        <w:right w:val="none" w:sz="0" w:space="0" w:color="auto"/>
      </w:divBdr>
    </w:div>
    <w:div w:id="452014935">
      <w:bodyDiv w:val="1"/>
      <w:marLeft w:val="0"/>
      <w:marRight w:val="0"/>
      <w:marTop w:val="0"/>
      <w:marBottom w:val="0"/>
      <w:divBdr>
        <w:top w:val="none" w:sz="0" w:space="0" w:color="auto"/>
        <w:left w:val="none" w:sz="0" w:space="0" w:color="auto"/>
        <w:bottom w:val="none" w:sz="0" w:space="0" w:color="auto"/>
        <w:right w:val="none" w:sz="0" w:space="0" w:color="auto"/>
      </w:divBdr>
      <w:divsChild>
        <w:div w:id="371463630">
          <w:marLeft w:val="0"/>
          <w:marRight w:val="0"/>
          <w:marTop w:val="0"/>
          <w:marBottom w:val="0"/>
          <w:divBdr>
            <w:top w:val="none" w:sz="0" w:space="0" w:color="auto"/>
            <w:left w:val="none" w:sz="0" w:space="0" w:color="auto"/>
            <w:bottom w:val="none" w:sz="0" w:space="0" w:color="auto"/>
            <w:right w:val="none" w:sz="0" w:space="0" w:color="auto"/>
          </w:divBdr>
        </w:div>
        <w:div w:id="411588410">
          <w:marLeft w:val="0"/>
          <w:marRight w:val="0"/>
          <w:marTop w:val="0"/>
          <w:marBottom w:val="0"/>
          <w:divBdr>
            <w:top w:val="none" w:sz="0" w:space="0" w:color="auto"/>
            <w:left w:val="none" w:sz="0" w:space="0" w:color="auto"/>
            <w:bottom w:val="none" w:sz="0" w:space="0" w:color="auto"/>
            <w:right w:val="none" w:sz="0" w:space="0" w:color="auto"/>
          </w:divBdr>
        </w:div>
        <w:div w:id="479074392">
          <w:marLeft w:val="0"/>
          <w:marRight w:val="0"/>
          <w:marTop w:val="0"/>
          <w:marBottom w:val="0"/>
          <w:divBdr>
            <w:top w:val="none" w:sz="0" w:space="0" w:color="auto"/>
            <w:left w:val="none" w:sz="0" w:space="0" w:color="auto"/>
            <w:bottom w:val="none" w:sz="0" w:space="0" w:color="auto"/>
            <w:right w:val="none" w:sz="0" w:space="0" w:color="auto"/>
          </w:divBdr>
        </w:div>
        <w:div w:id="1690640460">
          <w:marLeft w:val="0"/>
          <w:marRight w:val="0"/>
          <w:marTop w:val="0"/>
          <w:marBottom w:val="0"/>
          <w:divBdr>
            <w:top w:val="none" w:sz="0" w:space="0" w:color="auto"/>
            <w:left w:val="none" w:sz="0" w:space="0" w:color="auto"/>
            <w:bottom w:val="none" w:sz="0" w:space="0" w:color="auto"/>
            <w:right w:val="none" w:sz="0" w:space="0" w:color="auto"/>
          </w:divBdr>
        </w:div>
        <w:div w:id="1707484727">
          <w:marLeft w:val="0"/>
          <w:marRight w:val="0"/>
          <w:marTop w:val="0"/>
          <w:marBottom w:val="0"/>
          <w:divBdr>
            <w:top w:val="none" w:sz="0" w:space="0" w:color="auto"/>
            <w:left w:val="none" w:sz="0" w:space="0" w:color="auto"/>
            <w:bottom w:val="none" w:sz="0" w:space="0" w:color="auto"/>
            <w:right w:val="none" w:sz="0" w:space="0" w:color="auto"/>
          </w:divBdr>
        </w:div>
        <w:div w:id="1920795711">
          <w:marLeft w:val="0"/>
          <w:marRight w:val="0"/>
          <w:marTop w:val="0"/>
          <w:marBottom w:val="0"/>
          <w:divBdr>
            <w:top w:val="none" w:sz="0" w:space="0" w:color="auto"/>
            <w:left w:val="none" w:sz="0" w:space="0" w:color="auto"/>
            <w:bottom w:val="none" w:sz="0" w:space="0" w:color="auto"/>
            <w:right w:val="none" w:sz="0" w:space="0" w:color="auto"/>
          </w:divBdr>
        </w:div>
      </w:divsChild>
    </w:div>
    <w:div w:id="485126179">
      <w:bodyDiv w:val="1"/>
      <w:marLeft w:val="0"/>
      <w:marRight w:val="0"/>
      <w:marTop w:val="0"/>
      <w:marBottom w:val="0"/>
      <w:divBdr>
        <w:top w:val="none" w:sz="0" w:space="0" w:color="auto"/>
        <w:left w:val="none" w:sz="0" w:space="0" w:color="auto"/>
        <w:bottom w:val="none" w:sz="0" w:space="0" w:color="auto"/>
        <w:right w:val="none" w:sz="0" w:space="0" w:color="auto"/>
      </w:divBdr>
      <w:divsChild>
        <w:div w:id="56560891">
          <w:marLeft w:val="0"/>
          <w:marRight w:val="0"/>
          <w:marTop w:val="0"/>
          <w:marBottom w:val="0"/>
          <w:divBdr>
            <w:top w:val="none" w:sz="0" w:space="0" w:color="auto"/>
            <w:left w:val="none" w:sz="0" w:space="0" w:color="auto"/>
            <w:bottom w:val="none" w:sz="0" w:space="0" w:color="auto"/>
            <w:right w:val="none" w:sz="0" w:space="0" w:color="auto"/>
          </w:divBdr>
        </w:div>
        <w:div w:id="321470226">
          <w:marLeft w:val="0"/>
          <w:marRight w:val="0"/>
          <w:marTop w:val="0"/>
          <w:marBottom w:val="0"/>
          <w:divBdr>
            <w:top w:val="none" w:sz="0" w:space="0" w:color="auto"/>
            <w:left w:val="none" w:sz="0" w:space="0" w:color="auto"/>
            <w:bottom w:val="none" w:sz="0" w:space="0" w:color="auto"/>
            <w:right w:val="none" w:sz="0" w:space="0" w:color="auto"/>
          </w:divBdr>
        </w:div>
        <w:div w:id="620888674">
          <w:marLeft w:val="0"/>
          <w:marRight w:val="0"/>
          <w:marTop w:val="0"/>
          <w:marBottom w:val="0"/>
          <w:divBdr>
            <w:top w:val="none" w:sz="0" w:space="0" w:color="auto"/>
            <w:left w:val="none" w:sz="0" w:space="0" w:color="auto"/>
            <w:bottom w:val="none" w:sz="0" w:space="0" w:color="auto"/>
            <w:right w:val="none" w:sz="0" w:space="0" w:color="auto"/>
          </w:divBdr>
        </w:div>
        <w:div w:id="1006784363">
          <w:marLeft w:val="0"/>
          <w:marRight w:val="0"/>
          <w:marTop w:val="0"/>
          <w:marBottom w:val="0"/>
          <w:divBdr>
            <w:top w:val="none" w:sz="0" w:space="0" w:color="auto"/>
            <w:left w:val="none" w:sz="0" w:space="0" w:color="auto"/>
            <w:bottom w:val="none" w:sz="0" w:space="0" w:color="auto"/>
            <w:right w:val="none" w:sz="0" w:space="0" w:color="auto"/>
          </w:divBdr>
        </w:div>
        <w:div w:id="1050805263">
          <w:marLeft w:val="0"/>
          <w:marRight w:val="0"/>
          <w:marTop w:val="0"/>
          <w:marBottom w:val="0"/>
          <w:divBdr>
            <w:top w:val="none" w:sz="0" w:space="0" w:color="auto"/>
            <w:left w:val="none" w:sz="0" w:space="0" w:color="auto"/>
            <w:bottom w:val="none" w:sz="0" w:space="0" w:color="auto"/>
            <w:right w:val="none" w:sz="0" w:space="0" w:color="auto"/>
          </w:divBdr>
        </w:div>
        <w:div w:id="1061368666">
          <w:marLeft w:val="0"/>
          <w:marRight w:val="0"/>
          <w:marTop w:val="0"/>
          <w:marBottom w:val="0"/>
          <w:divBdr>
            <w:top w:val="none" w:sz="0" w:space="0" w:color="auto"/>
            <w:left w:val="none" w:sz="0" w:space="0" w:color="auto"/>
            <w:bottom w:val="none" w:sz="0" w:space="0" w:color="auto"/>
            <w:right w:val="none" w:sz="0" w:space="0" w:color="auto"/>
          </w:divBdr>
        </w:div>
        <w:div w:id="1526556756">
          <w:marLeft w:val="0"/>
          <w:marRight w:val="0"/>
          <w:marTop w:val="0"/>
          <w:marBottom w:val="0"/>
          <w:divBdr>
            <w:top w:val="none" w:sz="0" w:space="0" w:color="auto"/>
            <w:left w:val="none" w:sz="0" w:space="0" w:color="auto"/>
            <w:bottom w:val="none" w:sz="0" w:space="0" w:color="auto"/>
            <w:right w:val="none" w:sz="0" w:space="0" w:color="auto"/>
          </w:divBdr>
        </w:div>
        <w:div w:id="1594899824">
          <w:marLeft w:val="0"/>
          <w:marRight w:val="0"/>
          <w:marTop w:val="0"/>
          <w:marBottom w:val="0"/>
          <w:divBdr>
            <w:top w:val="none" w:sz="0" w:space="0" w:color="auto"/>
            <w:left w:val="none" w:sz="0" w:space="0" w:color="auto"/>
            <w:bottom w:val="none" w:sz="0" w:space="0" w:color="auto"/>
            <w:right w:val="none" w:sz="0" w:space="0" w:color="auto"/>
          </w:divBdr>
        </w:div>
        <w:div w:id="2082175667">
          <w:marLeft w:val="0"/>
          <w:marRight w:val="0"/>
          <w:marTop w:val="0"/>
          <w:marBottom w:val="0"/>
          <w:divBdr>
            <w:top w:val="none" w:sz="0" w:space="0" w:color="auto"/>
            <w:left w:val="none" w:sz="0" w:space="0" w:color="auto"/>
            <w:bottom w:val="none" w:sz="0" w:space="0" w:color="auto"/>
            <w:right w:val="none" w:sz="0" w:space="0" w:color="auto"/>
          </w:divBdr>
        </w:div>
        <w:div w:id="2126072898">
          <w:marLeft w:val="0"/>
          <w:marRight w:val="0"/>
          <w:marTop w:val="0"/>
          <w:marBottom w:val="0"/>
          <w:divBdr>
            <w:top w:val="none" w:sz="0" w:space="0" w:color="auto"/>
            <w:left w:val="none" w:sz="0" w:space="0" w:color="auto"/>
            <w:bottom w:val="none" w:sz="0" w:space="0" w:color="auto"/>
            <w:right w:val="none" w:sz="0" w:space="0" w:color="auto"/>
          </w:divBdr>
        </w:div>
      </w:divsChild>
    </w:div>
    <w:div w:id="490946504">
      <w:bodyDiv w:val="1"/>
      <w:marLeft w:val="0"/>
      <w:marRight w:val="0"/>
      <w:marTop w:val="0"/>
      <w:marBottom w:val="0"/>
      <w:divBdr>
        <w:top w:val="none" w:sz="0" w:space="0" w:color="auto"/>
        <w:left w:val="none" w:sz="0" w:space="0" w:color="auto"/>
        <w:bottom w:val="none" w:sz="0" w:space="0" w:color="auto"/>
        <w:right w:val="none" w:sz="0" w:space="0" w:color="auto"/>
      </w:divBdr>
    </w:div>
    <w:div w:id="519667241">
      <w:bodyDiv w:val="1"/>
      <w:marLeft w:val="0"/>
      <w:marRight w:val="0"/>
      <w:marTop w:val="0"/>
      <w:marBottom w:val="0"/>
      <w:divBdr>
        <w:top w:val="none" w:sz="0" w:space="0" w:color="auto"/>
        <w:left w:val="none" w:sz="0" w:space="0" w:color="auto"/>
        <w:bottom w:val="none" w:sz="0" w:space="0" w:color="auto"/>
        <w:right w:val="none" w:sz="0" w:space="0" w:color="auto"/>
      </w:divBdr>
      <w:divsChild>
        <w:div w:id="269245835">
          <w:marLeft w:val="0"/>
          <w:marRight w:val="0"/>
          <w:marTop w:val="0"/>
          <w:marBottom w:val="0"/>
          <w:divBdr>
            <w:top w:val="none" w:sz="0" w:space="0" w:color="auto"/>
            <w:left w:val="none" w:sz="0" w:space="0" w:color="auto"/>
            <w:bottom w:val="none" w:sz="0" w:space="0" w:color="auto"/>
            <w:right w:val="none" w:sz="0" w:space="0" w:color="auto"/>
          </w:divBdr>
        </w:div>
        <w:div w:id="1018502603">
          <w:marLeft w:val="0"/>
          <w:marRight w:val="0"/>
          <w:marTop w:val="0"/>
          <w:marBottom w:val="0"/>
          <w:divBdr>
            <w:top w:val="none" w:sz="0" w:space="0" w:color="auto"/>
            <w:left w:val="none" w:sz="0" w:space="0" w:color="auto"/>
            <w:bottom w:val="none" w:sz="0" w:space="0" w:color="auto"/>
            <w:right w:val="none" w:sz="0" w:space="0" w:color="auto"/>
          </w:divBdr>
        </w:div>
        <w:div w:id="1283464892">
          <w:marLeft w:val="0"/>
          <w:marRight w:val="0"/>
          <w:marTop w:val="0"/>
          <w:marBottom w:val="0"/>
          <w:divBdr>
            <w:top w:val="none" w:sz="0" w:space="0" w:color="auto"/>
            <w:left w:val="none" w:sz="0" w:space="0" w:color="auto"/>
            <w:bottom w:val="none" w:sz="0" w:space="0" w:color="auto"/>
            <w:right w:val="none" w:sz="0" w:space="0" w:color="auto"/>
          </w:divBdr>
          <w:divsChild>
            <w:div w:id="25645903">
              <w:marLeft w:val="0"/>
              <w:marRight w:val="0"/>
              <w:marTop w:val="0"/>
              <w:marBottom w:val="0"/>
              <w:divBdr>
                <w:top w:val="none" w:sz="0" w:space="0" w:color="auto"/>
                <w:left w:val="none" w:sz="0" w:space="0" w:color="auto"/>
                <w:bottom w:val="none" w:sz="0" w:space="0" w:color="auto"/>
                <w:right w:val="none" w:sz="0" w:space="0" w:color="auto"/>
              </w:divBdr>
            </w:div>
            <w:div w:id="106237134">
              <w:marLeft w:val="0"/>
              <w:marRight w:val="0"/>
              <w:marTop w:val="0"/>
              <w:marBottom w:val="0"/>
              <w:divBdr>
                <w:top w:val="none" w:sz="0" w:space="0" w:color="auto"/>
                <w:left w:val="none" w:sz="0" w:space="0" w:color="auto"/>
                <w:bottom w:val="none" w:sz="0" w:space="0" w:color="auto"/>
                <w:right w:val="none" w:sz="0" w:space="0" w:color="auto"/>
              </w:divBdr>
            </w:div>
            <w:div w:id="133985734">
              <w:marLeft w:val="0"/>
              <w:marRight w:val="0"/>
              <w:marTop w:val="0"/>
              <w:marBottom w:val="0"/>
              <w:divBdr>
                <w:top w:val="none" w:sz="0" w:space="0" w:color="auto"/>
                <w:left w:val="none" w:sz="0" w:space="0" w:color="auto"/>
                <w:bottom w:val="none" w:sz="0" w:space="0" w:color="auto"/>
                <w:right w:val="none" w:sz="0" w:space="0" w:color="auto"/>
              </w:divBdr>
            </w:div>
            <w:div w:id="247350482">
              <w:marLeft w:val="0"/>
              <w:marRight w:val="0"/>
              <w:marTop w:val="0"/>
              <w:marBottom w:val="0"/>
              <w:divBdr>
                <w:top w:val="none" w:sz="0" w:space="0" w:color="auto"/>
                <w:left w:val="none" w:sz="0" w:space="0" w:color="auto"/>
                <w:bottom w:val="none" w:sz="0" w:space="0" w:color="auto"/>
                <w:right w:val="none" w:sz="0" w:space="0" w:color="auto"/>
              </w:divBdr>
            </w:div>
            <w:div w:id="287322965">
              <w:marLeft w:val="0"/>
              <w:marRight w:val="0"/>
              <w:marTop w:val="0"/>
              <w:marBottom w:val="0"/>
              <w:divBdr>
                <w:top w:val="none" w:sz="0" w:space="0" w:color="auto"/>
                <w:left w:val="none" w:sz="0" w:space="0" w:color="auto"/>
                <w:bottom w:val="none" w:sz="0" w:space="0" w:color="auto"/>
                <w:right w:val="none" w:sz="0" w:space="0" w:color="auto"/>
              </w:divBdr>
            </w:div>
            <w:div w:id="361789233">
              <w:marLeft w:val="0"/>
              <w:marRight w:val="0"/>
              <w:marTop w:val="0"/>
              <w:marBottom w:val="0"/>
              <w:divBdr>
                <w:top w:val="none" w:sz="0" w:space="0" w:color="auto"/>
                <w:left w:val="none" w:sz="0" w:space="0" w:color="auto"/>
                <w:bottom w:val="none" w:sz="0" w:space="0" w:color="auto"/>
                <w:right w:val="none" w:sz="0" w:space="0" w:color="auto"/>
              </w:divBdr>
            </w:div>
            <w:div w:id="693574457">
              <w:marLeft w:val="0"/>
              <w:marRight w:val="0"/>
              <w:marTop w:val="0"/>
              <w:marBottom w:val="0"/>
              <w:divBdr>
                <w:top w:val="none" w:sz="0" w:space="0" w:color="auto"/>
                <w:left w:val="none" w:sz="0" w:space="0" w:color="auto"/>
                <w:bottom w:val="none" w:sz="0" w:space="0" w:color="auto"/>
                <w:right w:val="none" w:sz="0" w:space="0" w:color="auto"/>
              </w:divBdr>
            </w:div>
            <w:div w:id="905609068">
              <w:marLeft w:val="0"/>
              <w:marRight w:val="0"/>
              <w:marTop w:val="0"/>
              <w:marBottom w:val="0"/>
              <w:divBdr>
                <w:top w:val="none" w:sz="0" w:space="0" w:color="auto"/>
                <w:left w:val="none" w:sz="0" w:space="0" w:color="auto"/>
                <w:bottom w:val="none" w:sz="0" w:space="0" w:color="auto"/>
                <w:right w:val="none" w:sz="0" w:space="0" w:color="auto"/>
              </w:divBdr>
            </w:div>
            <w:div w:id="992487932">
              <w:marLeft w:val="0"/>
              <w:marRight w:val="0"/>
              <w:marTop w:val="0"/>
              <w:marBottom w:val="0"/>
              <w:divBdr>
                <w:top w:val="none" w:sz="0" w:space="0" w:color="auto"/>
                <w:left w:val="none" w:sz="0" w:space="0" w:color="auto"/>
                <w:bottom w:val="none" w:sz="0" w:space="0" w:color="auto"/>
                <w:right w:val="none" w:sz="0" w:space="0" w:color="auto"/>
              </w:divBdr>
            </w:div>
            <w:div w:id="1036270920">
              <w:marLeft w:val="0"/>
              <w:marRight w:val="0"/>
              <w:marTop w:val="0"/>
              <w:marBottom w:val="0"/>
              <w:divBdr>
                <w:top w:val="none" w:sz="0" w:space="0" w:color="auto"/>
                <w:left w:val="none" w:sz="0" w:space="0" w:color="auto"/>
                <w:bottom w:val="none" w:sz="0" w:space="0" w:color="auto"/>
                <w:right w:val="none" w:sz="0" w:space="0" w:color="auto"/>
              </w:divBdr>
            </w:div>
            <w:div w:id="1120610705">
              <w:marLeft w:val="0"/>
              <w:marRight w:val="0"/>
              <w:marTop w:val="0"/>
              <w:marBottom w:val="0"/>
              <w:divBdr>
                <w:top w:val="none" w:sz="0" w:space="0" w:color="auto"/>
                <w:left w:val="none" w:sz="0" w:space="0" w:color="auto"/>
                <w:bottom w:val="none" w:sz="0" w:space="0" w:color="auto"/>
                <w:right w:val="none" w:sz="0" w:space="0" w:color="auto"/>
              </w:divBdr>
            </w:div>
            <w:div w:id="1212036350">
              <w:marLeft w:val="0"/>
              <w:marRight w:val="0"/>
              <w:marTop w:val="0"/>
              <w:marBottom w:val="0"/>
              <w:divBdr>
                <w:top w:val="none" w:sz="0" w:space="0" w:color="auto"/>
                <w:left w:val="none" w:sz="0" w:space="0" w:color="auto"/>
                <w:bottom w:val="none" w:sz="0" w:space="0" w:color="auto"/>
                <w:right w:val="none" w:sz="0" w:space="0" w:color="auto"/>
              </w:divBdr>
            </w:div>
            <w:div w:id="1658994561">
              <w:marLeft w:val="0"/>
              <w:marRight w:val="0"/>
              <w:marTop w:val="0"/>
              <w:marBottom w:val="0"/>
              <w:divBdr>
                <w:top w:val="none" w:sz="0" w:space="0" w:color="auto"/>
                <w:left w:val="none" w:sz="0" w:space="0" w:color="auto"/>
                <w:bottom w:val="none" w:sz="0" w:space="0" w:color="auto"/>
                <w:right w:val="none" w:sz="0" w:space="0" w:color="auto"/>
              </w:divBdr>
            </w:div>
            <w:div w:id="1659840259">
              <w:marLeft w:val="0"/>
              <w:marRight w:val="0"/>
              <w:marTop w:val="0"/>
              <w:marBottom w:val="0"/>
              <w:divBdr>
                <w:top w:val="none" w:sz="0" w:space="0" w:color="auto"/>
                <w:left w:val="none" w:sz="0" w:space="0" w:color="auto"/>
                <w:bottom w:val="none" w:sz="0" w:space="0" w:color="auto"/>
                <w:right w:val="none" w:sz="0" w:space="0" w:color="auto"/>
              </w:divBdr>
            </w:div>
            <w:div w:id="1943954240">
              <w:marLeft w:val="0"/>
              <w:marRight w:val="0"/>
              <w:marTop w:val="0"/>
              <w:marBottom w:val="0"/>
              <w:divBdr>
                <w:top w:val="none" w:sz="0" w:space="0" w:color="auto"/>
                <w:left w:val="none" w:sz="0" w:space="0" w:color="auto"/>
                <w:bottom w:val="none" w:sz="0" w:space="0" w:color="auto"/>
                <w:right w:val="none" w:sz="0" w:space="0" w:color="auto"/>
              </w:divBdr>
            </w:div>
          </w:divsChild>
        </w:div>
        <w:div w:id="1949199454">
          <w:marLeft w:val="0"/>
          <w:marRight w:val="0"/>
          <w:marTop w:val="0"/>
          <w:marBottom w:val="0"/>
          <w:divBdr>
            <w:top w:val="none" w:sz="0" w:space="0" w:color="auto"/>
            <w:left w:val="none" w:sz="0" w:space="0" w:color="auto"/>
            <w:bottom w:val="none" w:sz="0" w:space="0" w:color="auto"/>
            <w:right w:val="none" w:sz="0" w:space="0" w:color="auto"/>
          </w:divBdr>
        </w:div>
        <w:div w:id="2142069448">
          <w:marLeft w:val="0"/>
          <w:marRight w:val="0"/>
          <w:marTop w:val="0"/>
          <w:marBottom w:val="0"/>
          <w:divBdr>
            <w:top w:val="none" w:sz="0" w:space="0" w:color="auto"/>
            <w:left w:val="none" w:sz="0" w:space="0" w:color="auto"/>
            <w:bottom w:val="none" w:sz="0" w:space="0" w:color="auto"/>
            <w:right w:val="none" w:sz="0" w:space="0" w:color="auto"/>
          </w:divBdr>
        </w:div>
      </w:divsChild>
    </w:div>
    <w:div w:id="525369180">
      <w:bodyDiv w:val="1"/>
      <w:marLeft w:val="0"/>
      <w:marRight w:val="0"/>
      <w:marTop w:val="0"/>
      <w:marBottom w:val="0"/>
      <w:divBdr>
        <w:top w:val="none" w:sz="0" w:space="0" w:color="auto"/>
        <w:left w:val="none" w:sz="0" w:space="0" w:color="auto"/>
        <w:bottom w:val="none" w:sz="0" w:space="0" w:color="auto"/>
        <w:right w:val="none" w:sz="0" w:space="0" w:color="auto"/>
      </w:divBdr>
      <w:divsChild>
        <w:div w:id="330453412">
          <w:marLeft w:val="0"/>
          <w:marRight w:val="0"/>
          <w:marTop w:val="0"/>
          <w:marBottom w:val="0"/>
          <w:divBdr>
            <w:top w:val="none" w:sz="0" w:space="0" w:color="auto"/>
            <w:left w:val="none" w:sz="0" w:space="0" w:color="auto"/>
            <w:bottom w:val="none" w:sz="0" w:space="0" w:color="auto"/>
            <w:right w:val="none" w:sz="0" w:space="0" w:color="auto"/>
          </w:divBdr>
        </w:div>
        <w:div w:id="639073705">
          <w:marLeft w:val="0"/>
          <w:marRight w:val="0"/>
          <w:marTop w:val="0"/>
          <w:marBottom w:val="0"/>
          <w:divBdr>
            <w:top w:val="none" w:sz="0" w:space="0" w:color="auto"/>
            <w:left w:val="none" w:sz="0" w:space="0" w:color="auto"/>
            <w:bottom w:val="none" w:sz="0" w:space="0" w:color="auto"/>
            <w:right w:val="none" w:sz="0" w:space="0" w:color="auto"/>
          </w:divBdr>
        </w:div>
        <w:div w:id="1016811139">
          <w:marLeft w:val="0"/>
          <w:marRight w:val="0"/>
          <w:marTop w:val="0"/>
          <w:marBottom w:val="0"/>
          <w:divBdr>
            <w:top w:val="none" w:sz="0" w:space="0" w:color="auto"/>
            <w:left w:val="none" w:sz="0" w:space="0" w:color="auto"/>
            <w:bottom w:val="none" w:sz="0" w:space="0" w:color="auto"/>
            <w:right w:val="none" w:sz="0" w:space="0" w:color="auto"/>
          </w:divBdr>
        </w:div>
        <w:div w:id="1022318955">
          <w:marLeft w:val="0"/>
          <w:marRight w:val="0"/>
          <w:marTop w:val="0"/>
          <w:marBottom w:val="0"/>
          <w:divBdr>
            <w:top w:val="none" w:sz="0" w:space="0" w:color="auto"/>
            <w:left w:val="none" w:sz="0" w:space="0" w:color="auto"/>
            <w:bottom w:val="none" w:sz="0" w:space="0" w:color="auto"/>
            <w:right w:val="none" w:sz="0" w:space="0" w:color="auto"/>
          </w:divBdr>
        </w:div>
        <w:div w:id="1441951157">
          <w:marLeft w:val="0"/>
          <w:marRight w:val="0"/>
          <w:marTop w:val="0"/>
          <w:marBottom w:val="0"/>
          <w:divBdr>
            <w:top w:val="none" w:sz="0" w:space="0" w:color="auto"/>
            <w:left w:val="none" w:sz="0" w:space="0" w:color="auto"/>
            <w:bottom w:val="none" w:sz="0" w:space="0" w:color="auto"/>
            <w:right w:val="none" w:sz="0" w:space="0" w:color="auto"/>
          </w:divBdr>
        </w:div>
        <w:div w:id="1597250450">
          <w:marLeft w:val="0"/>
          <w:marRight w:val="0"/>
          <w:marTop w:val="0"/>
          <w:marBottom w:val="0"/>
          <w:divBdr>
            <w:top w:val="none" w:sz="0" w:space="0" w:color="auto"/>
            <w:left w:val="none" w:sz="0" w:space="0" w:color="auto"/>
            <w:bottom w:val="none" w:sz="0" w:space="0" w:color="auto"/>
            <w:right w:val="none" w:sz="0" w:space="0" w:color="auto"/>
          </w:divBdr>
        </w:div>
        <w:div w:id="1822306250">
          <w:marLeft w:val="0"/>
          <w:marRight w:val="0"/>
          <w:marTop w:val="0"/>
          <w:marBottom w:val="0"/>
          <w:divBdr>
            <w:top w:val="none" w:sz="0" w:space="0" w:color="auto"/>
            <w:left w:val="none" w:sz="0" w:space="0" w:color="auto"/>
            <w:bottom w:val="none" w:sz="0" w:space="0" w:color="auto"/>
            <w:right w:val="none" w:sz="0" w:space="0" w:color="auto"/>
          </w:divBdr>
        </w:div>
        <w:div w:id="1852718767">
          <w:marLeft w:val="0"/>
          <w:marRight w:val="0"/>
          <w:marTop w:val="0"/>
          <w:marBottom w:val="0"/>
          <w:divBdr>
            <w:top w:val="none" w:sz="0" w:space="0" w:color="auto"/>
            <w:left w:val="none" w:sz="0" w:space="0" w:color="auto"/>
            <w:bottom w:val="none" w:sz="0" w:space="0" w:color="auto"/>
            <w:right w:val="none" w:sz="0" w:space="0" w:color="auto"/>
          </w:divBdr>
        </w:div>
        <w:div w:id="2018073956">
          <w:marLeft w:val="0"/>
          <w:marRight w:val="0"/>
          <w:marTop w:val="0"/>
          <w:marBottom w:val="0"/>
          <w:divBdr>
            <w:top w:val="none" w:sz="0" w:space="0" w:color="auto"/>
            <w:left w:val="none" w:sz="0" w:space="0" w:color="auto"/>
            <w:bottom w:val="none" w:sz="0" w:space="0" w:color="auto"/>
            <w:right w:val="none" w:sz="0" w:space="0" w:color="auto"/>
          </w:divBdr>
        </w:div>
        <w:div w:id="2019502517">
          <w:marLeft w:val="0"/>
          <w:marRight w:val="0"/>
          <w:marTop w:val="0"/>
          <w:marBottom w:val="0"/>
          <w:divBdr>
            <w:top w:val="none" w:sz="0" w:space="0" w:color="auto"/>
            <w:left w:val="none" w:sz="0" w:space="0" w:color="auto"/>
            <w:bottom w:val="none" w:sz="0" w:space="0" w:color="auto"/>
            <w:right w:val="none" w:sz="0" w:space="0" w:color="auto"/>
          </w:divBdr>
        </w:div>
      </w:divsChild>
    </w:div>
    <w:div w:id="540560275">
      <w:bodyDiv w:val="1"/>
      <w:marLeft w:val="0"/>
      <w:marRight w:val="0"/>
      <w:marTop w:val="0"/>
      <w:marBottom w:val="0"/>
      <w:divBdr>
        <w:top w:val="none" w:sz="0" w:space="0" w:color="auto"/>
        <w:left w:val="none" w:sz="0" w:space="0" w:color="auto"/>
        <w:bottom w:val="none" w:sz="0" w:space="0" w:color="auto"/>
        <w:right w:val="none" w:sz="0" w:space="0" w:color="auto"/>
      </w:divBdr>
      <w:divsChild>
        <w:div w:id="354119716">
          <w:marLeft w:val="0"/>
          <w:marRight w:val="0"/>
          <w:marTop w:val="0"/>
          <w:marBottom w:val="0"/>
          <w:divBdr>
            <w:top w:val="none" w:sz="0" w:space="0" w:color="auto"/>
            <w:left w:val="none" w:sz="0" w:space="0" w:color="auto"/>
            <w:bottom w:val="none" w:sz="0" w:space="0" w:color="auto"/>
            <w:right w:val="none" w:sz="0" w:space="0" w:color="auto"/>
          </w:divBdr>
        </w:div>
        <w:div w:id="870530490">
          <w:marLeft w:val="0"/>
          <w:marRight w:val="0"/>
          <w:marTop w:val="0"/>
          <w:marBottom w:val="0"/>
          <w:divBdr>
            <w:top w:val="none" w:sz="0" w:space="0" w:color="auto"/>
            <w:left w:val="none" w:sz="0" w:space="0" w:color="auto"/>
            <w:bottom w:val="none" w:sz="0" w:space="0" w:color="auto"/>
            <w:right w:val="none" w:sz="0" w:space="0" w:color="auto"/>
          </w:divBdr>
        </w:div>
        <w:div w:id="1364286360">
          <w:marLeft w:val="0"/>
          <w:marRight w:val="0"/>
          <w:marTop w:val="0"/>
          <w:marBottom w:val="0"/>
          <w:divBdr>
            <w:top w:val="none" w:sz="0" w:space="0" w:color="auto"/>
            <w:left w:val="none" w:sz="0" w:space="0" w:color="auto"/>
            <w:bottom w:val="none" w:sz="0" w:space="0" w:color="auto"/>
            <w:right w:val="none" w:sz="0" w:space="0" w:color="auto"/>
          </w:divBdr>
        </w:div>
        <w:div w:id="1875534632">
          <w:marLeft w:val="0"/>
          <w:marRight w:val="0"/>
          <w:marTop w:val="0"/>
          <w:marBottom w:val="0"/>
          <w:divBdr>
            <w:top w:val="none" w:sz="0" w:space="0" w:color="auto"/>
            <w:left w:val="none" w:sz="0" w:space="0" w:color="auto"/>
            <w:bottom w:val="none" w:sz="0" w:space="0" w:color="auto"/>
            <w:right w:val="none" w:sz="0" w:space="0" w:color="auto"/>
          </w:divBdr>
        </w:div>
      </w:divsChild>
    </w:div>
    <w:div w:id="576867612">
      <w:bodyDiv w:val="1"/>
      <w:marLeft w:val="0"/>
      <w:marRight w:val="0"/>
      <w:marTop w:val="0"/>
      <w:marBottom w:val="0"/>
      <w:divBdr>
        <w:top w:val="none" w:sz="0" w:space="0" w:color="auto"/>
        <w:left w:val="none" w:sz="0" w:space="0" w:color="auto"/>
        <w:bottom w:val="none" w:sz="0" w:space="0" w:color="auto"/>
        <w:right w:val="none" w:sz="0" w:space="0" w:color="auto"/>
      </w:divBdr>
      <w:divsChild>
        <w:div w:id="209877631">
          <w:marLeft w:val="0"/>
          <w:marRight w:val="0"/>
          <w:marTop w:val="0"/>
          <w:marBottom w:val="0"/>
          <w:divBdr>
            <w:top w:val="none" w:sz="0" w:space="0" w:color="auto"/>
            <w:left w:val="none" w:sz="0" w:space="0" w:color="auto"/>
            <w:bottom w:val="none" w:sz="0" w:space="0" w:color="auto"/>
            <w:right w:val="none" w:sz="0" w:space="0" w:color="auto"/>
          </w:divBdr>
        </w:div>
        <w:div w:id="584802392">
          <w:marLeft w:val="0"/>
          <w:marRight w:val="0"/>
          <w:marTop w:val="0"/>
          <w:marBottom w:val="0"/>
          <w:divBdr>
            <w:top w:val="none" w:sz="0" w:space="0" w:color="auto"/>
            <w:left w:val="none" w:sz="0" w:space="0" w:color="auto"/>
            <w:bottom w:val="none" w:sz="0" w:space="0" w:color="auto"/>
            <w:right w:val="none" w:sz="0" w:space="0" w:color="auto"/>
          </w:divBdr>
        </w:div>
        <w:div w:id="1373921985">
          <w:marLeft w:val="0"/>
          <w:marRight w:val="0"/>
          <w:marTop w:val="0"/>
          <w:marBottom w:val="0"/>
          <w:divBdr>
            <w:top w:val="none" w:sz="0" w:space="0" w:color="auto"/>
            <w:left w:val="none" w:sz="0" w:space="0" w:color="auto"/>
            <w:bottom w:val="none" w:sz="0" w:space="0" w:color="auto"/>
            <w:right w:val="none" w:sz="0" w:space="0" w:color="auto"/>
          </w:divBdr>
        </w:div>
        <w:div w:id="1426464360">
          <w:marLeft w:val="0"/>
          <w:marRight w:val="0"/>
          <w:marTop w:val="0"/>
          <w:marBottom w:val="0"/>
          <w:divBdr>
            <w:top w:val="none" w:sz="0" w:space="0" w:color="auto"/>
            <w:left w:val="none" w:sz="0" w:space="0" w:color="auto"/>
            <w:bottom w:val="none" w:sz="0" w:space="0" w:color="auto"/>
            <w:right w:val="none" w:sz="0" w:space="0" w:color="auto"/>
          </w:divBdr>
        </w:div>
        <w:div w:id="1788354550">
          <w:marLeft w:val="0"/>
          <w:marRight w:val="0"/>
          <w:marTop w:val="0"/>
          <w:marBottom w:val="0"/>
          <w:divBdr>
            <w:top w:val="none" w:sz="0" w:space="0" w:color="auto"/>
            <w:left w:val="none" w:sz="0" w:space="0" w:color="auto"/>
            <w:bottom w:val="none" w:sz="0" w:space="0" w:color="auto"/>
            <w:right w:val="none" w:sz="0" w:space="0" w:color="auto"/>
          </w:divBdr>
        </w:div>
      </w:divsChild>
    </w:div>
    <w:div w:id="733813639">
      <w:bodyDiv w:val="1"/>
      <w:marLeft w:val="0"/>
      <w:marRight w:val="0"/>
      <w:marTop w:val="0"/>
      <w:marBottom w:val="0"/>
      <w:divBdr>
        <w:top w:val="none" w:sz="0" w:space="0" w:color="auto"/>
        <w:left w:val="none" w:sz="0" w:space="0" w:color="auto"/>
        <w:bottom w:val="none" w:sz="0" w:space="0" w:color="auto"/>
        <w:right w:val="none" w:sz="0" w:space="0" w:color="auto"/>
      </w:divBdr>
      <w:divsChild>
        <w:div w:id="412363192">
          <w:marLeft w:val="0"/>
          <w:marRight w:val="0"/>
          <w:marTop w:val="0"/>
          <w:marBottom w:val="0"/>
          <w:divBdr>
            <w:top w:val="none" w:sz="0" w:space="0" w:color="auto"/>
            <w:left w:val="none" w:sz="0" w:space="0" w:color="auto"/>
            <w:bottom w:val="none" w:sz="0" w:space="0" w:color="auto"/>
            <w:right w:val="none" w:sz="0" w:space="0" w:color="auto"/>
          </w:divBdr>
        </w:div>
        <w:div w:id="414664540">
          <w:marLeft w:val="0"/>
          <w:marRight w:val="0"/>
          <w:marTop w:val="0"/>
          <w:marBottom w:val="0"/>
          <w:divBdr>
            <w:top w:val="none" w:sz="0" w:space="0" w:color="auto"/>
            <w:left w:val="none" w:sz="0" w:space="0" w:color="auto"/>
            <w:bottom w:val="none" w:sz="0" w:space="0" w:color="auto"/>
            <w:right w:val="none" w:sz="0" w:space="0" w:color="auto"/>
          </w:divBdr>
        </w:div>
        <w:div w:id="851995443">
          <w:marLeft w:val="0"/>
          <w:marRight w:val="0"/>
          <w:marTop w:val="0"/>
          <w:marBottom w:val="0"/>
          <w:divBdr>
            <w:top w:val="none" w:sz="0" w:space="0" w:color="auto"/>
            <w:left w:val="none" w:sz="0" w:space="0" w:color="auto"/>
            <w:bottom w:val="none" w:sz="0" w:space="0" w:color="auto"/>
            <w:right w:val="none" w:sz="0" w:space="0" w:color="auto"/>
          </w:divBdr>
        </w:div>
        <w:div w:id="2054572949">
          <w:marLeft w:val="0"/>
          <w:marRight w:val="0"/>
          <w:marTop w:val="0"/>
          <w:marBottom w:val="0"/>
          <w:divBdr>
            <w:top w:val="none" w:sz="0" w:space="0" w:color="auto"/>
            <w:left w:val="none" w:sz="0" w:space="0" w:color="auto"/>
            <w:bottom w:val="none" w:sz="0" w:space="0" w:color="auto"/>
            <w:right w:val="none" w:sz="0" w:space="0" w:color="auto"/>
          </w:divBdr>
        </w:div>
      </w:divsChild>
    </w:div>
    <w:div w:id="759331115">
      <w:bodyDiv w:val="1"/>
      <w:marLeft w:val="0"/>
      <w:marRight w:val="0"/>
      <w:marTop w:val="0"/>
      <w:marBottom w:val="0"/>
      <w:divBdr>
        <w:top w:val="none" w:sz="0" w:space="0" w:color="auto"/>
        <w:left w:val="none" w:sz="0" w:space="0" w:color="auto"/>
        <w:bottom w:val="none" w:sz="0" w:space="0" w:color="auto"/>
        <w:right w:val="none" w:sz="0" w:space="0" w:color="auto"/>
      </w:divBdr>
      <w:divsChild>
        <w:div w:id="539972184">
          <w:marLeft w:val="0"/>
          <w:marRight w:val="0"/>
          <w:marTop w:val="0"/>
          <w:marBottom w:val="0"/>
          <w:divBdr>
            <w:top w:val="none" w:sz="0" w:space="0" w:color="auto"/>
            <w:left w:val="none" w:sz="0" w:space="0" w:color="auto"/>
            <w:bottom w:val="none" w:sz="0" w:space="0" w:color="auto"/>
            <w:right w:val="none" w:sz="0" w:space="0" w:color="auto"/>
          </w:divBdr>
        </w:div>
        <w:div w:id="627784144">
          <w:marLeft w:val="0"/>
          <w:marRight w:val="0"/>
          <w:marTop w:val="0"/>
          <w:marBottom w:val="0"/>
          <w:divBdr>
            <w:top w:val="none" w:sz="0" w:space="0" w:color="auto"/>
            <w:left w:val="none" w:sz="0" w:space="0" w:color="auto"/>
            <w:bottom w:val="none" w:sz="0" w:space="0" w:color="auto"/>
            <w:right w:val="none" w:sz="0" w:space="0" w:color="auto"/>
          </w:divBdr>
        </w:div>
        <w:div w:id="910654110">
          <w:marLeft w:val="0"/>
          <w:marRight w:val="0"/>
          <w:marTop w:val="0"/>
          <w:marBottom w:val="0"/>
          <w:divBdr>
            <w:top w:val="none" w:sz="0" w:space="0" w:color="auto"/>
            <w:left w:val="none" w:sz="0" w:space="0" w:color="auto"/>
            <w:bottom w:val="none" w:sz="0" w:space="0" w:color="auto"/>
            <w:right w:val="none" w:sz="0" w:space="0" w:color="auto"/>
          </w:divBdr>
        </w:div>
        <w:div w:id="1977176988">
          <w:marLeft w:val="0"/>
          <w:marRight w:val="0"/>
          <w:marTop w:val="0"/>
          <w:marBottom w:val="0"/>
          <w:divBdr>
            <w:top w:val="none" w:sz="0" w:space="0" w:color="auto"/>
            <w:left w:val="none" w:sz="0" w:space="0" w:color="auto"/>
            <w:bottom w:val="none" w:sz="0" w:space="0" w:color="auto"/>
            <w:right w:val="none" w:sz="0" w:space="0" w:color="auto"/>
          </w:divBdr>
        </w:div>
      </w:divsChild>
    </w:div>
    <w:div w:id="768696631">
      <w:bodyDiv w:val="1"/>
      <w:marLeft w:val="0"/>
      <w:marRight w:val="0"/>
      <w:marTop w:val="0"/>
      <w:marBottom w:val="0"/>
      <w:divBdr>
        <w:top w:val="none" w:sz="0" w:space="0" w:color="auto"/>
        <w:left w:val="none" w:sz="0" w:space="0" w:color="auto"/>
        <w:bottom w:val="none" w:sz="0" w:space="0" w:color="auto"/>
        <w:right w:val="none" w:sz="0" w:space="0" w:color="auto"/>
      </w:divBdr>
      <w:divsChild>
        <w:div w:id="1624573727">
          <w:marLeft w:val="0"/>
          <w:marRight w:val="0"/>
          <w:marTop w:val="0"/>
          <w:marBottom w:val="0"/>
          <w:divBdr>
            <w:top w:val="none" w:sz="0" w:space="0" w:color="auto"/>
            <w:left w:val="none" w:sz="0" w:space="0" w:color="auto"/>
            <w:bottom w:val="none" w:sz="0" w:space="0" w:color="auto"/>
            <w:right w:val="none" w:sz="0" w:space="0" w:color="auto"/>
          </w:divBdr>
        </w:div>
        <w:div w:id="1709573553">
          <w:marLeft w:val="0"/>
          <w:marRight w:val="0"/>
          <w:marTop w:val="0"/>
          <w:marBottom w:val="0"/>
          <w:divBdr>
            <w:top w:val="none" w:sz="0" w:space="0" w:color="auto"/>
            <w:left w:val="none" w:sz="0" w:space="0" w:color="auto"/>
            <w:bottom w:val="none" w:sz="0" w:space="0" w:color="auto"/>
            <w:right w:val="none" w:sz="0" w:space="0" w:color="auto"/>
          </w:divBdr>
        </w:div>
        <w:div w:id="1771897598">
          <w:marLeft w:val="0"/>
          <w:marRight w:val="0"/>
          <w:marTop w:val="0"/>
          <w:marBottom w:val="0"/>
          <w:divBdr>
            <w:top w:val="none" w:sz="0" w:space="0" w:color="auto"/>
            <w:left w:val="none" w:sz="0" w:space="0" w:color="auto"/>
            <w:bottom w:val="none" w:sz="0" w:space="0" w:color="auto"/>
            <w:right w:val="none" w:sz="0" w:space="0" w:color="auto"/>
          </w:divBdr>
        </w:div>
      </w:divsChild>
    </w:div>
    <w:div w:id="926573222">
      <w:bodyDiv w:val="1"/>
      <w:marLeft w:val="0"/>
      <w:marRight w:val="0"/>
      <w:marTop w:val="0"/>
      <w:marBottom w:val="0"/>
      <w:divBdr>
        <w:top w:val="none" w:sz="0" w:space="0" w:color="auto"/>
        <w:left w:val="none" w:sz="0" w:space="0" w:color="auto"/>
        <w:bottom w:val="none" w:sz="0" w:space="0" w:color="auto"/>
        <w:right w:val="none" w:sz="0" w:space="0" w:color="auto"/>
      </w:divBdr>
      <w:divsChild>
        <w:div w:id="662687">
          <w:marLeft w:val="0"/>
          <w:marRight w:val="0"/>
          <w:marTop w:val="0"/>
          <w:marBottom w:val="0"/>
          <w:divBdr>
            <w:top w:val="none" w:sz="0" w:space="0" w:color="auto"/>
            <w:left w:val="none" w:sz="0" w:space="0" w:color="auto"/>
            <w:bottom w:val="none" w:sz="0" w:space="0" w:color="auto"/>
            <w:right w:val="none" w:sz="0" w:space="0" w:color="auto"/>
          </w:divBdr>
        </w:div>
        <w:div w:id="5788682">
          <w:marLeft w:val="0"/>
          <w:marRight w:val="0"/>
          <w:marTop w:val="0"/>
          <w:marBottom w:val="0"/>
          <w:divBdr>
            <w:top w:val="none" w:sz="0" w:space="0" w:color="auto"/>
            <w:left w:val="none" w:sz="0" w:space="0" w:color="auto"/>
            <w:bottom w:val="none" w:sz="0" w:space="0" w:color="auto"/>
            <w:right w:val="none" w:sz="0" w:space="0" w:color="auto"/>
          </w:divBdr>
        </w:div>
        <w:div w:id="46224753">
          <w:marLeft w:val="0"/>
          <w:marRight w:val="0"/>
          <w:marTop w:val="0"/>
          <w:marBottom w:val="0"/>
          <w:divBdr>
            <w:top w:val="none" w:sz="0" w:space="0" w:color="auto"/>
            <w:left w:val="none" w:sz="0" w:space="0" w:color="auto"/>
            <w:bottom w:val="none" w:sz="0" w:space="0" w:color="auto"/>
            <w:right w:val="none" w:sz="0" w:space="0" w:color="auto"/>
          </w:divBdr>
        </w:div>
        <w:div w:id="93870717">
          <w:marLeft w:val="0"/>
          <w:marRight w:val="0"/>
          <w:marTop w:val="0"/>
          <w:marBottom w:val="0"/>
          <w:divBdr>
            <w:top w:val="none" w:sz="0" w:space="0" w:color="auto"/>
            <w:left w:val="none" w:sz="0" w:space="0" w:color="auto"/>
            <w:bottom w:val="none" w:sz="0" w:space="0" w:color="auto"/>
            <w:right w:val="none" w:sz="0" w:space="0" w:color="auto"/>
          </w:divBdr>
        </w:div>
        <w:div w:id="321933936">
          <w:marLeft w:val="0"/>
          <w:marRight w:val="0"/>
          <w:marTop w:val="0"/>
          <w:marBottom w:val="0"/>
          <w:divBdr>
            <w:top w:val="none" w:sz="0" w:space="0" w:color="auto"/>
            <w:left w:val="none" w:sz="0" w:space="0" w:color="auto"/>
            <w:bottom w:val="none" w:sz="0" w:space="0" w:color="auto"/>
            <w:right w:val="none" w:sz="0" w:space="0" w:color="auto"/>
          </w:divBdr>
        </w:div>
        <w:div w:id="1092824470">
          <w:marLeft w:val="0"/>
          <w:marRight w:val="0"/>
          <w:marTop w:val="0"/>
          <w:marBottom w:val="0"/>
          <w:divBdr>
            <w:top w:val="none" w:sz="0" w:space="0" w:color="auto"/>
            <w:left w:val="none" w:sz="0" w:space="0" w:color="auto"/>
            <w:bottom w:val="none" w:sz="0" w:space="0" w:color="auto"/>
            <w:right w:val="none" w:sz="0" w:space="0" w:color="auto"/>
          </w:divBdr>
        </w:div>
        <w:div w:id="1492255485">
          <w:marLeft w:val="0"/>
          <w:marRight w:val="0"/>
          <w:marTop w:val="0"/>
          <w:marBottom w:val="0"/>
          <w:divBdr>
            <w:top w:val="none" w:sz="0" w:space="0" w:color="auto"/>
            <w:left w:val="none" w:sz="0" w:space="0" w:color="auto"/>
            <w:bottom w:val="none" w:sz="0" w:space="0" w:color="auto"/>
            <w:right w:val="none" w:sz="0" w:space="0" w:color="auto"/>
          </w:divBdr>
        </w:div>
        <w:div w:id="1518956881">
          <w:marLeft w:val="0"/>
          <w:marRight w:val="0"/>
          <w:marTop w:val="0"/>
          <w:marBottom w:val="0"/>
          <w:divBdr>
            <w:top w:val="none" w:sz="0" w:space="0" w:color="auto"/>
            <w:left w:val="none" w:sz="0" w:space="0" w:color="auto"/>
            <w:bottom w:val="none" w:sz="0" w:space="0" w:color="auto"/>
            <w:right w:val="none" w:sz="0" w:space="0" w:color="auto"/>
          </w:divBdr>
        </w:div>
        <w:div w:id="1548032859">
          <w:marLeft w:val="0"/>
          <w:marRight w:val="0"/>
          <w:marTop w:val="0"/>
          <w:marBottom w:val="0"/>
          <w:divBdr>
            <w:top w:val="none" w:sz="0" w:space="0" w:color="auto"/>
            <w:left w:val="none" w:sz="0" w:space="0" w:color="auto"/>
            <w:bottom w:val="none" w:sz="0" w:space="0" w:color="auto"/>
            <w:right w:val="none" w:sz="0" w:space="0" w:color="auto"/>
          </w:divBdr>
        </w:div>
        <w:div w:id="1995599703">
          <w:marLeft w:val="0"/>
          <w:marRight w:val="0"/>
          <w:marTop w:val="0"/>
          <w:marBottom w:val="0"/>
          <w:divBdr>
            <w:top w:val="none" w:sz="0" w:space="0" w:color="auto"/>
            <w:left w:val="none" w:sz="0" w:space="0" w:color="auto"/>
            <w:bottom w:val="none" w:sz="0" w:space="0" w:color="auto"/>
            <w:right w:val="none" w:sz="0" w:space="0" w:color="auto"/>
          </w:divBdr>
        </w:div>
        <w:div w:id="2001763663">
          <w:marLeft w:val="0"/>
          <w:marRight w:val="0"/>
          <w:marTop w:val="0"/>
          <w:marBottom w:val="0"/>
          <w:divBdr>
            <w:top w:val="none" w:sz="0" w:space="0" w:color="auto"/>
            <w:left w:val="none" w:sz="0" w:space="0" w:color="auto"/>
            <w:bottom w:val="none" w:sz="0" w:space="0" w:color="auto"/>
            <w:right w:val="none" w:sz="0" w:space="0" w:color="auto"/>
          </w:divBdr>
        </w:div>
        <w:div w:id="2108883767">
          <w:marLeft w:val="0"/>
          <w:marRight w:val="0"/>
          <w:marTop w:val="0"/>
          <w:marBottom w:val="0"/>
          <w:divBdr>
            <w:top w:val="none" w:sz="0" w:space="0" w:color="auto"/>
            <w:left w:val="none" w:sz="0" w:space="0" w:color="auto"/>
            <w:bottom w:val="none" w:sz="0" w:space="0" w:color="auto"/>
            <w:right w:val="none" w:sz="0" w:space="0" w:color="auto"/>
          </w:divBdr>
        </w:div>
        <w:div w:id="2140344823">
          <w:marLeft w:val="0"/>
          <w:marRight w:val="0"/>
          <w:marTop w:val="0"/>
          <w:marBottom w:val="0"/>
          <w:divBdr>
            <w:top w:val="none" w:sz="0" w:space="0" w:color="auto"/>
            <w:left w:val="none" w:sz="0" w:space="0" w:color="auto"/>
            <w:bottom w:val="none" w:sz="0" w:space="0" w:color="auto"/>
            <w:right w:val="none" w:sz="0" w:space="0" w:color="auto"/>
          </w:divBdr>
        </w:div>
      </w:divsChild>
    </w:div>
    <w:div w:id="938413998">
      <w:bodyDiv w:val="1"/>
      <w:marLeft w:val="0"/>
      <w:marRight w:val="0"/>
      <w:marTop w:val="0"/>
      <w:marBottom w:val="0"/>
      <w:divBdr>
        <w:top w:val="none" w:sz="0" w:space="0" w:color="auto"/>
        <w:left w:val="none" w:sz="0" w:space="0" w:color="auto"/>
        <w:bottom w:val="none" w:sz="0" w:space="0" w:color="auto"/>
        <w:right w:val="none" w:sz="0" w:space="0" w:color="auto"/>
      </w:divBdr>
      <w:divsChild>
        <w:div w:id="316543529">
          <w:marLeft w:val="0"/>
          <w:marRight w:val="0"/>
          <w:marTop w:val="0"/>
          <w:marBottom w:val="0"/>
          <w:divBdr>
            <w:top w:val="none" w:sz="0" w:space="0" w:color="auto"/>
            <w:left w:val="none" w:sz="0" w:space="0" w:color="auto"/>
            <w:bottom w:val="none" w:sz="0" w:space="0" w:color="auto"/>
            <w:right w:val="none" w:sz="0" w:space="0" w:color="auto"/>
          </w:divBdr>
        </w:div>
        <w:div w:id="477648424">
          <w:marLeft w:val="0"/>
          <w:marRight w:val="0"/>
          <w:marTop w:val="0"/>
          <w:marBottom w:val="0"/>
          <w:divBdr>
            <w:top w:val="none" w:sz="0" w:space="0" w:color="auto"/>
            <w:left w:val="none" w:sz="0" w:space="0" w:color="auto"/>
            <w:bottom w:val="none" w:sz="0" w:space="0" w:color="auto"/>
            <w:right w:val="none" w:sz="0" w:space="0" w:color="auto"/>
          </w:divBdr>
        </w:div>
        <w:div w:id="1075739652">
          <w:marLeft w:val="0"/>
          <w:marRight w:val="0"/>
          <w:marTop w:val="0"/>
          <w:marBottom w:val="0"/>
          <w:divBdr>
            <w:top w:val="none" w:sz="0" w:space="0" w:color="auto"/>
            <w:left w:val="none" w:sz="0" w:space="0" w:color="auto"/>
            <w:bottom w:val="none" w:sz="0" w:space="0" w:color="auto"/>
            <w:right w:val="none" w:sz="0" w:space="0" w:color="auto"/>
          </w:divBdr>
        </w:div>
        <w:div w:id="1222642759">
          <w:marLeft w:val="0"/>
          <w:marRight w:val="0"/>
          <w:marTop w:val="0"/>
          <w:marBottom w:val="0"/>
          <w:divBdr>
            <w:top w:val="none" w:sz="0" w:space="0" w:color="auto"/>
            <w:left w:val="none" w:sz="0" w:space="0" w:color="auto"/>
            <w:bottom w:val="none" w:sz="0" w:space="0" w:color="auto"/>
            <w:right w:val="none" w:sz="0" w:space="0" w:color="auto"/>
          </w:divBdr>
        </w:div>
        <w:div w:id="1852836154">
          <w:marLeft w:val="0"/>
          <w:marRight w:val="0"/>
          <w:marTop w:val="0"/>
          <w:marBottom w:val="0"/>
          <w:divBdr>
            <w:top w:val="none" w:sz="0" w:space="0" w:color="auto"/>
            <w:left w:val="none" w:sz="0" w:space="0" w:color="auto"/>
            <w:bottom w:val="none" w:sz="0" w:space="0" w:color="auto"/>
            <w:right w:val="none" w:sz="0" w:space="0" w:color="auto"/>
          </w:divBdr>
        </w:div>
        <w:div w:id="1985967239">
          <w:marLeft w:val="0"/>
          <w:marRight w:val="0"/>
          <w:marTop w:val="0"/>
          <w:marBottom w:val="0"/>
          <w:divBdr>
            <w:top w:val="none" w:sz="0" w:space="0" w:color="auto"/>
            <w:left w:val="none" w:sz="0" w:space="0" w:color="auto"/>
            <w:bottom w:val="none" w:sz="0" w:space="0" w:color="auto"/>
            <w:right w:val="none" w:sz="0" w:space="0" w:color="auto"/>
          </w:divBdr>
        </w:div>
      </w:divsChild>
    </w:div>
    <w:div w:id="939024734">
      <w:bodyDiv w:val="1"/>
      <w:marLeft w:val="0"/>
      <w:marRight w:val="0"/>
      <w:marTop w:val="0"/>
      <w:marBottom w:val="0"/>
      <w:divBdr>
        <w:top w:val="none" w:sz="0" w:space="0" w:color="auto"/>
        <w:left w:val="none" w:sz="0" w:space="0" w:color="auto"/>
        <w:bottom w:val="none" w:sz="0" w:space="0" w:color="auto"/>
        <w:right w:val="none" w:sz="0" w:space="0" w:color="auto"/>
      </w:divBdr>
    </w:div>
    <w:div w:id="1056126082">
      <w:bodyDiv w:val="1"/>
      <w:marLeft w:val="0"/>
      <w:marRight w:val="0"/>
      <w:marTop w:val="0"/>
      <w:marBottom w:val="0"/>
      <w:divBdr>
        <w:top w:val="none" w:sz="0" w:space="0" w:color="auto"/>
        <w:left w:val="none" w:sz="0" w:space="0" w:color="auto"/>
        <w:bottom w:val="none" w:sz="0" w:space="0" w:color="auto"/>
        <w:right w:val="none" w:sz="0" w:space="0" w:color="auto"/>
      </w:divBdr>
      <w:divsChild>
        <w:div w:id="1501576688">
          <w:marLeft w:val="0"/>
          <w:marRight w:val="0"/>
          <w:marTop w:val="0"/>
          <w:marBottom w:val="0"/>
          <w:divBdr>
            <w:top w:val="none" w:sz="0" w:space="0" w:color="auto"/>
            <w:left w:val="none" w:sz="0" w:space="0" w:color="auto"/>
            <w:bottom w:val="none" w:sz="0" w:space="0" w:color="auto"/>
            <w:right w:val="none" w:sz="0" w:space="0" w:color="auto"/>
          </w:divBdr>
          <w:divsChild>
            <w:div w:id="237793504">
              <w:marLeft w:val="0"/>
              <w:marRight w:val="0"/>
              <w:marTop w:val="0"/>
              <w:marBottom w:val="0"/>
              <w:divBdr>
                <w:top w:val="none" w:sz="0" w:space="0" w:color="auto"/>
                <w:left w:val="none" w:sz="0" w:space="0" w:color="auto"/>
                <w:bottom w:val="none" w:sz="0" w:space="0" w:color="auto"/>
                <w:right w:val="none" w:sz="0" w:space="0" w:color="auto"/>
              </w:divBdr>
            </w:div>
          </w:divsChild>
        </w:div>
        <w:div w:id="1774981756">
          <w:marLeft w:val="0"/>
          <w:marRight w:val="0"/>
          <w:marTop w:val="0"/>
          <w:marBottom w:val="0"/>
          <w:divBdr>
            <w:top w:val="none" w:sz="0" w:space="0" w:color="auto"/>
            <w:left w:val="none" w:sz="0" w:space="0" w:color="auto"/>
            <w:bottom w:val="none" w:sz="0" w:space="0" w:color="auto"/>
            <w:right w:val="none" w:sz="0" w:space="0" w:color="auto"/>
          </w:divBdr>
          <w:divsChild>
            <w:div w:id="273564535">
              <w:marLeft w:val="0"/>
              <w:marRight w:val="0"/>
              <w:marTop w:val="0"/>
              <w:marBottom w:val="0"/>
              <w:divBdr>
                <w:top w:val="none" w:sz="0" w:space="0" w:color="auto"/>
                <w:left w:val="none" w:sz="0" w:space="0" w:color="auto"/>
                <w:bottom w:val="none" w:sz="0" w:space="0" w:color="auto"/>
                <w:right w:val="none" w:sz="0" w:space="0" w:color="auto"/>
              </w:divBdr>
            </w:div>
            <w:div w:id="474371087">
              <w:marLeft w:val="0"/>
              <w:marRight w:val="0"/>
              <w:marTop w:val="0"/>
              <w:marBottom w:val="0"/>
              <w:divBdr>
                <w:top w:val="none" w:sz="0" w:space="0" w:color="auto"/>
                <w:left w:val="none" w:sz="0" w:space="0" w:color="auto"/>
                <w:bottom w:val="none" w:sz="0" w:space="0" w:color="auto"/>
                <w:right w:val="none" w:sz="0" w:space="0" w:color="auto"/>
              </w:divBdr>
            </w:div>
            <w:div w:id="503016616">
              <w:marLeft w:val="0"/>
              <w:marRight w:val="0"/>
              <w:marTop w:val="0"/>
              <w:marBottom w:val="0"/>
              <w:divBdr>
                <w:top w:val="none" w:sz="0" w:space="0" w:color="auto"/>
                <w:left w:val="none" w:sz="0" w:space="0" w:color="auto"/>
                <w:bottom w:val="none" w:sz="0" w:space="0" w:color="auto"/>
                <w:right w:val="none" w:sz="0" w:space="0" w:color="auto"/>
              </w:divBdr>
            </w:div>
            <w:div w:id="610019224">
              <w:marLeft w:val="0"/>
              <w:marRight w:val="0"/>
              <w:marTop w:val="0"/>
              <w:marBottom w:val="0"/>
              <w:divBdr>
                <w:top w:val="none" w:sz="0" w:space="0" w:color="auto"/>
                <w:left w:val="none" w:sz="0" w:space="0" w:color="auto"/>
                <w:bottom w:val="none" w:sz="0" w:space="0" w:color="auto"/>
                <w:right w:val="none" w:sz="0" w:space="0" w:color="auto"/>
              </w:divBdr>
            </w:div>
            <w:div w:id="929697829">
              <w:marLeft w:val="0"/>
              <w:marRight w:val="0"/>
              <w:marTop w:val="0"/>
              <w:marBottom w:val="0"/>
              <w:divBdr>
                <w:top w:val="none" w:sz="0" w:space="0" w:color="auto"/>
                <w:left w:val="none" w:sz="0" w:space="0" w:color="auto"/>
                <w:bottom w:val="none" w:sz="0" w:space="0" w:color="auto"/>
                <w:right w:val="none" w:sz="0" w:space="0" w:color="auto"/>
              </w:divBdr>
            </w:div>
            <w:div w:id="1769883210">
              <w:marLeft w:val="0"/>
              <w:marRight w:val="0"/>
              <w:marTop w:val="0"/>
              <w:marBottom w:val="0"/>
              <w:divBdr>
                <w:top w:val="none" w:sz="0" w:space="0" w:color="auto"/>
                <w:left w:val="none" w:sz="0" w:space="0" w:color="auto"/>
                <w:bottom w:val="none" w:sz="0" w:space="0" w:color="auto"/>
                <w:right w:val="none" w:sz="0" w:space="0" w:color="auto"/>
              </w:divBdr>
            </w:div>
            <w:div w:id="1842503320">
              <w:marLeft w:val="0"/>
              <w:marRight w:val="0"/>
              <w:marTop w:val="0"/>
              <w:marBottom w:val="0"/>
              <w:divBdr>
                <w:top w:val="none" w:sz="0" w:space="0" w:color="auto"/>
                <w:left w:val="none" w:sz="0" w:space="0" w:color="auto"/>
                <w:bottom w:val="none" w:sz="0" w:space="0" w:color="auto"/>
                <w:right w:val="none" w:sz="0" w:space="0" w:color="auto"/>
              </w:divBdr>
            </w:div>
            <w:div w:id="21394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88662">
      <w:bodyDiv w:val="1"/>
      <w:marLeft w:val="0"/>
      <w:marRight w:val="0"/>
      <w:marTop w:val="0"/>
      <w:marBottom w:val="0"/>
      <w:divBdr>
        <w:top w:val="none" w:sz="0" w:space="0" w:color="auto"/>
        <w:left w:val="none" w:sz="0" w:space="0" w:color="auto"/>
        <w:bottom w:val="none" w:sz="0" w:space="0" w:color="auto"/>
        <w:right w:val="none" w:sz="0" w:space="0" w:color="auto"/>
      </w:divBdr>
      <w:divsChild>
        <w:div w:id="651178351">
          <w:marLeft w:val="0"/>
          <w:marRight w:val="0"/>
          <w:marTop w:val="0"/>
          <w:marBottom w:val="0"/>
          <w:divBdr>
            <w:top w:val="none" w:sz="0" w:space="0" w:color="auto"/>
            <w:left w:val="none" w:sz="0" w:space="0" w:color="auto"/>
            <w:bottom w:val="none" w:sz="0" w:space="0" w:color="auto"/>
            <w:right w:val="none" w:sz="0" w:space="0" w:color="auto"/>
          </w:divBdr>
        </w:div>
        <w:div w:id="1257403188">
          <w:marLeft w:val="0"/>
          <w:marRight w:val="0"/>
          <w:marTop w:val="0"/>
          <w:marBottom w:val="0"/>
          <w:divBdr>
            <w:top w:val="none" w:sz="0" w:space="0" w:color="auto"/>
            <w:left w:val="none" w:sz="0" w:space="0" w:color="auto"/>
            <w:bottom w:val="none" w:sz="0" w:space="0" w:color="auto"/>
            <w:right w:val="none" w:sz="0" w:space="0" w:color="auto"/>
          </w:divBdr>
          <w:divsChild>
            <w:div w:id="85543489">
              <w:marLeft w:val="0"/>
              <w:marRight w:val="0"/>
              <w:marTop w:val="0"/>
              <w:marBottom w:val="0"/>
              <w:divBdr>
                <w:top w:val="none" w:sz="0" w:space="0" w:color="auto"/>
                <w:left w:val="none" w:sz="0" w:space="0" w:color="auto"/>
                <w:bottom w:val="none" w:sz="0" w:space="0" w:color="auto"/>
                <w:right w:val="none" w:sz="0" w:space="0" w:color="auto"/>
              </w:divBdr>
            </w:div>
            <w:div w:id="561909376">
              <w:marLeft w:val="0"/>
              <w:marRight w:val="0"/>
              <w:marTop w:val="0"/>
              <w:marBottom w:val="0"/>
              <w:divBdr>
                <w:top w:val="none" w:sz="0" w:space="0" w:color="auto"/>
                <w:left w:val="none" w:sz="0" w:space="0" w:color="auto"/>
                <w:bottom w:val="none" w:sz="0" w:space="0" w:color="auto"/>
                <w:right w:val="none" w:sz="0" w:space="0" w:color="auto"/>
              </w:divBdr>
            </w:div>
            <w:div w:id="565799069">
              <w:marLeft w:val="0"/>
              <w:marRight w:val="0"/>
              <w:marTop w:val="0"/>
              <w:marBottom w:val="0"/>
              <w:divBdr>
                <w:top w:val="none" w:sz="0" w:space="0" w:color="auto"/>
                <w:left w:val="none" w:sz="0" w:space="0" w:color="auto"/>
                <w:bottom w:val="none" w:sz="0" w:space="0" w:color="auto"/>
                <w:right w:val="none" w:sz="0" w:space="0" w:color="auto"/>
              </w:divBdr>
            </w:div>
            <w:div w:id="587033468">
              <w:marLeft w:val="0"/>
              <w:marRight w:val="0"/>
              <w:marTop w:val="0"/>
              <w:marBottom w:val="0"/>
              <w:divBdr>
                <w:top w:val="none" w:sz="0" w:space="0" w:color="auto"/>
                <w:left w:val="none" w:sz="0" w:space="0" w:color="auto"/>
                <w:bottom w:val="none" w:sz="0" w:space="0" w:color="auto"/>
                <w:right w:val="none" w:sz="0" w:space="0" w:color="auto"/>
              </w:divBdr>
            </w:div>
            <w:div w:id="632713114">
              <w:marLeft w:val="0"/>
              <w:marRight w:val="0"/>
              <w:marTop w:val="0"/>
              <w:marBottom w:val="0"/>
              <w:divBdr>
                <w:top w:val="none" w:sz="0" w:space="0" w:color="auto"/>
                <w:left w:val="none" w:sz="0" w:space="0" w:color="auto"/>
                <w:bottom w:val="none" w:sz="0" w:space="0" w:color="auto"/>
                <w:right w:val="none" w:sz="0" w:space="0" w:color="auto"/>
              </w:divBdr>
            </w:div>
            <w:div w:id="745691535">
              <w:marLeft w:val="0"/>
              <w:marRight w:val="0"/>
              <w:marTop w:val="0"/>
              <w:marBottom w:val="0"/>
              <w:divBdr>
                <w:top w:val="none" w:sz="0" w:space="0" w:color="auto"/>
                <w:left w:val="none" w:sz="0" w:space="0" w:color="auto"/>
                <w:bottom w:val="none" w:sz="0" w:space="0" w:color="auto"/>
                <w:right w:val="none" w:sz="0" w:space="0" w:color="auto"/>
              </w:divBdr>
            </w:div>
            <w:div w:id="900991762">
              <w:marLeft w:val="0"/>
              <w:marRight w:val="0"/>
              <w:marTop w:val="0"/>
              <w:marBottom w:val="0"/>
              <w:divBdr>
                <w:top w:val="none" w:sz="0" w:space="0" w:color="auto"/>
                <w:left w:val="none" w:sz="0" w:space="0" w:color="auto"/>
                <w:bottom w:val="none" w:sz="0" w:space="0" w:color="auto"/>
                <w:right w:val="none" w:sz="0" w:space="0" w:color="auto"/>
              </w:divBdr>
            </w:div>
            <w:div w:id="1128860193">
              <w:marLeft w:val="0"/>
              <w:marRight w:val="0"/>
              <w:marTop w:val="0"/>
              <w:marBottom w:val="0"/>
              <w:divBdr>
                <w:top w:val="none" w:sz="0" w:space="0" w:color="auto"/>
                <w:left w:val="none" w:sz="0" w:space="0" w:color="auto"/>
                <w:bottom w:val="none" w:sz="0" w:space="0" w:color="auto"/>
                <w:right w:val="none" w:sz="0" w:space="0" w:color="auto"/>
              </w:divBdr>
            </w:div>
            <w:div w:id="1237082840">
              <w:marLeft w:val="0"/>
              <w:marRight w:val="0"/>
              <w:marTop w:val="0"/>
              <w:marBottom w:val="0"/>
              <w:divBdr>
                <w:top w:val="none" w:sz="0" w:space="0" w:color="auto"/>
                <w:left w:val="none" w:sz="0" w:space="0" w:color="auto"/>
                <w:bottom w:val="none" w:sz="0" w:space="0" w:color="auto"/>
                <w:right w:val="none" w:sz="0" w:space="0" w:color="auto"/>
              </w:divBdr>
            </w:div>
            <w:div w:id="1282690399">
              <w:marLeft w:val="0"/>
              <w:marRight w:val="0"/>
              <w:marTop w:val="0"/>
              <w:marBottom w:val="0"/>
              <w:divBdr>
                <w:top w:val="none" w:sz="0" w:space="0" w:color="auto"/>
                <w:left w:val="none" w:sz="0" w:space="0" w:color="auto"/>
                <w:bottom w:val="none" w:sz="0" w:space="0" w:color="auto"/>
                <w:right w:val="none" w:sz="0" w:space="0" w:color="auto"/>
              </w:divBdr>
            </w:div>
            <w:div w:id="1342900351">
              <w:marLeft w:val="0"/>
              <w:marRight w:val="0"/>
              <w:marTop w:val="0"/>
              <w:marBottom w:val="0"/>
              <w:divBdr>
                <w:top w:val="none" w:sz="0" w:space="0" w:color="auto"/>
                <w:left w:val="none" w:sz="0" w:space="0" w:color="auto"/>
                <w:bottom w:val="none" w:sz="0" w:space="0" w:color="auto"/>
                <w:right w:val="none" w:sz="0" w:space="0" w:color="auto"/>
              </w:divBdr>
            </w:div>
            <w:div w:id="1624386388">
              <w:marLeft w:val="0"/>
              <w:marRight w:val="0"/>
              <w:marTop w:val="0"/>
              <w:marBottom w:val="0"/>
              <w:divBdr>
                <w:top w:val="none" w:sz="0" w:space="0" w:color="auto"/>
                <w:left w:val="none" w:sz="0" w:space="0" w:color="auto"/>
                <w:bottom w:val="none" w:sz="0" w:space="0" w:color="auto"/>
                <w:right w:val="none" w:sz="0" w:space="0" w:color="auto"/>
              </w:divBdr>
            </w:div>
            <w:div w:id="1677154625">
              <w:marLeft w:val="0"/>
              <w:marRight w:val="0"/>
              <w:marTop w:val="0"/>
              <w:marBottom w:val="0"/>
              <w:divBdr>
                <w:top w:val="none" w:sz="0" w:space="0" w:color="auto"/>
                <w:left w:val="none" w:sz="0" w:space="0" w:color="auto"/>
                <w:bottom w:val="none" w:sz="0" w:space="0" w:color="auto"/>
                <w:right w:val="none" w:sz="0" w:space="0" w:color="auto"/>
              </w:divBdr>
            </w:div>
            <w:div w:id="1885435802">
              <w:marLeft w:val="0"/>
              <w:marRight w:val="0"/>
              <w:marTop w:val="0"/>
              <w:marBottom w:val="0"/>
              <w:divBdr>
                <w:top w:val="none" w:sz="0" w:space="0" w:color="auto"/>
                <w:left w:val="none" w:sz="0" w:space="0" w:color="auto"/>
                <w:bottom w:val="none" w:sz="0" w:space="0" w:color="auto"/>
                <w:right w:val="none" w:sz="0" w:space="0" w:color="auto"/>
              </w:divBdr>
            </w:div>
            <w:div w:id="1933006765">
              <w:marLeft w:val="0"/>
              <w:marRight w:val="0"/>
              <w:marTop w:val="0"/>
              <w:marBottom w:val="0"/>
              <w:divBdr>
                <w:top w:val="none" w:sz="0" w:space="0" w:color="auto"/>
                <w:left w:val="none" w:sz="0" w:space="0" w:color="auto"/>
                <w:bottom w:val="none" w:sz="0" w:space="0" w:color="auto"/>
                <w:right w:val="none" w:sz="0" w:space="0" w:color="auto"/>
              </w:divBdr>
            </w:div>
          </w:divsChild>
        </w:div>
        <w:div w:id="1348291122">
          <w:marLeft w:val="0"/>
          <w:marRight w:val="0"/>
          <w:marTop w:val="0"/>
          <w:marBottom w:val="0"/>
          <w:divBdr>
            <w:top w:val="none" w:sz="0" w:space="0" w:color="auto"/>
            <w:left w:val="none" w:sz="0" w:space="0" w:color="auto"/>
            <w:bottom w:val="none" w:sz="0" w:space="0" w:color="auto"/>
            <w:right w:val="none" w:sz="0" w:space="0" w:color="auto"/>
          </w:divBdr>
        </w:div>
        <w:div w:id="1917201069">
          <w:marLeft w:val="0"/>
          <w:marRight w:val="0"/>
          <w:marTop w:val="0"/>
          <w:marBottom w:val="0"/>
          <w:divBdr>
            <w:top w:val="none" w:sz="0" w:space="0" w:color="auto"/>
            <w:left w:val="none" w:sz="0" w:space="0" w:color="auto"/>
            <w:bottom w:val="none" w:sz="0" w:space="0" w:color="auto"/>
            <w:right w:val="none" w:sz="0" w:space="0" w:color="auto"/>
          </w:divBdr>
        </w:div>
        <w:div w:id="2092462554">
          <w:marLeft w:val="0"/>
          <w:marRight w:val="0"/>
          <w:marTop w:val="0"/>
          <w:marBottom w:val="0"/>
          <w:divBdr>
            <w:top w:val="none" w:sz="0" w:space="0" w:color="auto"/>
            <w:left w:val="none" w:sz="0" w:space="0" w:color="auto"/>
            <w:bottom w:val="none" w:sz="0" w:space="0" w:color="auto"/>
            <w:right w:val="none" w:sz="0" w:space="0" w:color="auto"/>
          </w:divBdr>
        </w:div>
      </w:divsChild>
    </w:div>
    <w:div w:id="1205099985">
      <w:bodyDiv w:val="1"/>
      <w:marLeft w:val="0"/>
      <w:marRight w:val="0"/>
      <w:marTop w:val="0"/>
      <w:marBottom w:val="0"/>
      <w:divBdr>
        <w:top w:val="none" w:sz="0" w:space="0" w:color="auto"/>
        <w:left w:val="none" w:sz="0" w:space="0" w:color="auto"/>
        <w:bottom w:val="none" w:sz="0" w:space="0" w:color="auto"/>
        <w:right w:val="none" w:sz="0" w:space="0" w:color="auto"/>
      </w:divBdr>
      <w:divsChild>
        <w:div w:id="128134889">
          <w:marLeft w:val="0"/>
          <w:marRight w:val="0"/>
          <w:marTop w:val="0"/>
          <w:marBottom w:val="0"/>
          <w:divBdr>
            <w:top w:val="none" w:sz="0" w:space="0" w:color="auto"/>
            <w:left w:val="none" w:sz="0" w:space="0" w:color="auto"/>
            <w:bottom w:val="none" w:sz="0" w:space="0" w:color="auto"/>
            <w:right w:val="none" w:sz="0" w:space="0" w:color="auto"/>
          </w:divBdr>
        </w:div>
        <w:div w:id="141822185">
          <w:marLeft w:val="0"/>
          <w:marRight w:val="0"/>
          <w:marTop w:val="0"/>
          <w:marBottom w:val="0"/>
          <w:divBdr>
            <w:top w:val="none" w:sz="0" w:space="0" w:color="auto"/>
            <w:left w:val="none" w:sz="0" w:space="0" w:color="auto"/>
            <w:bottom w:val="none" w:sz="0" w:space="0" w:color="auto"/>
            <w:right w:val="none" w:sz="0" w:space="0" w:color="auto"/>
          </w:divBdr>
        </w:div>
        <w:div w:id="216203406">
          <w:marLeft w:val="0"/>
          <w:marRight w:val="0"/>
          <w:marTop w:val="0"/>
          <w:marBottom w:val="0"/>
          <w:divBdr>
            <w:top w:val="none" w:sz="0" w:space="0" w:color="auto"/>
            <w:left w:val="none" w:sz="0" w:space="0" w:color="auto"/>
            <w:bottom w:val="none" w:sz="0" w:space="0" w:color="auto"/>
            <w:right w:val="none" w:sz="0" w:space="0" w:color="auto"/>
          </w:divBdr>
        </w:div>
        <w:div w:id="229123157">
          <w:marLeft w:val="0"/>
          <w:marRight w:val="0"/>
          <w:marTop w:val="0"/>
          <w:marBottom w:val="0"/>
          <w:divBdr>
            <w:top w:val="none" w:sz="0" w:space="0" w:color="auto"/>
            <w:left w:val="none" w:sz="0" w:space="0" w:color="auto"/>
            <w:bottom w:val="none" w:sz="0" w:space="0" w:color="auto"/>
            <w:right w:val="none" w:sz="0" w:space="0" w:color="auto"/>
          </w:divBdr>
        </w:div>
        <w:div w:id="265894374">
          <w:marLeft w:val="0"/>
          <w:marRight w:val="0"/>
          <w:marTop w:val="0"/>
          <w:marBottom w:val="0"/>
          <w:divBdr>
            <w:top w:val="none" w:sz="0" w:space="0" w:color="auto"/>
            <w:left w:val="none" w:sz="0" w:space="0" w:color="auto"/>
            <w:bottom w:val="none" w:sz="0" w:space="0" w:color="auto"/>
            <w:right w:val="none" w:sz="0" w:space="0" w:color="auto"/>
          </w:divBdr>
        </w:div>
        <w:div w:id="275336619">
          <w:marLeft w:val="0"/>
          <w:marRight w:val="0"/>
          <w:marTop w:val="0"/>
          <w:marBottom w:val="0"/>
          <w:divBdr>
            <w:top w:val="none" w:sz="0" w:space="0" w:color="auto"/>
            <w:left w:val="none" w:sz="0" w:space="0" w:color="auto"/>
            <w:bottom w:val="none" w:sz="0" w:space="0" w:color="auto"/>
            <w:right w:val="none" w:sz="0" w:space="0" w:color="auto"/>
          </w:divBdr>
        </w:div>
        <w:div w:id="535237128">
          <w:marLeft w:val="0"/>
          <w:marRight w:val="0"/>
          <w:marTop w:val="0"/>
          <w:marBottom w:val="0"/>
          <w:divBdr>
            <w:top w:val="none" w:sz="0" w:space="0" w:color="auto"/>
            <w:left w:val="none" w:sz="0" w:space="0" w:color="auto"/>
            <w:bottom w:val="none" w:sz="0" w:space="0" w:color="auto"/>
            <w:right w:val="none" w:sz="0" w:space="0" w:color="auto"/>
          </w:divBdr>
        </w:div>
        <w:div w:id="798185140">
          <w:marLeft w:val="0"/>
          <w:marRight w:val="0"/>
          <w:marTop w:val="0"/>
          <w:marBottom w:val="0"/>
          <w:divBdr>
            <w:top w:val="none" w:sz="0" w:space="0" w:color="auto"/>
            <w:left w:val="none" w:sz="0" w:space="0" w:color="auto"/>
            <w:bottom w:val="none" w:sz="0" w:space="0" w:color="auto"/>
            <w:right w:val="none" w:sz="0" w:space="0" w:color="auto"/>
          </w:divBdr>
        </w:div>
        <w:div w:id="835848059">
          <w:marLeft w:val="0"/>
          <w:marRight w:val="0"/>
          <w:marTop w:val="0"/>
          <w:marBottom w:val="0"/>
          <w:divBdr>
            <w:top w:val="none" w:sz="0" w:space="0" w:color="auto"/>
            <w:left w:val="none" w:sz="0" w:space="0" w:color="auto"/>
            <w:bottom w:val="none" w:sz="0" w:space="0" w:color="auto"/>
            <w:right w:val="none" w:sz="0" w:space="0" w:color="auto"/>
          </w:divBdr>
        </w:div>
        <w:div w:id="838541037">
          <w:marLeft w:val="0"/>
          <w:marRight w:val="0"/>
          <w:marTop w:val="0"/>
          <w:marBottom w:val="0"/>
          <w:divBdr>
            <w:top w:val="none" w:sz="0" w:space="0" w:color="auto"/>
            <w:left w:val="none" w:sz="0" w:space="0" w:color="auto"/>
            <w:bottom w:val="none" w:sz="0" w:space="0" w:color="auto"/>
            <w:right w:val="none" w:sz="0" w:space="0" w:color="auto"/>
          </w:divBdr>
        </w:div>
        <w:div w:id="894122181">
          <w:marLeft w:val="0"/>
          <w:marRight w:val="0"/>
          <w:marTop w:val="0"/>
          <w:marBottom w:val="0"/>
          <w:divBdr>
            <w:top w:val="none" w:sz="0" w:space="0" w:color="auto"/>
            <w:left w:val="none" w:sz="0" w:space="0" w:color="auto"/>
            <w:bottom w:val="none" w:sz="0" w:space="0" w:color="auto"/>
            <w:right w:val="none" w:sz="0" w:space="0" w:color="auto"/>
          </w:divBdr>
        </w:div>
        <w:div w:id="957831275">
          <w:marLeft w:val="0"/>
          <w:marRight w:val="0"/>
          <w:marTop w:val="0"/>
          <w:marBottom w:val="0"/>
          <w:divBdr>
            <w:top w:val="none" w:sz="0" w:space="0" w:color="auto"/>
            <w:left w:val="none" w:sz="0" w:space="0" w:color="auto"/>
            <w:bottom w:val="none" w:sz="0" w:space="0" w:color="auto"/>
            <w:right w:val="none" w:sz="0" w:space="0" w:color="auto"/>
          </w:divBdr>
        </w:div>
        <w:div w:id="976837353">
          <w:marLeft w:val="0"/>
          <w:marRight w:val="0"/>
          <w:marTop w:val="0"/>
          <w:marBottom w:val="0"/>
          <w:divBdr>
            <w:top w:val="none" w:sz="0" w:space="0" w:color="auto"/>
            <w:left w:val="none" w:sz="0" w:space="0" w:color="auto"/>
            <w:bottom w:val="none" w:sz="0" w:space="0" w:color="auto"/>
            <w:right w:val="none" w:sz="0" w:space="0" w:color="auto"/>
          </w:divBdr>
        </w:div>
        <w:div w:id="1025520234">
          <w:marLeft w:val="0"/>
          <w:marRight w:val="0"/>
          <w:marTop w:val="0"/>
          <w:marBottom w:val="0"/>
          <w:divBdr>
            <w:top w:val="none" w:sz="0" w:space="0" w:color="auto"/>
            <w:left w:val="none" w:sz="0" w:space="0" w:color="auto"/>
            <w:bottom w:val="none" w:sz="0" w:space="0" w:color="auto"/>
            <w:right w:val="none" w:sz="0" w:space="0" w:color="auto"/>
          </w:divBdr>
        </w:div>
        <w:div w:id="1386949977">
          <w:marLeft w:val="0"/>
          <w:marRight w:val="0"/>
          <w:marTop w:val="0"/>
          <w:marBottom w:val="0"/>
          <w:divBdr>
            <w:top w:val="none" w:sz="0" w:space="0" w:color="auto"/>
            <w:left w:val="none" w:sz="0" w:space="0" w:color="auto"/>
            <w:bottom w:val="none" w:sz="0" w:space="0" w:color="auto"/>
            <w:right w:val="none" w:sz="0" w:space="0" w:color="auto"/>
          </w:divBdr>
        </w:div>
        <w:div w:id="1403259820">
          <w:marLeft w:val="0"/>
          <w:marRight w:val="0"/>
          <w:marTop w:val="0"/>
          <w:marBottom w:val="0"/>
          <w:divBdr>
            <w:top w:val="none" w:sz="0" w:space="0" w:color="auto"/>
            <w:left w:val="none" w:sz="0" w:space="0" w:color="auto"/>
            <w:bottom w:val="none" w:sz="0" w:space="0" w:color="auto"/>
            <w:right w:val="none" w:sz="0" w:space="0" w:color="auto"/>
          </w:divBdr>
        </w:div>
        <w:div w:id="1456095183">
          <w:marLeft w:val="0"/>
          <w:marRight w:val="0"/>
          <w:marTop w:val="0"/>
          <w:marBottom w:val="0"/>
          <w:divBdr>
            <w:top w:val="none" w:sz="0" w:space="0" w:color="auto"/>
            <w:left w:val="none" w:sz="0" w:space="0" w:color="auto"/>
            <w:bottom w:val="none" w:sz="0" w:space="0" w:color="auto"/>
            <w:right w:val="none" w:sz="0" w:space="0" w:color="auto"/>
          </w:divBdr>
        </w:div>
        <w:div w:id="1503819344">
          <w:marLeft w:val="0"/>
          <w:marRight w:val="0"/>
          <w:marTop w:val="0"/>
          <w:marBottom w:val="0"/>
          <w:divBdr>
            <w:top w:val="none" w:sz="0" w:space="0" w:color="auto"/>
            <w:left w:val="none" w:sz="0" w:space="0" w:color="auto"/>
            <w:bottom w:val="none" w:sz="0" w:space="0" w:color="auto"/>
            <w:right w:val="none" w:sz="0" w:space="0" w:color="auto"/>
          </w:divBdr>
        </w:div>
        <w:div w:id="1505516694">
          <w:marLeft w:val="0"/>
          <w:marRight w:val="0"/>
          <w:marTop w:val="0"/>
          <w:marBottom w:val="0"/>
          <w:divBdr>
            <w:top w:val="none" w:sz="0" w:space="0" w:color="auto"/>
            <w:left w:val="none" w:sz="0" w:space="0" w:color="auto"/>
            <w:bottom w:val="none" w:sz="0" w:space="0" w:color="auto"/>
            <w:right w:val="none" w:sz="0" w:space="0" w:color="auto"/>
          </w:divBdr>
        </w:div>
        <w:div w:id="1527788392">
          <w:marLeft w:val="0"/>
          <w:marRight w:val="0"/>
          <w:marTop w:val="0"/>
          <w:marBottom w:val="0"/>
          <w:divBdr>
            <w:top w:val="none" w:sz="0" w:space="0" w:color="auto"/>
            <w:left w:val="none" w:sz="0" w:space="0" w:color="auto"/>
            <w:bottom w:val="none" w:sz="0" w:space="0" w:color="auto"/>
            <w:right w:val="none" w:sz="0" w:space="0" w:color="auto"/>
          </w:divBdr>
        </w:div>
        <w:div w:id="1698040555">
          <w:marLeft w:val="0"/>
          <w:marRight w:val="0"/>
          <w:marTop w:val="0"/>
          <w:marBottom w:val="0"/>
          <w:divBdr>
            <w:top w:val="none" w:sz="0" w:space="0" w:color="auto"/>
            <w:left w:val="none" w:sz="0" w:space="0" w:color="auto"/>
            <w:bottom w:val="none" w:sz="0" w:space="0" w:color="auto"/>
            <w:right w:val="none" w:sz="0" w:space="0" w:color="auto"/>
          </w:divBdr>
        </w:div>
        <w:div w:id="1731147963">
          <w:marLeft w:val="0"/>
          <w:marRight w:val="0"/>
          <w:marTop w:val="0"/>
          <w:marBottom w:val="0"/>
          <w:divBdr>
            <w:top w:val="none" w:sz="0" w:space="0" w:color="auto"/>
            <w:left w:val="none" w:sz="0" w:space="0" w:color="auto"/>
            <w:bottom w:val="none" w:sz="0" w:space="0" w:color="auto"/>
            <w:right w:val="none" w:sz="0" w:space="0" w:color="auto"/>
          </w:divBdr>
        </w:div>
        <w:div w:id="1886677029">
          <w:marLeft w:val="0"/>
          <w:marRight w:val="0"/>
          <w:marTop w:val="0"/>
          <w:marBottom w:val="0"/>
          <w:divBdr>
            <w:top w:val="none" w:sz="0" w:space="0" w:color="auto"/>
            <w:left w:val="none" w:sz="0" w:space="0" w:color="auto"/>
            <w:bottom w:val="none" w:sz="0" w:space="0" w:color="auto"/>
            <w:right w:val="none" w:sz="0" w:space="0" w:color="auto"/>
          </w:divBdr>
        </w:div>
        <w:div w:id="2011908431">
          <w:marLeft w:val="0"/>
          <w:marRight w:val="0"/>
          <w:marTop w:val="0"/>
          <w:marBottom w:val="0"/>
          <w:divBdr>
            <w:top w:val="none" w:sz="0" w:space="0" w:color="auto"/>
            <w:left w:val="none" w:sz="0" w:space="0" w:color="auto"/>
            <w:bottom w:val="none" w:sz="0" w:space="0" w:color="auto"/>
            <w:right w:val="none" w:sz="0" w:space="0" w:color="auto"/>
          </w:divBdr>
        </w:div>
        <w:div w:id="2016298026">
          <w:marLeft w:val="0"/>
          <w:marRight w:val="0"/>
          <w:marTop w:val="0"/>
          <w:marBottom w:val="0"/>
          <w:divBdr>
            <w:top w:val="none" w:sz="0" w:space="0" w:color="auto"/>
            <w:left w:val="none" w:sz="0" w:space="0" w:color="auto"/>
            <w:bottom w:val="none" w:sz="0" w:space="0" w:color="auto"/>
            <w:right w:val="none" w:sz="0" w:space="0" w:color="auto"/>
          </w:divBdr>
        </w:div>
        <w:div w:id="2024235617">
          <w:marLeft w:val="0"/>
          <w:marRight w:val="0"/>
          <w:marTop w:val="0"/>
          <w:marBottom w:val="0"/>
          <w:divBdr>
            <w:top w:val="none" w:sz="0" w:space="0" w:color="auto"/>
            <w:left w:val="none" w:sz="0" w:space="0" w:color="auto"/>
            <w:bottom w:val="none" w:sz="0" w:space="0" w:color="auto"/>
            <w:right w:val="none" w:sz="0" w:space="0" w:color="auto"/>
          </w:divBdr>
        </w:div>
        <w:div w:id="2071612901">
          <w:marLeft w:val="0"/>
          <w:marRight w:val="0"/>
          <w:marTop w:val="0"/>
          <w:marBottom w:val="0"/>
          <w:divBdr>
            <w:top w:val="none" w:sz="0" w:space="0" w:color="auto"/>
            <w:left w:val="none" w:sz="0" w:space="0" w:color="auto"/>
            <w:bottom w:val="none" w:sz="0" w:space="0" w:color="auto"/>
            <w:right w:val="none" w:sz="0" w:space="0" w:color="auto"/>
          </w:divBdr>
        </w:div>
      </w:divsChild>
    </w:div>
    <w:div w:id="1257984873">
      <w:bodyDiv w:val="1"/>
      <w:marLeft w:val="0"/>
      <w:marRight w:val="0"/>
      <w:marTop w:val="0"/>
      <w:marBottom w:val="0"/>
      <w:divBdr>
        <w:top w:val="none" w:sz="0" w:space="0" w:color="auto"/>
        <w:left w:val="none" w:sz="0" w:space="0" w:color="auto"/>
        <w:bottom w:val="none" w:sz="0" w:space="0" w:color="auto"/>
        <w:right w:val="none" w:sz="0" w:space="0" w:color="auto"/>
      </w:divBdr>
      <w:divsChild>
        <w:div w:id="1383361943">
          <w:marLeft w:val="0"/>
          <w:marRight w:val="0"/>
          <w:marTop w:val="0"/>
          <w:marBottom w:val="0"/>
          <w:divBdr>
            <w:top w:val="none" w:sz="0" w:space="0" w:color="auto"/>
            <w:left w:val="none" w:sz="0" w:space="0" w:color="auto"/>
            <w:bottom w:val="none" w:sz="0" w:space="0" w:color="auto"/>
            <w:right w:val="none" w:sz="0" w:space="0" w:color="auto"/>
          </w:divBdr>
        </w:div>
        <w:div w:id="1450663568">
          <w:marLeft w:val="0"/>
          <w:marRight w:val="0"/>
          <w:marTop w:val="0"/>
          <w:marBottom w:val="0"/>
          <w:divBdr>
            <w:top w:val="none" w:sz="0" w:space="0" w:color="auto"/>
            <w:left w:val="none" w:sz="0" w:space="0" w:color="auto"/>
            <w:bottom w:val="none" w:sz="0" w:space="0" w:color="auto"/>
            <w:right w:val="none" w:sz="0" w:space="0" w:color="auto"/>
          </w:divBdr>
        </w:div>
        <w:div w:id="1769277319">
          <w:marLeft w:val="0"/>
          <w:marRight w:val="0"/>
          <w:marTop w:val="0"/>
          <w:marBottom w:val="0"/>
          <w:divBdr>
            <w:top w:val="none" w:sz="0" w:space="0" w:color="auto"/>
            <w:left w:val="none" w:sz="0" w:space="0" w:color="auto"/>
            <w:bottom w:val="none" w:sz="0" w:space="0" w:color="auto"/>
            <w:right w:val="none" w:sz="0" w:space="0" w:color="auto"/>
          </w:divBdr>
        </w:div>
        <w:div w:id="1846240535">
          <w:marLeft w:val="0"/>
          <w:marRight w:val="0"/>
          <w:marTop w:val="0"/>
          <w:marBottom w:val="0"/>
          <w:divBdr>
            <w:top w:val="none" w:sz="0" w:space="0" w:color="auto"/>
            <w:left w:val="none" w:sz="0" w:space="0" w:color="auto"/>
            <w:bottom w:val="none" w:sz="0" w:space="0" w:color="auto"/>
            <w:right w:val="none" w:sz="0" w:space="0" w:color="auto"/>
          </w:divBdr>
        </w:div>
      </w:divsChild>
    </w:div>
    <w:div w:id="1260140961">
      <w:bodyDiv w:val="1"/>
      <w:marLeft w:val="0"/>
      <w:marRight w:val="0"/>
      <w:marTop w:val="0"/>
      <w:marBottom w:val="0"/>
      <w:divBdr>
        <w:top w:val="none" w:sz="0" w:space="0" w:color="auto"/>
        <w:left w:val="none" w:sz="0" w:space="0" w:color="auto"/>
        <w:bottom w:val="none" w:sz="0" w:space="0" w:color="auto"/>
        <w:right w:val="none" w:sz="0" w:space="0" w:color="auto"/>
      </w:divBdr>
    </w:div>
    <w:div w:id="1408500985">
      <w:bodyDiv w:val="1"/>
      <w:marLeft w:val="0"/>
      <w:marRight w:val="0"/>
      <w:marTop w:val="0"/>
      <w:marBottom w:val="0"/>
      <w:divBdr>
        <w:top w:val="none" w:sz="0" w:space="0" w:color="auto"/>
        <w:left w:val="none" w:sz="0" w:space="0" w:color="auto"/>
        <w:bottom w:val="none" w:sz="0" w:space="0" w:color="auto"/>
        <w:right w:val="none" w:sz="0" w:space="0" w:color="auto"/>
      </w:divBdr>
      <w:divsChild>
        <w:div w:id="647131326">
          <w:marLeft w:val="0"/>
          <w:marRight w:val="0"/>
          <w:marTop w:val="0"/>
          <w:marBottom w:val="0"/>
          <w:divBdr>
            <w:top w:val="none" w:sz="0" w:space="0" w:color="auto"/>
            <w:left w:val="none" w:sz="0" w:space="0" w:color="auto"/>
            <w:bottom w:val="none" w:sz="0" w:space="0" w:color="auto"/>
            <w:right w:val="none" w:sz="0" w:space="0" w:color="auto"/>
          </w:divBdr>
        </w:div>
        <w:div w:id="1067416967">
          <w:marLeft w:val="0"/>
          <w:marRight w:val="0"/>
          <w:marTop w:val="0"/>
          <w:marBottom w:val="0"/>
          <w:divBdr>
            <w:top w:val="none" w:sz="0" w:space="0" w:color="auto"/>
            <w:left w:val="none" w:sz="0" w:space="0" w:color="auto"/>
            <w:bottom w:val="none" w:sz="0" w:space="0" w:color="auto"/>
            <w:right w:val="none" w:sz="0" w:space="0" w:color="auto"/>
          </w:divBdr>
        </w:div>
        <w:div w:id="1184443623">
          <w:marLeft w:val="0"/>
          <w:marRight w:val="0"/>
          <w:marTop w:val="0"/>
          <w:marBottom w:val="0"/>
          <w:divBdr>
            <w:top w:val="none" w:sz="0" w:space="0" w:color="auto"/>
            <w:left w:val="none" w:sz="0" w:space="0" w:color="auto"/>
            <w:bottom w:val="none" w:sz="0" w:space="0" w:color="auto"/>
            <w:right w:val="none" w:sz="0" w:space="0" w:color="auto"/>
          </w:divBdr>
        </w:div>
        <w:div w:id="1475172036">
          <w:marLeft w:val="0"/>
          <w:marRight w:val="0"/>
          <w:marTop w:val="0"/>
          <w:marBottom w:val="0"/>
          <w:divBdr>
            <w:top w:val="none" w:sz="0" w:space="0" w:color="auto"/>
            <w:left w:val="none" w:sz="0" w:space="0" w:color="auto"/>
            <w:bottom w:val="none" w:sz="0" w:space="0" w:color="auto"/>
            <w:right w:val="none" w:sz="0" w:space="0" w:color="auto"/>
          </w:divBdr>
        </w:div>
        <w:div w:id="1670592384">
          <w:marLeft w:val="0"/>
          <w:marRight w:val="0"/>
          <w:marTop w:val="0"/>
          <w:marBottom w:val="0"/>
          <w:divBdr>
            <w:top w:val="none" w:sz="0" w:space="0" w:color="auto"/>
            <w:left w:val="none" w:sz="0" w:space="0" w:color="auto"/>
            <w:bottom w:val="none" w:sz="0" w:space="0" w:color="auto"/>
            <w:right w:val="none" w:sz="0" w:space="0" w:color="auto"/>
          </w:divBdr>
        </w:div>
      </w:divsChild>
    </w:div>
    <w:div w:id="1473870152">
      <w:bodyDiv w:val="1"/>
      <w:marLeft w:val="0"/>
      <w:marRight w:val="0"/>
      <w:marTop w:val="0"/>
      <w:marBottom w:val="0"/>
      <w:divBdr>
        <w:top w:val="none" w:sz="0" w:space="0" w:color="auto"/>
        <w:left w:val="none" w:sz="0" w:space="0" w:color="auto"/>
        <w:bottom w:val="none" w:sz="0" w:space="0" w:color="auto"/>
        <w:right w:val="none" w:sz="0" w:space="0" w:color="auto"/>
      </w:divBdr>
      <w:divsChild>
        <w:div w:id="154421750">
          <w:marLeft w:val="0"/>
          <w:marRight w:val="0"/>
          <w:marTop w:val="0"/>
          <w:marBottom w:val="0"/>
          <w:divBdr>
            <w:top w:val="none" w:sz="0" w:space="0" w:color="auto"/>
            <w:left w:val="none" w:sz="0" w:space="0" w:color="auto"/>
            <w:bottom w:val="none" w:sz="0" w:space="0" w:color="auto"/>
            <w:right w:val="none" w:sz="0" w:space="0" w:color="auto"/>
          </w:divBdr>
        </w:div>
        <w:div w:id="436876886">
          <w:marLeft w:val="0"/>
          <w:marRight w:val="0"/>
          <w:marTop w:val="0"/>
          <w:marBottom w:val="0"/>
          <w:divBdr>
            <w:top w:val="none" w:sz="0" w:space="0" w:color="auto"/>
            <w:left w:val="none" w:sz="0" w:space="0" w:color="auto"/>
            <w:bottom w:val="none" w:sz="0" w:space="0" w:color="auto"/>
            <w:right w:val="none" w:sz="0" w:space="0" w:color="auto"/>
          </w:divBdr>
        </w:div>
        <w:div w:id="937177592">
          <w:marLeft w:val="0"/>
          <w:marRight w:val="0"/>
          <w:marTop w:val="0"/>
          <w:marBottom w:val="0"/>
          <w:divBdr>
            <w:top w:val="none" w:sz="0" w:space="0" w:color="auto"/>
            <w:left w:val="none" w:sz="0" w:space="0" w:color="auto"/>
            <w:bottom w:val="none" w:sz="0" w:space="0" w:color="auto"/>
            <w:right w:val="none" w:sz="0" w:space="0" w:color="auto"/>
          </w:divBdr>
        </w:div>
        <w:div w:id="2043893211">
          <w:marLeft w:val="0"/>
          <w:marRight w:val="0"/>
          <w:marTop w:val="0"/>
          <w:marBottom w:val="0"/>
          <w:divBdr>
            <w:top w:val="none" w:sz="0" w:space="0" w:color="auto"/>
            <w:left w:val="none" w:sz="0" w:space="0" w:color="auto"/>
            <w:bottom w:val="none" w:sz="0" w:space="0" w:color="auto"/>
            <w:right w:val="none" w:sz="0" w:space="0" w:color="auto"/>
          </w:divBdr>
        </w:div>
      </w:divsChild>
    </w:div>
    <w:div w:id="1511024995">
      <w:bodyDiv w:val="1"/>
      <w:marLeft w:val="0"/>
      <w:marRight w:val="0"/>
      <w:marTop w:val="0"/>
      <w:marBottom w:val="0"/>
      <w:divBdr>
        <w:top w:val="none" w:sz="0" w:space="0" w:color="auto"/>
        <w:left w:val="none" w:sz="0" w:space="0" w:color="auto"/>
        <w:bottom w:val="none" w:sz="0" w:space="0" w:color="auto"/>
        <w:right w:val="none" w:sz="0" w:space="0" w:color="auto"/>
      </w:divBdr>
      <w:divsChild>
        <w:div w:id="537593327">
          <w:marLeft w:val="0"/>
          <w:marRight w:val="0"/>
          <w:marTop w:val="0"/>
          <w:marBottom w:val="0"/>
          <w:divBdr>
            <w:top w:val="none" w:sz="0" w:space="0" w:color="auto"/>
            <w:left w:val="none" w:sz="0" w:space="0" w:color="auto"/>
            <w:bottom w:val="none" w:sz="0" w:space="0" w:color="auto"/>
            <w:right w:val="none" w:sz="0" w:space="0" w:color="auto"/>
          </w:divBdr>
        </w:div>
        <w:div w:id="757479656">
          <w:marLeft w:val="0"/>
          <w:marRight w:val="0"/>
          <w:marTop w:val="0"/>
          <w:marBottom w:val="0"/>
          <w:divBdr>
            <w:top w:val="none" w:sz="0" w:space="0" w:color="auto"/>
            <w:left w:val="none" w:sz="0" w:space="0" w:color="auto"/>
            <w:bottom w:val="none" w:sz="0" w:space="0" w:color="auto"/>
            <w:right w:val="none" w:sz="0" w:space="0" w:color="auto"/>
          </w:divBdr>
        </w:div>
        <w:div w:id="920522532">
          <w:marLeft w:val="0"/>
          <w:marRight w:val="0"/>
          <w:marTop w:val="0"/>
          <w:marBottom w:val="0"/>
          <w:divBdr>
            <w:top w:val="none" w:sz="0" w:space="0" w:color="auto"/>
            <w:left w:val="none" w:sz="0" w:space="0" w:color="auto"/>
            <w:bottom w:val="none" w:sz="0" w:space="0" w:color="auto"/>
            <w:right w:val="none" w:sz="0" w:space="0" w:color="auto"/>
          </w:divBdr>
        </w:div>
        <w:div w:id="1214544171">
          <w:marLeft w:val="0"/>
          <w:marRight w:val="0"/>
          <w:marTop w:val="0"/>
          <w:marBottom w:val="0"/>
          <w:divBdr>
            <w:top w:val="none" w:sz="0" w:space="0" w:color="auto"/>
            <w:left w:val="none" w:sz="0" w:space="0" w:color="auto"/>
            <w:bottom w:val="none" w:sz="0" w:space="0" w:color="auto"/>
            <w:right w:val="none" w:sz="0" w:space="0" w:color="auto"/>
          </w:divBdr>
        </w:div>
        <w:div w:id="1578631737">
          <w:marLeft w:val="0"/>
          <w:marRight w:val="0"/>
          <w:marTop w:val="0"/>
          <w:marBottom w:val="0"/>
          <w:divBdr>
            <w:top w:val="none" w:sz="0" w:space="0" w:color="auto"/>
            <w:left w:val="none" w:sz="0" w:space="0" w:color="auto"/>
            <w:bottom w:val="none" w:sz="0" w:space="0" w:color="auto"/>
            <w:right w:val="none" w:sz="0" w:space="0" w:color="auto"/>
          </w:divBdr>
        </w:div>
      </w:divsChild>
    </w:div>
    <w:div w:id="1511526793">
      <w:bodyDiv w:val="1"/>
      <w:marLeft w:val="0"/>
      <w:marRight w:val="0"/>
      <w:marTop w:val="0"/>
      <w:marBottom w:val="0"/>
      <w:divBdr>
        <w:top w:val="none" w:sz="0" w:space="0" w:color="auto"/>
        <w:left w:val="none" w:sz="0" w:space="0" w:color="auto"/>
        <w:bottom w:val="none" w:sz="0" w:space="0" w:color="auto"/>
        <w:right w:val="none" w:sz="0" w:space="0" w:color="auto"/>
      </w:divBdr>
      <w:divsChild>
        <w:div w:id="196284212">
          <w:marLeft w:val="0"/>
          <w:marRight w:val="0"/>
          <w:marTop w:val="0"/>
          <w:marBottom w:val="0"/>
          <w:divBdr>
            <w:top w:val="none" w:sz="0" w:space="0" w:color="auto"/>
            <w:left w:val="none" w:sz="0" w:space="0" w:color="auto"/>
            <w:bottom w:val="none" w:sz="0" w:space="0" w:color="auto"/>
            <w:right w:val="none" w:sz="0" w:space="0" w:color="auto"/>
          </w:divBdr>
        </w:div>
        <w:div w:id="379939438">
          <w:marLeft w:val="0"/>
          <w:marRight w:val="0"/>
          <w:marTop w:val="0"/>
          <w:marBottom w:val="0"/>
          <w:divBdr>
            <w:top w:val="none" w:sz="0" w:space="0" w:color="auto"/>
            <w:left w:val="none" w:sz="0" w:space="0" w:color="auto"/>
            <w:bottom w:val="none" w:sz="0" w:space="0" w:color="auto"/>
            <w:right w:val="none" w:sz="0" w:space="0" w:color="auto"/>
          </w:divBdr>
        </w:div>
        <w:div w:id="445084559">
          <w:marLeft w:val="0"/>
          <w:marRight w:val="0"/>
          <w:marTop w:val="0"/>
          <w:marBottom w:val="0"/>
          <w:divBdr>
            <w:top w:val="none" w:sz="0" w:space="0" w:color="auto"/>
            <w:left w:val="none" w:sz="0" w:space="0" w:color="auto"/>
            <w:bottom w:val="none" w:sz="0" w:space="0" w:color="auto"/>
            <w:right w:val="none" w:sz="0" w:space="0" w:color="auto"/>
          </w:divBdr>
        </w:div>
        <w:div w:id="658928486">
          <w:marLeft w:val="0"/>
          <w:marRight w:val="0"/>
          <w:marTop w:val="0"/>
          <w:marBottom w:val="0"/>
          <w:divBdr>
            <w:top w:val="none" w:sz="0" w:space="0" w:color="auto"/>
            <w:left w:val="none" w:sz="0" w:space="0" w:color="auto"/>
            <w:bottom w:val="none" w:sz="0" w:space="0" w:color="auto"/>
            <w:right w:val="none" w:sz="0" w:space="0" w:color="auto"/>
          </w:divBdr>
        </w:div>
        <w:div w:id="736243662">
          <w:marLeft w:val="0"/>
          <w:marRight w:val="0"/>
          <w:marTop w:val="0"/>
          <w:marBottom w:val="0"/>
          <w:divBdr>
            <w:top w:val="none" w:sz="0" w:space="0" w:color="auto"/>
            <w:left w:val="none" w:sz="0" w:space="0" w:color="auto"/>
            <w:bottom w:val="none" w:sz="0" w:space="0" w:color="auto"/>
            <w:right w:val="none" w:sz="0" w:space="0" w:color="auto"/>
          </w:divBdr>
        </w:div>
        <w:div w:id="1188517740">
          <w:marLeft w:val="0"/>
          <w:marRight w:val="0"/>
          <w:marTop w:val="0"/>
          <w:marBottom w:val="0"/>
          <w:divBdr>
            <w:top w:val="none" w:sz="0" w:space="0" w:color="auto"/>
            <w:left w:val="none" w:sz="0" w:space="0" w:color="auto"/>
            <w:bottom w:val="none" w:sz="0" w:space="0" w:color="auto"/>
            <w:right w:val="none" w:sz="0" w:space="0" w:color="auto"/>
          </w:divBdr>
        </w:div>
        <w:div w:id="1439761526">
          <w:marLeft w:val="0"/>
          <w:marRight w:val="0"/>
          <w:marTop w:val="0"/>
          <w:marBottom w:val="0"/>
          <w:divBdr>
            <w:top w:val="none" w:sz="0" w:space="0" w:color="auto"/>
            <w:left w:val="none" w:sz="0" w:space="0" w:color="auto"/>
            <w:bottom w:val="none" w:sz="0" w:space="0" w:color="auto"/>
            <w:right w:val="none" w:sz="0" w:space="0" w:color="auto"/>
          </w:divBdr>
        </w:div>
        <w:div w:id="1543244861">
          <w:marLeft w:val="0"/>
          <w:marRight w:val="0"/>
          <w:marTop w:val="0"/>
          <w:marBottom w:val="0"/>
          <w:divBdr>
            <w:top w:val="none" w:sz="0" w:space="0" w:color="auto"/>
            <w:left w:val="none" w:sz="0" w:space="0" w:color="auto"/>
            <w:bottom w:val="none" w:sz="0" w:space="0" w:color="auto"/>
            <w:right w:val="none" w:sz="0" w:space="0" w:color="auto"/>
          </w:divBdr>
        </w:div>
        <w:div w:id="2015450686">
          <w:marLeft w:val="0"/>
          <w:marRight w:val="0"/>
          <w:marTop w:val="0"/>
          <w:marBottom w:val="0"/>
          <w:divBdr>
            <w:top w:val="none" w:sz="0" w:space="0" w:color="auto"/>
            <w:left w:val="none" w:sz="0" w:space="0" w:color="auto"/>
            <w:bottom w:val="none" w:sz="0" w:space="0" w:color="auto"/>
            <w:right w:val="none" w:sz="0" w:space="0" w:color="auto"/>
          </w:divBdr>
        </w:div>
        <w:div w:id="2130320458">
          <w:marLeft w:val="0"/>
          <w:marRight w:val="0"/>
          <w:marTop w:val="0"/>
          <w:marBottom w:val="0"/>
          <w:divBdr>
            <w:top w:val="none" w:sz="0" w:space="0" w:color="auto"/>
            <w:left w:val="none" w:sz="0" w:space="0" w:color="auto"/>
            <w:bottom w:val="none" w:sz="0" w:space="0" w:color="auto"/>
            <w:right w:val="none" w:sz="0" w:space="0" w:color="auto"/>
          </w:divBdr>
        </w:div>
      </w:divsChild>
    </w:div>
    <w:div w:id="1551841091">
      <w:bodyDiv w:val="1"/>
      <w:marLeft w:val="0"/>
      <w:marRight w:val="0"/>
      <w:marTop w:val="0"/>
      <w:marBottom w:val="0"/>
      <w:divBdr>
        <w:top w:val="none" w:sz="0" w:space="0" w:color="auto"/>
        <w:left w:val="none" w:sz="0" w:space="0" w:color="auto"/>
        <w:bottom w:val="none" w:sz="0" w:space="0" w:color="auto"/>
        <w:right w:val="none" w:sz="0" w:space="0" w:color="auto"/>
      </w:divBdr>
      <w:divsChild>
        <w:div w:id="104349088">
          <w:marLeft w:val="0"/>
          <w:marRight w:val="0"/>
          <w:marTop w:val="0"/>
          <w:marBottom w:val="0"/>
          <w:divBdr>
            <w:top w:val="none" w:sz="0" w:space="0" w:color="auto"/>
            <w:left w:val="none" w:sz="0" w:space="0" w:color="auto"/>
            <w:bottom w:val="none" w:sz="0" w:space="0" w:color="auto"/>
            <w:right w:val="none" w:sz="0" w:space="0" w:color="auto"/>
          </w:divBdr>
        </w:div>
        <w:div w:id="712853575">
          <w:marLeft w:val="0"/>
          <w:marRight w:val="0"/>
          <w:marTop w:val="0"/>
          <w:marBottom w:val="0"/>
          <w:divBdr>
            <w:top w:val="none" w:sz="0" w:space="0" w:color="auto"/>
            <w:left w:val="none" w:sz="0" w:space="0" w:color="auto"/>
            <w:bottom w:val="none" w:sz="0" w:space="0" w:color="auto"/>
            <w:right w:val="none" w:sz="0" w:space="0" w:color="auto"/>
          </w:divBdr>
        </w:div>
        <w:div w:id="1309286695">
          <w:marLeft w:val="0"/>
          <w:marRight w:val="0"/>
          <w:marTop w:val="0"/>
          <w:marBottom w:val="0"/>
          <w:divBdr>
            <w:top w:val="none" w:sz="0" w:space="0" w:color="auto"/>
            <w:left w:val="none" w:sz="0" w:space="0" w:color="auto"/>
            <w:bottom w:val="none" w:sz="0" w:space="0" w:color="auto"/>
            <w:right w:val="none" w:sz="0" w:space="0" w:color="auto"/>
          </w:divBdr>
        </w:div>
        <w:div w:id="1345672943">
          <w:marLeft w:val="0"/>
          <w:marRight w:val="0"/>
          <w:marTop w:val="0"/>
          <w:marBottom w:val="0"/>
          <w:divBdr>
            <w:top w:val="none" w:sz="0" w:space="0" w:color="auto"/>
            <w:left w:val="none" w:sz="0" w:space="0" w:color="auto"/>
            <w:bottom w:val="none" w:sz="0" w:space="0" w:color="auto"/>
            <w:right w:val="none" w:sz="0" w:space="0" w:color="auto"/>
          </w:divBdr>
        </w:div>
        <w:div w:id="1988976495">
          <w:marLeft w:val="0"/>
          <w:marRight w:val="0"/>
          <w:marTop w:val="0"/>
          <w:marBottom w:val="0"/>
          <w:divBdr>
            <w:top w:val="none" w:sz="0" w:space="0" w:color="auto"/>
            <w:left w:val="none" w:sz="0" w:space="0" w:color="auto"/>
            <w:bottom w:val="none" w:sz="0" w:space="0" w:color="auto"/>
            <w:right w:val="none" w:sz="0" w:space="0" w:color="auto"/>
          </w:divBdr>
        </w:div>
      </w:divsChild>
    </w:div>
    <w:div w:id="1608804327">
      <w:bodyDiv w:val="1"/>
      <w:marLeft w:val="0"/>
      <w:marRight w:val="0"/>
      <w:marTop w:val="0"/>
      <w:marBottom w:val="0"/>
      <w:divBdr>
        <w:top w:val="none" w:sz="0" w:space="0" w:color="auto"/>
        <w:left w:val="none" w:sz="0" w:space="0" w:color="auto"/>
        <w:bottom w:val="none" w:sz="0" w:space="0" w:color="auto"/>
        <w:right w:val="none" w:sz="0" w:space="0" w:color="auto"/>
      </w:divBdr>
      <w:divsChild>
        <w:div w:id="298876768">
          <w:marLeft w:val="0"/>
          <w:marRight w:val="0"/>
          <w:marTop w:val="0"/>
          <w:marBottom w:val="0"/>
          <w:divBdr>
            <w:top w:val="none" w:sz="0" w:space="0" w:color="auto"/>
            <w:left w:val="none" w:sz="0" w:space="0" w:color="auto"/>
            <w:bottom w:val="none" w:sz="0" w:space="0" w:color="auto"/>
            <w:right w:val="none" w:sz="0" w:space="0" w:color="auto"/>
          </w:divBdr>
        </w:div>
        <w:div w:id="525676193">
          <w:marLeft w:val="0"/>
          <w:marRight w:val="0"/>
          <w:marTop w:val="0"/>
          <w:marBottom w:val="0"/>
          <w:divBdr>
            <w:top w:val="none" w:sz="0" w:space="0" w:color="auto"/>
            <w:left w:val="none" w:sz="0" w:space="0" w:color="auto"/>
            <w:bottom w:val="none" w:sz="0" w:space="0" w:color="auto"/>
            <w:right w:val="none" w:sz="0" w:space="0" w:color="auto"/>
          </w:divBdr>
        </w:div>
        <w:div w:id="956639751">
          <w:marLeft w:val="0"/>
          <w:marRight w:val="0"/>
          <w:marTop w:val="0"/>
          <w:marBottom w:val="0"/>
          <w:divBdr>
            <w:top w:val="none" w:sz="0" w:space="0" w:color="auto"/>
            <w:left w:val="none" w:sz="0" w:space="0" w:color="auto"/>
            <w:bottom w:val="none" w:sz="0" w:space="0" w:color="auto"/>
            <w:right w:val="none" w:sz="0" w:space="0" w:color="auto"/>
          </w:divBdr>
        </w:div>
        <w:div w:id="1447508540">
          <w:marLeft w:val="0"/>
          <w:marRight w:val="0"/>
          <w:marTop w:val="0"/>
          <w:marBottom w:val="0"/>
          <w:divBdr>
            <w:top w:val="none" w:sz="0" w:space="0" w:color="auto"/>
            <w:left w:val="none" w:sz="0" w:space="0" w:color="auto"/>
            <w:bottom w:val="none" w:sz="0" w:space="0" w:color="auto"/>
            <w:right w:val="none" w:sz="0" w:space="0" w:color="auto"/>
          </w:divBdr>
        </w:div>
        <w:div w:id="2040399739">
          <w:marLeft w:val="0"/>
          <w:marRight w:val="0"/>
          <w:marTop w:val="0"/>
          <w:marBottom w:val="0"/>
          <w:divBdr>
            <w:top w:val="none" w:sz="0" w:space="0" w:color="auto"/>
            <w:left w:val="none" w:sz="0" w:space="0" w:color="auto"/>
            <w:bottom w:val="none" w:sz="0" w:space="0" w:color="auto"/>
            <w:right w:val="none" w:sz="0" w:space="0" w:color="auto"/>
          </w:divBdr>
        </w:div>
      </w:divsChild>
    </w:div>
    <w:div w:id="1618490876">
      <w:bodyDiv w:val="1"/>
      <w:marLeft w:val="0"/>
      <w:marRight w:val="0"/>
      <w:marTop w:val="0"/>
      <w:marBottom w:val="0"/>
      <w:divBdr>
        <w:top w:val="none" w:sz="0" w:space="0" w:color="auto"/>
        <w:left w:val="none" w:sz="0" w:space="0" w:color="auto"/>
        <w:bottom w:val="none" w:sz="0" w:space="0" w:color="auto"/>
        <w:right w:val="none" w:sz="0" w:space="0" w:color="auto"/>
      </w:divBdr>
    </w:div>
    <w:div w:id="1619532646">
      <w:bodyDiv w:val="1"/>
      <w:marLeft w:val="0"/>
      <w:marRight w:val="0"/>
      <w:marTop w:val="0"/>
      <w:marBottom w:val="0"/>
      <w:divBdr>
        <w:top w:val="none" w:sz="0" w:space="0" w:color="auto"/>
        <w:left w:val="none" w:sz="0" w:space="0" w:color="auto"/>
        <w:bottom w:val="none" w:sz="0" w:space="0" w:color="auto"/>
        <w:right w:val="none" w:sz="0" w:space="0" w:color="auto"/>
      </w:divBdr>
      <w:divsChild>
        <w:div w:id="827130711">
          <w:marLeft w:val="0"/>
          <w:marRight w:val="0"/>
          <w:marTop w:val="0"/>
          <w:marBottom w:val="0"/>
          <w:divBdr>
            <w:top w:val="none" w:sz="0" w:space="0" w:color="auto"/>
            <w:left w:val="none" w:sz="0" w:space="0" w:color="auto"/>
            <w:bottom w:val="none" w:sz="0" w:space="0" w:color="auto"/>
            <w:right w:val="none" w:sz="0" w:space="0" w:color="auto"/>
          </w:divBdr>
        </w:div>
        <w:div w:id="947389316">
          <w:marLeft w:val="0"/>
          <w:marRight w:val="0"/>
          <w:marTop w:val="0"/>
          <w:marBottom w:val="0"/>
          <w:divBdr>
            <w:top w:val="none" w:sz="0" w:space="0" w:color="auto"/>
            <w:left w:val="none" w:sz="0" w:space="0" w:color="auto"/>
            <w:bottom w:val="none" w:sz="0" w:space="0" w:color="auto"/>
            <w:right w:val="none" w:sz="0" w:space="0" w:color="auto"/>
          </w:divBdr>
        </w:div>
      </w:divsChild>
    </w:div>
    <w:div w:id="1649433630">
      <w:bodyDiv w:val="1"/>
      <w:marLeft w:val="0"/>
      <w:marRight w:val="0"/>
      <w:marTop w:val="0"/>
      <w:marBottom w:val="0"/>
      <w:divBdr>
        <w:top w:val="none" w:sz="0" w:space="0" w:color="auto"/>
        <w:left w:val="none" w:sz="0" w:space="0" w:color="auto"/>
        <w:bottom w:val="none" w:sz="0" w:space="0" w:color="auto"/>
        <w:right w:val="none" w:sz="0" w:space="0" w:color="auto"/>
      </w:divBdr>
      <w:divsChild>
        <w:div w:id="90050154">
          <w:marLeft w:val="0"/>
          <w:marRight w:val="0"/>
          <w:marTop w:val="0"/>
          <w:marBottom w:val="0"/>
          <w:divBdr>
            <w:top w:val="none" w:sz="0" w:space="0" w:color="auto"/>
            <w:left w:val="none" w:sz="0" w:space="0" w:color="auto"/>
            <w:bottom w:val="none" w:sz="0" w:space="0" w:color="auto"/>
            <w:right w:val="none" w:sz="0" w:space="0" w:color="auto"/>
          </w:divBdr>
        </w:div>
        <w:div w:id="110445211">
          <w:marLeft w:val="0"/>
          <w:marRight w:val="0"/>
          <w:marTop w:val="0"/>
          <w:marBottom w:val="0"/>
          <w:divBdr>
            <w:top w:val="none" w:sz="0" w:space="0" w:color="auto"/>
            <w:left w:val="none" w:sz="0" w:space="0" w:color="auto"/>
            <w:bottom w:val="none" w:sz="0" w:space="0" w:color="auto"/>
            <w:right w:val="none" w:sz="0" w:space="0" w:color="auto"/>
          </w:divBdr>
        </w:div>
        <w:div w:id="152990624">
          <w:marLeft w:val="0"/>
          <w:marRight w:val="0"/>
          <w:marTop w:val="0"/>
          <w:marBottom w:val="0"/>
          <w:divBdr>
            <w:top w:val="none" w:sz="0" w:space="0" w:color="auto"/>
            <w:left w:val="none" w:sz="0" w:space="0" w:color="auto"/>
            <w:bottom w:val="none" w:sz="0" w:space="0" w:color="auto"/>
            <w:right w:val="none" w:sz="0" w:space="0" w:color="auto"/>
          </w:divBdr>
        </w:div>
        <w:div w:id="173154236">
          <w:marLeft w:val="0"/>
          <w:marRight w:val="0"/>
          <w:marTop w:val="0"/>
          <w:marBottom w:val="0"/>
          <w:divBdr>
            <w:top w:val="none" w:sz="0" w:space="0" w:color="auto"/>
            <w:left w:val="none" w:sz="0" w:space="0" w:color="auto"/>
            <w:bottom w:val="none" w:sz="0" w:space="0" w:color="auto"/>
            <w:right w:val="none" w:sz="0" w:space="0" w:color="auto"/>
          </w:divBdr>
        </w:div>
        <w:div w:id="317265852">
          <w:marLeft w:val="0"/>
          <w:marRight w:val="0"/>
          <w:marTop w:val="0"/>
          <w:marBottom w:val="0"/>
          <w:divBdr>
            <w:top w:val="none" w:sz="0" w:space="0" w:color="auto"/>
            <w:left w:val="none" w:sz="0" w:space="0" w:color="auto"/>
            <w:bottom w:val="none" w:sz="0" w:space="0" w:color="auto"/>
            <w:right w:val="none" w:sz="0" w:space="0" w:color="auto"/>
          </w:divBdr>
        </w:div>
        <w:div w:id="467364299">
          <w:marLeft w:val="0"/>
          <w:marRight w:val="0"/>
          <w:marTop w:val="0"/>
          <w:marBottom w:val="0"/>
          <w:divBdr>
            <w:top w:val="none" w:sz="0" w:space="0" w:color="auto"/>
            <w:left w:val="none" w:sz="0" w:space="0" w:color="auto"/>
            <w:bottom w:val="none" w:sz="0" w:space="0" w:color="auto"/>
            <w:right w:val="none" w:sz="0" w:space="0" w:color="auto"/>
          </w:divBdr>
        </w:div>
        <w:div w:id="898785598">
          <w:marLeft w:val="0"/>
          <w:marRight w:val="0"/>
          <w:marTop w:val="0"/>
          <w:marBottom w:val="0"/>
          <w:divBdr>
            <w:top w:val="none" w:sz="0" w:space="0" w:color="auto"/>
            <w:left w:val="none" w:sz="0" w:space="0" w:color="auto"/>
            <w:bottom w:val="none" w:sz="0" w:space="0" w:color="auto"/>
            <w:right w:val="none" w:sz="0" w:space="0" w:color="auto"/>
          </w:divBdr>
        </w:div>
        <w:div w:id="1027414160">
          <w:marLeft w:val="0"/>
          <w:marRight w:val="0"/>
          <w:marTop w:val="0"/>
          <w:marBottom w:val="0"/>
          <w:divBdr>
            <w:top w:val="none" w:sz="0" w:space="0" w:color="auto"/>
            <w:left w:val="none" w:sz="0" w:space="0" w:color="auto"/>
            <w:bottom w:val="none" w:sz="0" w:space="0" w:color="auto"/>
            <w:right w:val="none" w:sz="0" w:space="0" w:color="auto"/>
          </w:divBdr>
        </w:div>
        <w:div w:id="1028599178">
          <w:marLeft w:val="0"/>
          <w:marRight w:val="0"/>
          <w:marTop w:val="0"/>
          <w:marBottom w:val="0"/>
          <w:divBdr>
            <w:top w:val="none" w:sz="0" w:space="0" w:color="auto"/>
            <w:left w:val="none" w:sz="0" w:space="0" w:color="auto"/>
            <w:bottom w:val="none" w:sz="0" w:space="0" w:color="auto"/>
            <w:right w:val="none" w:sz="0" w:space="0" w:color="auto"/>
          </w:divBdr>
        </w:div>
        <w:div w:id="1660380760">
          <w:marLeft w:val="0"/>
          <w:marRight w:val="0"/>
          <w:marTop w:val="0"/>
          <w:marBottom w:val="0"/>
          <w:divBdr>
            <w:top w:val="none" w:sz="0" w:space="0" w:color="auto"/>
            <w:left w:val="none" w:sz="0" w:space="0" w:color="auto"/>
            <w:bottom w:val="none" w:sz="0" w:space="0" w:color="auto"/>
            <w:right w:val="none" w:sz="0" w:space="0" w:color="auto"/>
          </w:divBdr>
        </w:div>
        <w:div w:id="1699355047">
          <w:marLeft w:val="0"/>
          <w:marRight w:val="0"/>
          <w:marTop w:val="0"/>
          <w:marBottom w:val="0"/>
          <w:divBdr>
            <w:top w:val="none" w:sz="0" w:space="0" w:color="auto"/>
            <w:left w:val="none" w:sz="0" w:space="0" w:color="auto"/>
            <w:bottom w:val="none" w:sz="0" w:space="0" w:color="auto"/>
            <w:right w:val="none" w:sz="0" w:space="0" w:color="auto"/>
          </w:divBdr>
        </w:div>
        <w:div w:id="1844316040">
          <w:marLeft w:val="0"/>
          <w:marRight w:val="0"/>
          <w:marTop w:val="0"/>
          <w:marBottom w:val="0"/>
          <w:divBdr>
            <w:top w:val="none" w:sz="0" w:space="0" w:color="auto"/>
            <w:left w:val="none" w:sz="0" w:space="0" w:color="auto"/>
            <w:bottom w:val="none" w:sz="0" w:space="0" w:color="auto"/>
            <w:right w:val="none" w:sz="0" w:space="0" w:color="auto"/>
          </w:divBdr>
        </w:div>
        <w:div w:id="2055695667">
          <w:marLeft w:val="0"/>
          <w:marRight w:val="0"/>
          <w:marTop w:val="0"/>
          <w:marBottom w:val="0"/>
          <w:divBdr>
            <w:top w:val="none" w:sz="0" w:space="0" w:color="auto"/>
            <w:left w:val="none" w:sz="0" w:space="0" w:color="auto"/>
            <w:bottom w:val="none" w:sz="0" w:space="0" w:color="auto"/>
            <w:right w:val="none" w:sz="0" w:space="0" w:color="auto"/>
          </w:divBdr>
        </w:div>
      </w:divsChild>
    </w:div>
    <w:div w:id="1788769107">
      <w:bodyDiv w:val="1"/>
      <w:marLeft w:val="0"/>
      <w:marRight w:val="0"/>
      <w:marTop w:val="0"/>
      <w:marBottom w:val="0"/>
      <w:divBdr>
        <w:top w:val="none" w:sz="0" w:space="0" w:color="auto"/>
        <w:left w:val="none" w:sz="0" w:space="0" w:color="auto"/>
        <w:bottom w:val="none" w:sz="0" w:space="0" w:color="auto"/>
        <w:right w:val="none" w:sz="0" w:space="0" w:color="auto"/>
      </w:divBdr>
      <w:divsChild>
        <w:div w:id="272902608">
          <w:marLeft w:val="0"/>
          <w:marRight w:val="0"/>
          <w:marTop w:val="0"/>
          <w:marBottom w:val="0"/>
          <w:divBdr>
            <w:top w:val="none" w:sz="0" w:space="0" w:color="auto"/>
            <w:left w:val="none" w:sz="0" w:space="0" w:color="auto"/>
            <w:bottom w:val="none" w:sz="0" w:space="0" w:color="auto"/>
            <w:right w:val="none" w:sz="0" w:space="0" w:color="auto"/>
          </w:divBdr>
        </w:div>
        <w:div w:id="434982425">
          <w:marLeft w:val="0"/>
          <w:marRight w:val="0"/>
          <w:marTop w:val="0"/>
          <w:marBottom w:val="0"/>
          <w:divBdr>
            <w:top w:val="none" w:sz="0" w:space="0" w:color="auto"/>
            <w:left w:val="none" w:sz="0" w:space="0" w:color="auto"/>
            <w:bottom w:val="none" w:sz="0" w:space="0" w:color="auto"/>
            <w:right w:val="none" w:sz="0" w:space="0" w:color="auto"/>
          </w:divBdr>
        </w:div>
        <w:div w:id="808936391">
          <w:marLeft w:val="0"/>
          <w:marRight w:val="0"/>
          <w:marTop w:val="0"/>
          <w:marBottom w:val="0"/>
          <w:divBdr>
            <w:top w:val="none" w:sz="0" w:space="0" w:color="auto"/>
            <w:left w:val="none" w:sz="0" w:space="0" w:color="auto"/>
            <w:bottom w:val="none" w:sz="0" w:space="0" w:color="auto"/>
            <w:right w:val="none" w:sz="0" w:space="0" w:color="auto"/>
          </w:divBdr>
        </w:div>
        <w:div w:id="1158767663">
          <w:marLeft w:val="0"/>
          <w:marRight w:val="0"/>
          <w:marTop w:val="0"/>
          <w:marBottom w:val="0"/>
          <w:divBdr>
            <w:top w:val="none" w:sz="0" w:space="0" w:color="auto"/>
            <w:left w:val="none" w:sz="0" w:space="0" w:color="auto"/>
            <w:bottom w:val="none" w:sz="0" w:space="0" w:color="auto"/>
            <w:right w:val="none" w:sz="0" w:space="0" w:color="auto"/>
          </w:divBdr>
        </w:div>
      </w:divsChild>
    </w:div>
    <w:div w:id="1821843562">
      <w:bodyDiv w:val="1"/>
      <w:marLeft w:val="0"/>
      <w:marRight w:val="0"/>
      <w:marTop w:val="0"/>
      <w:marBottom w:val="0"/>
      <w:divBdr>
        <w:top w:val="none" w:sz="0" w:space="0" w:color="auto"/>
        <w:left w:val="none" w:sz="0" w:space="0" w:color="auto"/>
        <w:bottom w:val="none" w:sz="0" w:space="0" w:color="auto"/>
        <w:right w:val="none" w:sz="0" w:space="0" w:color="auto"/>
      </w:divBdr>
    </w:div>
    <w:div w:id="1835753499">
      <w:bodyDiv w:val="1"/>
      <w:marLeft w:val="0"/>
      <w:marRight w:val="0"/>
      <w:marTop w:val="0"/>
      <w:marBottom w:val="0"/>
      <w:divBdr>
        <w:top w:val="none" w:sz="0" w:space="0" w:color="auto"/>
        <w:left w:val="none" w:sz="0" w:space="0" w:color="auto"/>
        <w:bottom w:val="none" w:sz="0" w:space="0" w:color="auto"/>
        <w:right w:val="none" w:sz="0" w:space="0" w:color="auto"/>
      </w:divBdr>
      <w:divsChild>
        <w:div w:id="1520042">
          <w:marLeft w:val="0"/>
          <w:marRight w:val="0"/>
          <w:marTop w:val="0"/>
          <w:marBottom w:val="0"/>
          <w:divBdr>
            <w:top w:val="none" w:sz="0" w:space="0" w:color="auto"/>
            <w:left w:val="none" w:sz="0" w:space="0" w:color="auto"/>
            <w:bottom w:val="none" w:sz="0" w:space="0" w:color="auto"/>
            <w:right w:val="none" w:sz="0" w:space="0" w:color="auto"/>
          </w:divBdr>
        </w:div>
        <w:div w:id="28453233">
          <w:marLeft w:val="0"/>
          <w:marRight w:val="0"/>
          <w:marTop w:val="0"/>
          <w:marBottom w:val="0"/>
          <w:divBdr>
            <w:top w:val="none" w:sz="0" w:space="0" w:color="auto"/>
            <w:left w:val="none" w:sz="0" w:space="0" w:color="auto"/>
            <w:bottom w:val="none" w:sz="0" w:space="0" w:color="auto"/>
            <w:right w:val="none" w:sz="0" w:space="0" w:color="auto"/>
          </w:divBdr>
        </w:div>
        <w:div w:id="170606954">
          <w:marLeft w:val="0"/>
          <w:marRight w:val="0"/>
          <w:marTop w:val="0"/>
          <w:marBottom w:val="0"/>
          <w:divBdr>
            <w:top w:val="none" w:sz="0" w:space="0" w:color="auto"/>
            <w:left w:val="none" w:sz="0" w:space="0" w:color="auto"/>
            <w:bottom w:val="none" w:sz="0" w:space="0" w:color="auto"/>
            <w:right w:val="none" w:sz="0" w:space="0" w:color="auto"/>
          </w:divBdr>
        </w:div>
        <w:div w:id="187065990">
          <w:marLeft w:val="0"/>
          <w:marRight w:val="0"/>
          <w:marTop w:val="0"/>
          <w:marBottom w:val="0"/>
          <w:divBdr>
            <w:top w:val="none" w:sz="0" w:space="0" w:color="auto"/>
            <w:left w:val="none" w:sz="0" w:space="0" w:color="auto"/>
            <w:bottom w:val="none" w:sz="0" w:space="0" w:color="auto"/>
            <w:right w:val="none" w:sz="0" w:space="0" w:color="auto"/>
          </w:divBdr>
        </w:div>
        <w:div w:id="297033832">
          <w:marLeft w:val="0"/>
          <w:marRight w:val="0"/>
          <w:marTop w:val="0"/>
          <w:marBottom w:val="0"/>
          <w:divBdr>
            <w:top w:val="none" w:sz="0" w:space="0" w:color="auto"/>
            <w:left w:val="none" w:sz="0" w:space="0" w:color="auto"/>
            <w:bottom w:val="none" w:sz="0" w:space="0" w:color="auto"/>
            <w:right w:val="none" w:sz="0" w:space="0" w:color="auto"/>
          </w:divBdr>
        </w:div>
        <w:div w:id="438182776">
          <w:marLeft w:val="0"/>
          <w:marRight w:val="0"/>
          <w:marTop w:val="0"/>
          <w:marBottom w:val="0"/>
          <w:divBdr>
            <w:top w:val="none" w:sz="0" w:space="0" w:color="auto"/>
            <w:left w:val="none" w:sz="0" w:space="0" w:color="auto"/>
            <w:bottom w:val="none" w:sz="0" w:space="0" w:color="auto"/>
            <w:right w:val="none" w:sz="0" w:space="0" w:color="auto"/>
          </w:divBdr>
        </w:div>
        <w:div w:id="544752624">
          <w:marLeft w:val="0"/>
          <w:marRight w:val="0"/>
          <w:marTop w:val="0"/>
          <w:marBottom w:val="0"/>
          <w:divBdr>
            <w:top w:val="none" w:sz="0" w:space="0" w:color="auto"/>
            <w:left w:val="none" w:sz="0" w:space="0" w:color="auto"/>
            <w:bottom w:val="none" w:sz="0" w:space="0" w:color="auto"/>
            <w:right w:val="none" w:sz="0" w:space="0" w:color="auto"/>
          </w:divBdr>
        </w:div>
        <w:div w:id="585847483">
          <w:marLeft w:val="0"/>
          <w:marRight w:val="0"/>
          <w:marTop w:val="0"/>
          <w:marBottom w:val="0"/>
          <w:divBdr>
            <w:top w:val="none" w:sz="0" w:space="0" w:color="auto"/>
            <w:left w:val="none" w:sz="0" w:space="0" w:color="auto"/>
            <w:bottom w:val="none" w:sz="0" w:space="0" w:color="auto"/>
            <w:right w:val="none" w:sz="0" w:space="0" w:color="auto"/>
          </w:divBdr>
        </w:div>
        <w:div w:id="588465771">
          <w:marLeft w:val="0"/>
          <w:marRight w:val="0"/>
          <w:marTop w:val="0"/>
          <w:marBottom w:val="0"/>
          <w:divBdr>
            <w:top w:val="none" w:sz="0" w:space="0" w:color="auto"/>
            <w:left w:val="none" w:sz="0" w:space="0" w:color="auto"/>
            <w:bottom w:val="none" w:sz="0" w:space="0" w:color="auto"/>
            <w:right w:val="none" w:sz="0" w:space="0" w:color="auto"/>
          </w:divBdr>
        </w:div>
        <w:div w:id="625544934">
          <w:marLeft w:val="0"/>
          <w:marRight w:val="0"/>
          <w:marTop w:val="0"/>
          <w:marBottom w:val="0"/>
          <w:divBdr>
            <w:top w:val="none" w:sz="0" w:space="0" w:color="auto"/>
            <w:left w:val="none" w:sz="0" w:space="0" w:color="auto"/>
            <w:bottom w:val="none" w:sz="0" w:space="0" w:color="auto"/>
            <w:right w:val="none" w:sz="0" w:space="0" w:color="auto"/>
          </w:divBdr>
        </w:div>
        <w:div w:id="764307712">
          <w:marLeft w:val="0"/>
          <w:marRight w:val="0"/>
          <w:marTop w:val="0"/>
          <w:marBottom w:val="0"/>
          <w:divBdr>
            <w:top w:val="none" w:sz="0" w:space="0" w:color="auto"/>
            <w:left w:val="none" w:sz="0" w:space="0" w:color="auto"/>
            <w:bottom w:val="none" w:sz="0" w:space="0" w:color="auto"/>
            <w:right w:val="none" w:sz="0" w:space="0" w:color="auto"/>
          </w:divBdr>
        </w:div>
        <w:div w:id="769007342">
          <w:marLeft w:val="0"/>
          <w:marRight w:val="0"/>
          <w:marTop w:val="0"/>
          <w:marBottom w:val="0"/>
          <w:divBdr>
            <w:top w:val="none" w:sz="0" w:space="0" w:color="auto"/>
            <w:left w:val="none" w:sz="0" w:space="0" w:color="auto"/>
            <w:bottom w:val="none" w:sz="0" w:space="0" w:color="auto"/>
            <w:right w:val="none" w:sz="0" w:space="0" w:color="auto"/>
          </w:divBdr>
        </w:div>
        <w:div w:id="777603624">
          <w:marLeft w:val="0"/>
          <w:marRight w:val="0"/>
          <w:marTop w:val="0"/>
          <w:marBottom w:val="0"/>
          <w:divBdr>
            <w:top w:val="none" w:sz="0" w:space="0" w:color="auto"/>
            <w:left w:val="none" w:sz="0" w:space="0" w:color="auto"/>
            <w:bottom w:val="none" w:sz="0" w:space="0" w:color="auto"/>
            <w:right w:val="none" w:sz="0" w:space="0" w:color="auto"/>
          </w:divBdr>
        </w:div>
        <w:div w:id="834800360">
          <w:marLeft w:val="0"/>
          <w:marRight w:val="0"/>
          <w:marTop w:val="0"/>
          <w:marBottom w:val="0"/>
          <w:divBdr>
            <w:top w:val="none" w:sz="0" w:space="0" w:color="auto"/>
            <w:left w:val="none" w:sz="0" w:space="0" w:color="auto"/>
            <w:bottom w:val="none" w:sz="0" w:space="0" w:color="auto"/>
            <w:right w:val="none" w:sz="0" w:space="0" w:color="auto"/>
          </w:divBdr>
        </w:div>
        <w:div w:id="848371577">
          <w:marLeft w:val="0"/>
          <w:marRight w:val="0"/>
          <w:marTop w:val="0"/>
          <w:marBottom w:val="0"/>
          <w:divBdr>
            <w:top w:val="none" w:sz="0" w:space="0" w:color="auto"/>
            <w:left w:val="none" w:sz="0" w:space="0" w:color="auto"/>
            <w:bottom w:val="none" w:sz="0" w:space="0" w:color="auto"/>
            <w:right w:val="none" w:sz="0" w:space="0" w:color="auto"/>
          </w:divBdr>
        </w:div>
        <w:div w:id="849488771">
          <w:marLeft w:val="0"/>
          <w:marRight w:val="0"/>
          <w:marTop w:val="0"/>
          <w:marBottom w:val="0"/>
          <w:divBdr>
            <w:top w:val="none" w:sz="0" w:space="0" w:color="auto"/>
            <w:left w:val="none" w:sz="0" w:space="0" w:color="auto"/>
            <w:bottom w:val="none" w:sz="0" w:space="0" w:color="auto"/>
            <w:right w:val="none" w:sz="0" w:space="0" w:color="auto"/>
          </w:divBdr>
        </w:div>
        <w:div w:id="1081030274">
          <w:marLeft w:val="0"/>
          <w:marRight w:val="0"/>
          <w:marTop w:val="0"/>
          <w:marBottom w:val="0"/>
          <w:divBdr>
            <w:top w:val="none" w:sz="0" w:space="0" w:color="auto"/>
            <w:left w:val="none" w:sz="0" w:space="0" w:color="auto"/>
            <w:bottom w:val="none" w:sz="0" w:space="0" w:color="auto"/>
            <w:right w:val="none" w:sz="0" w:space="0" w:color="auto"/>
          </w:divBdr>
        </w:div>
        <w:div w:id="1153765029">
          <w:marLeft w:val="0"/>
          <w:marRight w:val="0"/>
          <w:marTop w:val="0"/>
          <w:marBottom w:val="0"/>
          <w:divBdr>
            <w:top w:val="none" w:sz="0" w:space="0" w:color="auto"/>
            <w:left w:val="none" w:sz="0" w:space="0" w:color="auto"/>
            <w:bottom w:val="none" w:sz="0" w:space="0" w:color="auto"/>
            <w:right w:val="none" w:sz="0" w:space="0" w:color="auto"/>
          </w:divBdr>
        </w:div>
        <w:div w:id="1253010614">
          <w:marLeft w:val="0"/>
          <w:marRight w:val="0"/>
          <w:marTop w:val="0"/>
          <w:marBottom w:val="0"/>
          <w:divBdr>
            <w:top w:val="none" w:sz="0" w:space="0" w:color="auto"/>
            <w:left w:val="none" w:sz="0" w:space="0" w:color="auto"/>
            <w:bottom w:val="none" w:sz="0" w:space="0" w:color="auto"/>
            <w:right w:val="none" w:sz="0" w:space="0" w:color="auto"/>
          </w:divBdr>
        </w:div>
        <w:div w:id="1352342135">
          <w:marLeft w:val="0"/>
          <w:marRight w:val="0"/>
          <w:marTop w:val="0"/>
          <w:marBottom w:val="0"/>
          <w:divBdr>
            <w:top w:val="none" w:sz="0" w:space="0" w:color="auto"/>
            <w:left w:val="none" w:sz="0" w:space="0" w:color="auto"/>
            <w:bottom w:val="none" w:sz="0" w:space="0" w:color="auto"/>
            <w:right w:val="none" w:sz="0" w:space="0" w:color="auto"/>
          </w:divBdr>
        </w:div>
        <w:div w:id="1378889881">
          <w:marLeft w:val="0"/>
          <w:marRight w:val="0"/>
          <w:marTop w:val="0"/>
          <w:marBottom w:val="0"/>
          <w:divBdr>
            <w:top w:val="none" w:sz="0" w:space="0" w:color="auto"/>
            <w:left w:val="none" w:sz="0" w:space="0" w:color="auto"/>
            <w:bottom w:val="none" w:sz="0" w:space="0" w:color="auto"/>
            <w:right w:val="none" w:sz="0" w:space="0" w:color="auto"/>
          </w:divBdr>
        </w:div>
        <w:div w:id="1444111004">
          <w:marLeft w:val="0"/>
          <w:marRight w:val="0"/>
          <w:marTop w:val="0"/>
          <w:marBottom w:val="0"/>
          <w:divBdr>
            <w:top w:val="none" w:sz="0" w:space="0" w:color="auto"/>
            <w:left w:val="none" w:sz="0" w:space="0" w:color="auto"/>
            <w:bottom w:val="none" w:sz="0" w:space="0" w:color="auto"/>
            <w:right w:val="none" w:sz="0" w:space="0" w:color="auto"/>
          </w:divBdr>
        </w:div>
        <w:div w:id="1551264817">
          <w:marLeft w:val="0"/>
          <w:marRight w:val="0"/>
          <w:marTop w:val="0"/>
          <w:marBottom w:val="0"/>
          <w:divBdr>
            <w:top w:val="none" w:sz="0" w:space="0" w:color="auto"/>
            <w:left w:val="none" w:sz="0" w:space="0" w:color="auto"/>
            <w:bottom w:val="none" w:sz="0" w:space="0" w:color="auto"/>
            <w:right w:val="none" w:sz="0" w:space="0" w:color="auto"/>
          </w:divBdr>
        </w:div>
        <w:div w:id="1627541904">
          <w:marLeft w:val="0"/>
          <w:marRight w:val="0"/>
          <w:marTop w:val="0"/>
          <w:marBottom w:val="0"/>
          <w:divBdr>
            <w:top w:val="none" w:sz="0" w:space="0" w:color="auto"/>
            <w:left w:val="none" w:sz="0" w:space="0" w:color="auto"/>
            <w:bottom w:val="none" w:sz="0" w:space="0" w:color="auto"/>
            <w:right w:val="none" w:sz="0" w:space="0" w:color="auto"/>
          </w:divBdr>
        </w:div>
        <w:div w:id="1646661624">
          <w:marLeft w:val="0"/>
          <w:marRight w:val="0"/>
          <w:marTop w:val="0"/>
          <w:marBottom w:val="0"/>
          <w:divBdr>
            <w:top w:val="none" w:sz="0" w:space="0" w:color="auto"/>
            <w:left w:val="none" w:sz="0" w:space="0" w:color="auto"/>
            <w:bottom w:val="none" w:sz="0" w:space="0" w:color="auto"/>
            <w:right w:val="none" w:sz="0" w:space="0" w:color="auto"/>
          </w:divBdr>
        </w:div>
        <w:div w:id="2030715668">
          <w:marLeft w:val="0"/>
          <w:marRight w:val="0"/>
          <w:marTop w:val="0"/>
          <w:marBottom w:val="0"/>
          <w:divBdr>
            <w:top w:val="none" w:sz="0" w:space="0" w:color="auto"/>
            <w:left w:val="none" w:sz="0" w:space="0" w:color="auto"/>
            <w:bottom w:val="none" w:sz="0" w:space="0" w:color="auto"/>
            <w:right w:val="none" w:sz="0" w:space="0" w:color="auto"/>
          </w:divBdr>
        </w:div>
        <w:div w:id="2077773234">
          <w:marLeft w:val="0"/>
          <w:marRight w:val="0"/>
          <w:marTop w:val="0"/>
          <w:marBottom w:val="0"/>
          <w:divBdr>
            <w:top w:val="none" w:sz="0" w:space="0" w:color="auto"/>
            <w:left w:val="none" w:sz="0" w:space="0" w:color="auto"/>
            <w:bottom w:val="none" w:sz="0" w:space="0" w:color="auto"/>
            <w:right w:val="none" w:sz="0" w:space="0" w:color="auto"/>
          </w:divBdr>
        </w:div>
      </w:divsChild>
    </w:div>
    <w:div w:id="1840077520">
      <w:bodyDiv w:val="1"/>
      <w:marLeft w:val="0"/>
      <w:marRight w:val="0"/>
      <w:marTop w:val="0"/>
      <w:marBottom w:val="0"/>
      <w:divBdr>
        <w:top w:val="none" w:sz="0" w:space="0" w:color="auto"/>
        <w:left w:val="none" w:sz="0" w:space="0" w:color="auto"/>
        <w:bottom w:val="none" w:sz="0" w:space="0" w:color="auto"/>
        <w:right w:val="none" w:sz="0" w:space="0" w:color="auto"/>
      </w:divBdr>
      <w:divsChild>
        <w:div w:id="512494961">
          <w:marLeft w:val="0"/>
          <w:marRight w:val="0"/>
          <w:marTop w:val="0"/>
          <w:marBottom w:val="0"/>
          <w:divBdr>
            <w:top w:val="none" w:sz="0" w:space="0" w:color="auto"/>
            <w:left w:val="none" w:sz="0" w:space="0" w:color="auto"/>
            <w:bottom w:val="none" w:sz="0" w:space="0" w:color="auto"/>
            <w:right w:val="none" w:sz="0" w:space="0" w:color="auto"/>
          </w:divBdr>
        </w:div>
        <w:div w:id="651981218">
          <w:marLeft w:val="0"/>
          <w:marRight w:val="0"/>
          <w:marTop w:val="0"/>
          <w:marBottom w:val="0"/>
          <w:divBdr>
            <w:top w:val="none" w:sz="0" w:space="0" w:color="auto"/>
            <w:left w:val="none" w:sz="0" w:space="0" w:color="auto"/>
            <w:bottom w:val="none" w:sz="0" w:space="0" w:color="auto"/>
            <w:right w:val="none" w:sz="0" w:space="0" w:color="auto"/>
          </w:divBdr>
        </w:div>
        <w:div w:id="824201621">
          <w:marLeft w:val="0"/>
          <w:marRight w:val="0"/>
          <w:marTop w:val="0"/>
          <w:marBottom w:val="0"/>
          <w:divBdr>
            <w:top w:val="none" w:sz="0" w:space="0" w:color="auto"/>
            <w:left w:val="none" w:sz="0" w:space="0" w:color="auto"/>
            <w:bottom w:val="none" w:sz="0" w:space="0" w:color="auto"/>
            <w:right w:val="none" w:sz="0" w:space="0" w:color="auto"/>
          </w:divBdr>
        </w:div>
        <w:div w:id="1467426915">
          <w:marLeft w:val="0"/>
          <w:marRight w:val="0"/>
          <w:marTop w:val="0"/>
          <w:marBottom w:val="0"/>
          <w:divBdr>
            <w:top w:val="none" w:sz="0" w:space="0" w:color="auto"/>
            <w:left w:val="none" w:sz="0" w:space="0" w:color="auto"/>
            <w:bottom w:val="none" w:sz="0" w:space="0" w:color="auto"/>
            <w:right w:val="none" w:sz="0" w:space="0" w:color="auto"/>
          </w:divBdr>
        </w:div>
        <w:div w:id="1577209453">
          <w:marLeft w:val="0"/>
          <w:marRight w:val="0"/>
          <w:marTop w:val="0"/>
          <w:marBottom w:val="0"/>
          <w:divBdr>
            <w:top w:val="none" w:sz="0" w:space="0" w:color="auto"/>
            <w:left w:val="none" w:sz="0" w:space="0" w:color="auto"/>
            <w:bottom w:val="none" w:sz="0" w:space="0" w:color="auto"/>
            <w:right w:val="none" w:sz="0" w:space="0" w:color="auto"/>
          </w:divBdr>
        </w:div>
        <w:div w:id="2122608624">
          <w:marLeft w:val="0"/>
          <w:marRight w:val="0"/>
          <w:marTop w:val="0"/>
          <w:marBottom w:val="0"/>
          <w:divBdr>
            <w:top w:val="none" w:sz="0" w:space="0" w:color="auto"/>
            <w:left w:val="none" w:sz="0" w:space="0" w:color="auto"/>
            <w:bottom w:val="none" w:sz="0" w:space="0" w:color="auto"/>
            <w:right w:val="none" w:sz="0" w:space="0" w:color="auto"/>
          </w:divBdr>
        </w:div>
        <w:div w:id="2136752410">
          <w:marLeft w:val="0"/>
          <w:marRight w:val="0"/>
          <w:marTop w:val="0"/>
          <w:marBottom w:val="0"/>
          <w:divBdr>
            <w:top w:val="none" w:sz="0" w:space="0" w:color="auto"/>
            <w:left w:val="none" w:sz="0" w:space="0" w:color="auto"/>
            <w:bottom w:val="none" w:sz="0" w:space="0" w:color="auto"/>
            <w:right w:val="none" w:sz="0" w:space="0" w:color="auto"/>
          </w:divBdr>
        </w:div>
      </w:divsChild>
    </w:div>
    <w:div w:id="1847163928">
      <w:bodyDiv w:val="1"/>
      <w:marLeft w:val="0"/>
      <w:marRight w:val="0"/>
      <w:marTop w:val="0"/>
      <w:marBottom w:val="0"/>
      <w:divBdr>
        <w:top w:val="none" w:sz="0" w:space="0" w:color="auto"/>
        <w:left w:val="none" w:sz="0" w:space="0" w:color="auto"/>
        <w:bottom w:val="none" w:sz="0" w:space="0" w:color="auto"/>
        <w:right w:val="none" w:sz="0" w:space="0" w:color="auto"/>
      </w:divBdr>
      <w:divsChild>
        <w:div w:id="272714521">
          <w:marLeft w:val="0"/>
          <w:marRight w:val="0"/>
          <w:marTop w:val="0"/>
          <w:marBottom w:val="0"/>
          <w:divBdr>
            <w:top w:val="none" w:sz="0" w:space="0" w:color="auto"/>
            <w:left w:val="none" w:sz="0" w:space="0" w:color="auto"/>
            <w:bottom w:val="none" w:sz="0" w:space="0" w:color="auto"/>
            <w:right w:val="none" w:sz="0" w:space="0" w:color="auto"/>
          </w:divBdr>
        </w:div>
        <w:div w:id="324744691">
          <w:marLeft w:val="0"/>
          <w:marRight w:val="0"/>
          <w:marTop w:val="0"/>
          <w:marBottom w:val="0"/>
          <w:divBdr>
            <w:top w:val="none" w:sz="0" w:space="0" w:color="auto"/>
            <w:left w:val="none" w:sz="0" w:space="0" w:color="auto"/>
            <w:bottom w:val="none" w:sz="0" w:space="0" w:color="auto"/>
            <w:right w:val="none" w:sz="0" w:space="0" w:color="auto"/>
          </w:divBdr>
        </w:div>
        <w:div w:id="741372735">
          <w:marLeft w:val="0"/>
          <w:marRight w:val="0"/>
          <w:marTop w:val="0"/>
          <w:marBottom w:val="0"/>
          <w:divBdr>
            <w:top w:val="none" w:sz="0" w:space="0" w:color="auto"/>
            <w:left w:val="none" w:sz="0" w:space="0" w:color="auto"/>
            <w:bottom w:val="none" w:sz="0" w:space="0" w:color="auto"/>
            <w:right w:val="none" w:sz="0" w:space="0" w:color="auto"/>
          </w:divBdr>
        </w:div>
        <w:div w:id="843515285">
          <w:marLeft w:val="0"/>
          <w:marRight w:val="0"/>
          <w:marTop w:val="0"/>
          <w:marBottom w:val="0"/>
          <w:divBdr>
            <w:top w:val="none" w:sz="0" w:space="0" w:color="auto"/>
            <w:left w:val="none" w:sz="0" w:space="0" w:color="auto"/>
            <w:bottom w:val="none" w:sz="0" w:space="0" w:color="auto"/>
            <w:right w:val="none" w:sz="0" w:space="0" w:color="auto"/>
          </w:divBdr>
        </w:div>
      </w:divsChild>
    </w:div>
    <w:div w:id="1862430667">
      <w:bodyDiv w:val="1"/>
      <w:marLeft w:val="0"/>
      <w:marRight w:val="0"/>
      <w:marTop w:val="0"/>
      <w:marBottom w:val="0"/>
      <w:divBdr>
        <w:top w:val="none" w:sz="0" w:space="0" w:color="auto"/>
        <w:left w:val="none" w:sz="0" w:space="0" w:color="auto"/>
        <w:bottom w:val="none" w:sz="0" w:space="0" w:color="auto"/>
        <w:right w:val="none" w:sz="0" w:space="0" w:color="auto"/>
      </w:divBdr>
      <w:divsChild>
        <w:div w:id="207760157">
          <w:marLeft w:val="0"/>
          <w:marRight w:val="0"/>
          <w:marTop w:val="0"/>
          <w:marBottom w:val="0"/>
          <w:divBdr>
            <w:top w:val="none" w:sz="0" w:space="0" w:color="auto"/>
            <w:left w:val="none" w:sz="0" w:space="0" w:color="auto"/>
            <w:bottom w:val="none" w:sz="0" w:space="0" w:color="auto"/>
            <w:right w:val="none" w:sz="0" w:space="0" w:color="auto"/>
          </w:divBdr>
        </w:div>
        <w:div w:id="210116780">
          <w:marLeft w:val="0"/>
          <w:marRight w:val="0"/>
          <w:marTop w:val="0"/>
          <w:marBottom w:val="0"/>
          <w:divBdr>
            <w:top w:val="none" w:sz="0" w:space="0" w:color="auto"/>
            <w:left w:val="none" w:sz="0" w:space="0" w:color="auto"/>
            <w:bottom w:val="none" w:sz="0" w:space="0" w:color="auto"/>
            <w:right w:val="none" w:sz="0" w:space="0" w:color="auto"/>
          </w:divBdr>
        </w:div>
        <w:div w:id="346098536">
          <w:marLeft w:val="0"/>
          <w:marRight w:val="0"/>
          <w:marTop w:val="0"/>
          <w:marBottom w:val="0"/>
          <w:divBdr>
            <w:top w:val="none" w:sz="0" w:space="0" w:color="auto"/>
            <w:left w:val="none" w:sz="0" w:space="0" w:color="auto"/>
            <w:bottom w:val="none" w:sz="0" w:space="0" w:color="auto"/>
            <w:right w:val="none" w:sz="0" w:space="0" w:color="auto"/>
          </w:divBdr>
        </w:div>
        <w:div w:id="377779974">
          <w:marLeft w:val="0"/>
          <w:marRight w:val="0"/>
          <w:marTop w:val="0"/>
          <w:marBottom w:val="0"/>
          <w:divBdr>
            <w:top w:val="none" w:sz="0" w:space="0" w:color="auto"/>
            <w:left w:val="none" w:sz="0" w:space="0" w:color="auto"/>
            <w:bottom w:val="none" w:sz="0" w:space="0" w:color="auto"/>
            <w:right w:val="none" w:sz="0" w:space="0" w:color="auto"/>
          </w:divBdr>
        </w:div>
        <w:div w:id="405689266">
          <w:marLeft w:val="0"/>
          <w:marRight w:val="0"/>
          <w:marTop w:val="0"/>
          <w:marBottom w:val="0"/>
          <w:divBdr>
            <w:top w:val="none" w:sz="0" w:space="0" w:color="auto"/>
            <w:left w:val="none" w:sz="0" w:space="0" w:color="auto"/>
            <w:bottom w:val="none" w:sz="0" w:space="0" w:color="auto"/>
            <w:right w:val="none" w:sz="0" w:space="0" w:color="auto"/>
          </w:divBdr>
        </w:div>
        <w:div w:id="416244434">
          <w:marLeft w:val="0"/>
          <w:marRight w:val="0"/>
          <w:marTop w:val="0"/>
          <w:marBottom w:val="0"/>
          <w:divBdr>
            <w:top w:val="none" w:sz="0" w:space="0" w:color="auto"/>
            <w:left w:val="none" w:sz="0" w:space="0" w:color="auto"/>
            <w:bottom w:val="none" w:sz="0" w:space="0" w:color="auto"/>
            <w:right w:val="none" w:sz="0" w:space="0" w:color="auto"/>
          </w:divBdr>
        </w:div>
        <w:div w:id="525407280">
          <w:marLeft w:val="0"/>
          <w:marRight w:val="0"/>
          <w:marTop w:val="0"/>
          <w:marBottom w:val="0"/>
          <w:divBdr>
            <w:top w:val="none" w:sz="0" w:space="0" w:color="auto"/>
            <w:left w:val="none" w:sz="0" w:space="0" w:color="auto"/>
            <w:bottom w:val="none" w:sz="0" w:space="0" w:color="auto"/>
            <w:right w:val="none" w:sz="0" w:space="0" w:color="auto"/>
          </w:divBdr>
        </w:div>
        <w:div w:id="575286709">
          <w:marLeft w:val="0"/>
          <w:marRight w:val="0"/>
          <w:marTop w:val="0"/>
          <w:marBottom w:val="0"/>
          <w:divBdr>
            <w:top w:val="none" w:sz="0" w:space="0" w:color="auto"/>
            <w:left w:val="none" w:sz="0" w:space="0" w:color="auto"/>
            <w:bottom w:val="none" w:sz="0" w:space="0" w:color="auto"/>
            <w:right w:val="none" w:sz="0" w:space="0" w:color="auto"/>
          </w:divBdr>
        </w:div>
        <w:div w:id="598949509">
          <w:marLeft w:val="0"/>
          <w:marRight w:val="0"/>
          <w:marTop w:val="0"/>
          <w:marBottom w:val="0"/>
          <w:divBdr>
            <w:top w:val="none" w:sz="0" w:space="0" w:color="auto"/>
            <w:left w:val="none" w:sz="0" w:space="0" w:color="auto"/>
            <w:bottom w:val="none" w:sz="0" w:space="0" w:color="auto"/>
            <w:right w:val="none" w:sz="0" w:space="0" w:color="auto"/>
          </w:divBdr>
        </w:div>
        <w:div w:id="757747554">
          <w:marLeft w:val="0"/>
          <w:marRight w:val="0"/>
          <w:marTop w:val="0"/>
          <w:marBottom w:val="0"/>
          <w:divBdr>
            <w:top w:val="none" w:sz="0" w:space="0" w:color="auto"/>
            <w:left w:val="none" w:sz="0" w:space="0" w:color="auto"/>
            <w:bottom w:val="none" w:sz="0" w:space="0" w:color="auto"/>
            <w:right w:val="none" w:sz="0" w:space="0" w:color="auto"/>
          </w:divBdr>
        </w:div>
        <w:div w:id="1459370306">
          <w:marLeft w:val="0"/>
          <w:marRight w:val="0"/>
          <w:marTop w:val="0"/>
          <w:marBottom w:val="0"/>
          <w:divBdr>
            <w:top w:val="none" w:sz="0" w:space="0" w:color="auto"/>
            <w:left w:val="none" w:sz="0" w:space="0" w:color="auto"/>
            <w:bottom w:val="none" w:sz="0" w:space="0" w:color="auto"/>
            <w:right w:val="none" w:sz="0" w:space="0" w:color="auto"/>
          </w:divBdr>
        </w:div>
        <w:div w:id="1516534790">
          <w:marLeft w:val="0"/>
          <w:marRight w:val="0"/>
          <w:marTop w:val="0"/>
          <w:marBottom w:val="0"/>
          <w:divBdr>
            <w:top w:val="none" w:sz="0" w:space="0" w:color="auto"/>
            <w:left w:val="none" w:sz="0" w:space="0" w:color="auto"/>
            <w:bottom w:val="none" w:sz="0" w:space="0" w:color="auto"/>
            <w:right w:val="none" w:sz="0" w:space="0" w:color="auto"/>
          </w:divBdr>
        </w:div>
        <w:div w:id="1923640338">
          <w:marLeft w:val="0"/>
          <w:marRight w:val="0"/>
          <w:marTop w:val="0"/>
          <w:marBottom w:val="0"/>
          <w:divBdr>
            <w:top w:val="none" w:sz="0" w:space="0" w:color="auto"/>
            <w:left w:val="none" w:sz="0" w:space="0" w:color="auto"/>
            <w:bottom w:val="none" w:sz="0" w:space="0" w:color="auto"/>
            <w:right w:val="none" w:sz="0" w:space="0" w:color="auto"/>
          </w:divBdr>
        </w:div>
      </w:divsChild>
    </w:div>
    <w:div w:id="2005621910">
      <w:bodyDiv w:val="1"/>
      <w:marLeft w:val="0"/>
      <w:marRight w:val="0"/>
      <w:marTop w:val="0"/>
      <w:marBottom w:val="0"/>
      <w:divBdr>
        <w:top w:val="none" w:sz="0" w:space="0" w:color="auto"/>
        <w:left w:val="none" w:sz="0" w:space="0" w:color="auto"/>
        <w:bottom w:val="none" w:sz="0" w:space="0" w:color="auto"/>
        <w:right w:val="none" w:sz="0" w:space="0" w:color="auto"/>
      </w:divBdr>
      <w:divsChild>
        <w:div w:id="1112018500">
          <w:marLeft w:val="0"/>
          <w:marRight w:val="0"/>
          <w:marTop w:val="0"/>
          <w:marBottom w:val="0"/>
          <w:divBdr>
            <w:top w:val="none" w:sz="0" w:space="0" w:color="auto"/>
            <w:left w:val="none" w:sz="0" w:space="0" w:color="auto"/>
            <w:bottom w:val="none" w:sz="0" w:space="0" w:color="auto"/>
            <w:right w:val="none" w:sz="0" w:space="0" w:color="auto"/>
          </w:divBdr>
        </w:div>
        <w:div w:id="1443063830">
          <w:marLeft w:val="0"/>
          <w:marRight w:val="0"/>
          <w:marTop w:val="0"/>
          <w:marBottom w:val="0"/>
          <w:divBdr>
            <w:top w:val="none" w:sz="0" w:space="0" w:color="auto"/>
            <w:left w:val="none" w:sz="0" w:space="0" w:color="auto"/>
            <w:bottom w:val="none" w:sz="0" w:space="0" w:color="auto"/>
            <w:right w:val="none" w:sz="0" w:space="0" w:color="auto"/>
          </w:divBdr>
        </w:div>
        <w:div w:id="1539464158">
          <w:marLeft w:val="0"/>
          <w:marRight w:val="0"/>
          <w:marTop w:val="0"/>
          <w:marBottom w:val="0"/>
          <w:divBdr>
            <w:top w:val="none" w:sz="0" w:space="0" w:color="auto"/>
            <w:left w:val="none" w:sz="0" w:space="0" w:color="auto"/>
            <w:bottom w:val="none" w:sz="0" w:space="0" w:color="auto"/>
            <w:right w:val="none" w:sz="0" w:space="0" w:color="auto"/>
          </w:divBdr>
        </w:div>
      </w:divsChild>
    </w:div>
    <w:div w:id="2062248994">
      <w:bodyDiv w:val="1"/>
      <w:marLeft w:val="0"/>
      <w:marRight w:val="0"/>
      <w:marTop w:val="0"/>
      <w:marBottom w:val="0"/>
      <w:divBdr>
        <w:top w:val="none" w:sz="0" w:space="0" w:color="auto"/>
        <w:left w:val="none" w:sz="0" w:space="0" w:color="auto"/>
        <w:bottom w:val="none" w:sz="0" w:space="0" w:color="auto"/>
        <w:right w:val="none" w:sz="0" w:space="0" w:color="auto"/>
      </w:divBdr>
      <w:divsChild>
        <w:div w:id="64569007">
          <w:marLeft w:val="0"/>
          <w:marRight w:val="0"/>
          <w:marTop w:val="0"/>
          <w:marBottom w:val="0"/>
          <w:divBdr>
            <w:top w:val="none" w:sz="0" w:space="0" w:color="auto"/>
            <w:left w:val="none" w:sz="0" w:space="0" w:color="auto"/>
            <w:bottom w:val="none" w:sz="0" w:space="0" w:color="auto"/>
            <w:right w:val="none" w:sz="0" w:space="0" w:color="auto"/>
          </w:divBdr>
        </w:div>
        <w:div w:id="193885119">
          <w:marLeft w:val="0"/>
          <w:marRight w:val="0"/>
          <w:marTop w:val="0"/>
          <w:marBottom w:val="0"/>
          <w:divBdr>
            <w:top w:val="none" w:sz="0" w:space="0" w:color="auto"/>
            <w:left w:val="none" w:sz="0" w:space="0" w:color="auto"/>
            <w:bottom w:val="none" w:sz="0" w:space="0" w:color="auto"/>
            <w:right w:val="none" w:sz="0" w:space="0" w:color="auto"/>
          </w:divBdr>
        </w:div>
        <w:div w:id="506793543">
          <w:marLeft w:val="0"/>
          <w:marRight w:val="0"/>
          <w:marTop w:val="0"/>
          <w:marBottom w:val="0"/>
          <w:divBdr>
            <w:top w:val="none" w:sz="0" w:space="0" w:color="auto"/>
            <w:left w:val="none" w:sz="0" w:space="0" w:color="auto"/>
            <w:bottom w:val="none" w:sz="0" w:space="0" w:color="auto"/>
            <w:right w:val="none" w:sz="0" w:space="0" w:color="auto"/>
          </w:divBdr>
        </w:div>
        <w:div w:id="630676126">
          <w:marLeft w:val="0"/>
          <w:marRight w:val="0"/>
          <w:marTop w:val="0"/>
          <w:marBottom w:val="0"/>
          <w:divBdr>
            <w:top w:val="none" w:sz="0" w:space="0" w:color="auto"/>
            <w:left w:val="none" w:sz="0" w:space="0" w:color="auto"/>
            <w:bottom w:val="none" w:sz="0" w:space="0" w:color="auto"/>
            <w:right w:val="none" w:sz="0" w:space="0" w:color="auto"/>
          </w:divBdr>
        </w:div>
        <w:div w:id="642584716">
          <w:marLeft w:val="0"/>
          <w:marRight w:val="0"/>
          <w:marTop w:val="0"/>
          <w:marBottom w:val="0"/>
          <w:divBdr>
            <w:top w:val="none" w:sz="0" w:space="0" w:color="auto"/>
            <w:left w:val="none" w:sz="0" w:space="0" w:color="auto"/>
            <w:bottom w:val="none" w:sz="0" w:space="0" w:color="auto"/>
            <w:right w:val="none" w:sz="0" w:space="0" w:color="auto"/>
          </w:divBdr>
        </w:div>
        <w:div w:id="1125078978">
          <w:marLeft w:val="0"/>
          <w:marRight w:val="0"/>
          <w:marTop w:val="0"/>
          <w:marBottom w:val="0"/>
          <w:divBdr>
            <w:top w:val="none" w:sz="0" w:space="0" w:color="auto"/>
            <w:left w:val="none" w:sz="0" w:space="0" w:color="auto"/>
            <w:bottom w:val="none" w:sz="0" w:space="0" w:color="auto"/>
            <w:right w:val="none" w:sz="0" w:space="0" w:color="auto"/>
          </w:divBdr>
        </w:div>
        <w:div w:id="1177572646">
          <w:marLeft w:val="0"/>
          <w:marRight w:val="0"/>
          <w:marTop w:val="0"/>
          <w:marBottom w:val="0"/>
          <w:divBdr>
            <w:top w:val="none" w:sz="0" w:space="0" w:color="auto"/>
            <w:left w:val="none" w:sz="0" w:space="0" w:color="auto"/>
            <w:bottom w:val="none" w:sz="0" w:space="0" w:color="auto"/>
            <w:right w:val="none" w:sz="0" w:space="0" w:color="auto"/>
          </w:divBdr>
        </w:div>
        <w:div w:id="1197621366">
          <w:marLeft w:val="0"/>
          <w:marRight w:val="0"/>
          <w:marTop w:val="0"/>
          <w:marBottom w:val="0"/>
          <w:divBdr>
            <w:top w:val="none" w:sz="0" w:space="0" w:color="auto"/>
            <w:left w:val="none" w:sz="0" w:space="0" w:color="auto"/>
            <w:bottom w:val="none" w:sz="0" w:space="0" w:color="auto"/>
            <w:right w:val="none" w:sz="0" w:space="0" w:color="auto"/>
          </w:divBdr>
        </w:div>
        <w:div w:id="1252466998">
          <w:marLeft w:val="0"/>
          <w:marRight w:val="0"/>
          <w:marTop w:val="0"/>
          <w:marBottom w:val="0"/>
          <w:divBdr>
            <w:top w:val="none" w:sz="0" w:space="0" w:color="auto"/>
            <w:left w:val="none" w:sz="0" w:space="0" w:color="auto"/>
            <w:bottom w:val="none" w:sz="0" w:space="0" w:color="auto"/>
            <w:right w:val="none" w:sz="0" w:space="0" w:color="auto"/>
          </w:divBdr>
        </w:div>
        <w:div w:id="1422799572">
          <w:marLeft w:val="0"/>
          <w:marRight w:val="0"/>
          <w:marTop w:val="0"/>
          <w:marBottom w:val="0"/>
          <w:divBdr>
            <w:top w:val="none" w:sz="0" w:space="0" w:color="auto"/>
            <w:left w:val="none" w:sz="0" w:space="0" w:color="auto"/>
            <w:bottom w:val="none" w:sz="0" w:space="0" w:color="auto"/>
            <w:right w:val="none" w:sz="0" w:space="0" w:color="auto"/>
          </w:divBdr>
        </w:div>
        <w:div w:id="1836914671">
          <w:marLeft w:val="0"/>
          <w:marRight w:val="0"/>
          <w:marTop w:val="0"/>
          <w:marBottom w:val="0"/>
          <w:divBdr>
            <w:top w:val="none" w:sz="0" w:space="0" w:color="auto"/>
            <w:left w:val="none" w:sz="0" w:space="0" w:color="auto"/>
            <w:bottom w:val="none" w:sz="0" w:space="0" w:color="auto"/>
            <w:right w:val="none" w:sz="0" w:space="0" w:color="auto"/>
          </w:divBdr>
        </w:div>
        <w:div w:id="1838885273">
          <w:marLeft w:val="0"/>
          <w:marRight w:val="0"/>
          <w:marTop w:val="0"/>
          <w:marBottom w:val="0"/>
          <w:divBdr>
            <w:top w:val="none" w:sz="0" w:space="0" w:color="auto"/>
            <w:left w:val="none" w:sz="0" w:space="0" w:color="auto"/>
            <w:bottom w:val="none" w:sz="0" w:space="0" w:color="auto"/>
            <w:right w:val="none" w:sz="0" w:space="0" w:color="auto"/>
          </w:divBdr>
        </w:div>
        <w:div w:id="1857619752">
          <w:marLeft w:val="0"/>
          <w:marRight w:val="0"/>
          <w:marTop w:val="0"/>
          <w:marBottom w:val="0"/>
          <w:divBdr>
            <w:top w:val="none" w:sz="0" w:space="0" w:color="auto"/>
            <w:left w:val="none" w:sz="0" w:space="0" w:color="auto"/>
            <w:bottom w:val="none" w:sz="0" w:space="0" w:color="auto"/>
            <w:right w:val="none" w:sz="0" w:space="0" w:color="auto"/>
          </w:divBdr>
        </w:div>
      </w:divsChild>
    </w:div>
    <w:div w:id="2072580712">
      <w:bodyDiv w:val="1"/>
      <w:marLeft w:val="0"/>
      <w:marRight w:val="0"/>
      <w:marTop w:val="0"/>
      <w:marBottom w:val="0"/>
      <w:divBdr>
        <w:top w:val="none" w:sz="0" w:space="0" w:color="auto"/>
        <w:left w:val="none" w:sz="0" w:space="0" w:color="auto"/>
        <w:bottom w:val="none" w:sz="0" w:space="0" w:color="auto"/>
        <w:right w:val="none" w:sz="0" w:space="0" w:color="auto"/>
      </w:divBdr>
      <w:divsChild>
        <w:div w:id="68233514">
          <w:marLeft w:val="0"/>
          <w:marRight w:val="0"/>
          <w:marTop w:val="0"/>
          <w:marBottom w:val="0"/>
          <w:divBdr>
            <w:top w:val="none" w:sz="0" w:space="0" w:color="auto"/>
            <w:left w:val="none" w:sz="0" w:space="0" w:color="auto"/>
            <w:bottom w:val="none" w:sz="0" w:space="0" w:color="auto"/>
            <w:right w:val="none" w:sz="0" w:space="0" w:color="auto"/>
          </w:divBdr>
        </w:div>
        <w:div w:id="100731253">
          <w:marLeft w:val="0"/>
          <w:marRight w:val="0"/>
          <w:marTop w:val="0"/>
          <w:marBottom w:val="0"/>
          <w:divBdr>
            <w:top w:val="none" w:sz="0" w:space="0" w:color="auto"/>
            <w:left w:val="none" w:sz="0" w:space="0" w:color="auto"/>
            <w:bottom w:val="none" w:sz="0" w:space="0" w:color="auto"/>
            <w:right w:val="none" w:sz="0" w:space="0" w:color="auto"/>
          </w:divBdr>
        </w:div>
        <w:div w:id="842863682">
          <w:marLeft w:val="0"/>
          <w:marRight w:val="0"/>
          <w:marTop w:val="0"/>
          <w:marBottom w:val="0"/>
          <w:divBdr>
            <w:top w:val="none" w:sz="0" w:space="0" w:color="auto"/>
            <w:left w:val="none" w:sz="0" w:space="0" w:color="auto"/>
            <w:bottom w:val="none" w:sz="0" w:space="0" w:color="auto"/>
            <w:right w:val="none" w:sz="0" w:space="0" w:color="auto"/>
          </w:divBdr>
        </w:div>
        <w:div w:id="1004823425">
          <w:marLeft w:val="0"/>
          <w:marRight w:val="0"/>
          <w:marTop w:val="0"/>
          <w:marBottom w:val="0"/>
          <w:divBdr>
            <w:top w:val="none" w:sz="0" w:space="0" w:color="auto"/>
            <w:left w:val="none" w:sz="0" w:space="0" w:color="auto"/>
            <w:bottom w:val="none" w:sz="0" w:space="0" w:color="auto"/>
            <w:right w:val="none" w:sz="0" w:space="0" w:color="auto"/>
          </w:divBdr>
        </w:div>
        <w:div w:id="1171991590">
          <w:marLeft w:val="0"/>
          <w:marRight w:val="0"/>
          <w:marTop w:val="0"/>
          <w:marBottom w:val="0"/>
          <w:divBdr>
            <w:top w:val="none" w:sz="0" w:space="0" w:color="auto"/>
            <w:left w:val="none" w:sz="0" w:space="0" w:color="auto"/>
            <w:bottom w:val="none" w:sz="0" w:space="0" w:color="auto"/>
            <w:right w:val="none" w:sz="0" w:space="0" w:color="auto"/>
          </w:divBdr>
        </w:div>
        <w:div w:id="1204976839">
          <w:marLeft w:val="0"/>
          <w:marRight w:val="0"/>
          <w:marTop w:val="0"/>
          <w:marBottom w:val="0"/>
          <w:divBdr>
            <w:top w:val="none" w:sz="0" w:space="0" w:color="auto"/>
            <w:left w:val="none" w:sz="0" w:space="0" w:color="auto"/>
            <w:bottom w:val="none" w:sz="0" w:space="0" w:color="auto"/>
            <w:right w:val="none" w:sz="0" w:space="0" w:color="auto"/>
          </w:divBdr>
        </w:div>
        <w:div w:id="1344436056">
          <w:marLeft w:val="0"/>
          <w:marRight w:val="0"/>
          <w:marTop w:val="0"/>
          <w:marBottom w:val="0"/>
          <w:divBdr>
            <w:top w:val="none" w:sz="0" w:space="0" w:color="auto"/>
            <w:left w:val="none" w:sz="0" w:space="0" w:color="auto"/>
            <w:bottom w:val="none" w:sz="0" w:space="0" w:color="auto"/>
            <w:right w:val="none" w:sz="0" w:space="0" w:color="auto"/>
          </w:divBdr>
        </w:div>
        <w:div w:id="1694569506">
          <w:marLeft w:val="0"/>
          <w:marRight w:val="0"/>
          <w:marTop w:val="0"/>
          <w:marBottom w:val="0"/>
          <w:divBdr>
            <w:top w:val="none" w:sz="0" w:space="0" w:color="auto"/>
            <w:left w:val="none" w:sz="0" w:space="0" w:color="auto"/>
            <w:bottom w:val="none" w:sz="0" w:space="0" w:color="auto"/>
            <w:right w:val="none" w:sz="0" w:space="0" w:color="auto"/>
          </w:divBdr>
        </w:div>
        <w:div w:id="1862161442">
          <w:marLeft w:val="0"/>
          <w:marRight w:val="0"/>
          <w:marTop w:val="0"/>
          <w:marBottom w:val="0"/>
          <w:divBdr>
            <w:top w:val="none" w:sz="0" w:space="0" w:color="auto"/>
            <w:left w:val="none" w:sz="0" w:space="0" w:color="auto"/>
            <w:bottom w:val="none" w:sz="0" w:space="0" w:color="auto"/>
            <w:right w:val="none" w:sz="0" w:space="0" w:color="auto"/>
          </w:divBdr>
        </w:div>
        <w:div w:id="1909070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microsoft.com/office/2014/relationships/chartEx" Target="charts/chartEx1.xml"/><Relationship Id="rId26" Type="http://schemas.openxmlformats.org/officeDocument/2006/relationships/hyperlink" Target="mailto:CategoryManagement@hants.gov.uk" TargetMode="External"/><Relationship Id="rId3" Type="http://schemas.openxmlformats.org/officeDocument/2006/relationships/customXml" Target="../customXml/item3.xml"/><Relationship Id="rId21" Type="http://schemas.openxmlformats.org/officeDocument/2006/relationships/image" Target="media/image40.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emf"/><Relationship Id="rId25" Type="http://schemas.openxmlformats.org/officeDocument/2006/relationships/hyperlink" Target="https://documents.hants.gov.uk/childrens-services/SufficiencyDutyStrategy.pdf"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4/relationships/chartEx" Target="charts/chartEx10.xml"/><Relationship Id="rId29" Type="http://schemas.openxmlformats.org/officeDocument/2006/relationships/hyperlink" Target="mailto:CategoryManagement@hants.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cuments.hants.gov.uk/childrens-services/SufficiencyDutyStrategy.pdf"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chart" Target="charts/chart10.xml"/><Relationship Id="rId28" Type="http://schemas.openxmlformats.org/officeDocument/2006/relationships/hyperlink" Target="mailto:CategoryManagement@hants.gov.uk" TargetMode="Externa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yperlink" Target="https://www.hants.gov.uk/socialcareandhealth/childrenandfamilies/cyp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hart" Target="charts/chart1.xml"/><Relationship Id="rId27" Type="http://schemas.openxmlformats.org/officeDocument/2006/relationships/hyperlink" Target="mailto:CategoryManagement@hants.gov.uk" TargetMode="External"/><Relationship Id="rId30" Type="http://schemas.openxmlformats.org/officeDocument/2006/relationships/hyperlink" Target="https://documents.hants.gov.uk/childrens-services/SufficiencyDutyStrategy.pdf" TargetMode="External"/><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https://hants.sharepoint.com/sites/CSProcurement/Shared%20Documents/Sufficiency%20Service%20-%20Residential/Market%20Position%20Statement/Data%20for%20MPS%202024-25%20-%20and%20provider%20event.xlsx" TargetMode="External"/><Relationship Id="rId2" Type="http://schemas.microsoft.com/office/2011/relationships/chartColorStyle" Target="colors2.xml"/><Relationship Id="rId1" Type="http://schemas.microsoft.com/office/2011/relationships/chartStyle" Target="style2.xml"/></Relationships>
</file>

<file path=word/charts/_rels/chart10.xml.rels><?xml version="1.0" encoding="UTF-8" standalone="yes"?>
<Relationships xmlns="http://schemas.openxmlformats.org/package/2006/relationships"><Relationship Id="rId3" Type="http://schemas.openxmlformats.org/officeDocument/2006/relationships/oleObject" Target="https://hants.sharepoint.com/sites/CSProcurement/Shared%20Documents/Sufficiency%20Service%20-%20Residential/Market%20Position%20Statement/Data%20for%20MPS%202024-25%20-%20and%20provider%20event.xlsx" TargetMode="External"/><Relationship Id="rId2" Type="http://schemas.microsoft.com/office/2011/relationships/chartColorStyle" Target="colors20.xml"/><Relationship Id="rId1" Type="http://schemas.microsoft.com/office/2011/relationships/chartStyle" Target="style20.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hants.sharepoint.com/sites/CSProcurement/Shared%20Documents/Sufficiency%20Service%20-%20Residential/Market%20Position%20Statement/Data%20for%20MPS%202024-25%20-%20and%20provider%20event.xlsx" TargetMode="External"/></Relationships>
</file>

<file path=word/charts/_rels/chartEx10.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https://hants.sharepoint.com/sites/CSProcurement/Shared%20Documents/Sufficiency%20Service%20-%20Residential/Market%20Position%20Statement/Data%20for%20MPS%202024-25%20-%20and%20provider%20ev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Maximum placements of registered homes</a:t>
            </a:r>
          </a:p>
        </c:rich>
      </c:tx>
      <c:overlay val="1"/>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6.9358705161854772E-2"/>
          <c:y val="0.19486111111111112"/>
          <c:w val="0.90286351706036749"/>
          <c:h val="0.67003098571011954"/>
        </c:manualLayout>
      </c:layout>
      <c:barChart>
        <c:barDir val="col"/>
        <c:grouping val="clustered"/>
        <c:varyColors val="0"/>
        <c:ser>
          <c:idx val="0"/>
          <c:order val="0"/>
          <c:tx>
            <c:strRef>
              <c:f>'Chart 25'!$E$17</c:f>
              <c:strCache>
                <c:ptCount val="1"/>
                <c:pt idx="0">
                  <c:v>2025</c:v>
                </c:pt>
              </c:strCache>
            </c:strRef>
          </c:tx>
          <c:spPr>
            <a:solidFill>
              <a:schemeClr val="accent1"/>
            </a:solidFill>
            <a:ln>
              <a:noFill/>
            </a:ln>
            <a:effectLst/>
          </c:spPr>
          <c:invertIfNegative val="0"/>
          <c:cat>
            <c:strRef>
              <c:f>'Chart 25'!$C$18:$C$27</c:f>
              <c:strCache>
                <c:ptCount val="10"/>
                <c:pt idx="0">
                  <c:v>1 bed homes </c:v>
                </c:pt>
                <c:pt idx="1">
                  <c:v>2 bed homes </c:v>
                </c:pt>
                <c:pt idx="2">
                  <c:v>3 bed homes </c:v>
                </c:pt>
                <c:pt idx="3">
                  <c:v>4 bed homes </c:v>
                </c:pt>
                <c:pt idx="4">
                  <c:v>5 bed homes </c:v>
                </c:pt>
                <c:pt idx="5">
                  <c:v>6 bed homes </c:v>
                </c:pt>
                <c:pt idx="6">
                  <c:v>7 bed homes</c:v>
                </c:pt>
                <c:pt idx="7">
                  <c:v>10 bed homes </c:v>
                </c:pt>
                <c:pt idx="8">
                  <c:v>14 bed homes</c:v>
                </c:pt>
                <c:pt idx="9">
                  <c:v>16 bed homes</c:v>
                </c:pt>
              </c:strCache>
            </c:strRef>
          </c:cat>
          <c:val>
            <c:numRef>
              <c:f>'Chart 25'!$E$18:$E$27</c:f>
              <c:numCache>
                <c:formatCode>General</c:formatCode>
                <c:ptCount val="10"/>
                <c:pt idx="0">
                  <c:v>2</c:v>
                </c:pt>
                <c:pt idx="1">
                  <c:v>9</c:v>
                </c:pt>
                <c:pt idx="2">
                  <c:v>13</c:v>
                </c:pt>
                <c:pt idx="3">
                  <c:v>19</c:v>
                </c:pt>
                <c:pt idx="4">
                  <c:v>11</c:v>
                </c:pt>
                <c:pt idx="5">
                  <c:v>9</c:v>
                </c:pt>
                <c:pt idx="6">
                  <c:v>3</c:v>
                </c:pt>
                <c:pt idx="7">
                  <c:v>1</c:v>
                </c:pt>
                <c:pt idx="8">
                  <c:v>1</c:v>
                </c:pt>
                <c:pt idx="9">
                  <c:v>1</c:v>
                </c:pt>
              </c:numCache>
            </c:numRef>
          </c:val>
          <c:extLst>
            <c:ext xmlns:c16="http://schemas.microsoft.com/office/drawing/2014/chart" uri="{C3380CC4-5D6E-409C-BE32-E72D297353CC}">
              <c16:uniqueId val="{00000000-62E0-4245-AF06-1180E22D64D9}"/>
            </c:ext>
          </c:extLst>
        </c:ser>
        <c:dLbls>
          <c:showLegendKey val="0"/>
          <c:showVal val="0"/>
          <c:showCatName val="0"/>
          <c:showSerName val="0"/>
          <c:showPercent val="0"/>
          <c:showBubbleSize val="0"/>
        </c:dLbls>
        <c:gapWidth val="219"/>
        <c:overlap val="-27"/>
        <c:axId val="237458431"/>
        <c:axId val="237476191"/>
      </c:barChart>
      <c:catAx>
        <c:axId val="237458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37476191"/>
        <c:crosses val="autoZero"/>
        <c:auto val="1"/>
        <c:lblAlgn val="ctr"/>
        <c:lblOffset val="100"/>
        <c:noMultiLvlLbl val="0"/>
      </c:catAx>
      <c:valAx>
        <c:axId val="2374761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374584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Maximum placements of registered homes</a:t>
            </a:r>
          </a:p>
        </c:rich>
      </c:tx>
      <c:overlay val="1"/>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6.9358705161854772E-2"/>
          <c:y val="0.19486111111111112"/>
          <c:w val="0.90286351706036749"/>
          <c:h val="0.67003098571011954"/>
        </c:manualLayout>
      </c:layout>
      <c:barChart>
        <c:barDir val="col"/>
        <c:grouping val="clustered"/>
        <c:varyColors val="0"/>
        <c:ser>
          <c:idx val="0"/>
          <c:order val="0"/>
          <c:tx>
            <c:strRef>
              <c:f>'Chart 25'!$E$17</c:f>
              <c:strCache>
                <c:ptCount val="1"/>
                <c:pt idx="0">
                  <c:v>2025</c:v>
                </c:pt>
              </c:strCache>
            </c:strRef>
          </c:tx>
          <c:spPr>
            <a:solidFill>
              <a:schemeClr val="accent1"/>
            </a:solidFill>
            <a:ln>
              <a:noFill/>
            </a:ln>
            <a:effectLst/>
          </c:spPr>
          <c:invertIfNegative val="0"/>
          <c:cat>
            <c:strRef>
              <c:f>'Chart 25'!$C$18:$C$27</c:f>
              <c:strCache>
                <c:ptCount val="10"/>
                <c:pt idx="0">
                  <c:v>1 bed homes </c:v>
                </c:pt>
                <c:pt idx="1">
                  <c:v>2 bed homes </c:v>
                </c:pt>
                <c:pt idx="2">
                  <c:v>3 bed homes </c:v>
                </c:pt>
                <c:pt idx="3">
                  <c:v>4 bed homes </c:v>
                </c:pt>
                <c:pt idx="4">
                  <c:v>5 bed homes </c:v>
                </c:pt>
                <c:pt idx="5">
                  <c:v>6 bed homes </c:v>
                </c:pt>
                <c:pt idx="6">
                  <c:v>7 bed homes</c:v>
                </c:pt>
                <c:pt idx="7">
                  <c:v>10 bed homes </c:v>
                </c:pt>
                <c:pt idx="8">
                  <c:v>14 bed homes</c:v>
                </c:pt>
                <c:pt idx="9">
                  <c:v>16 bed homes</c:v>
                </c:pt>
              </c:strCache>
            </c:strRef>
          </c:cat>
          <c:val>
            <c:numRef>
              <c:f>'Chart 25'!$E$18:$E$27</c:f>
              <c:numCache>
                <c:formatCode>General</c:formatCode>
                <c:ptCount val="10"/>
                <c:pt idx="0">
                  <c:v>2</c:v>
                </c:pt>
                <c:pt idx="1">
                  <c:v>9</c:v>
                </c:pt>
                <c:pt idx="2">
                  <c:v>13</c:v>
                </c:pt>
                <c:pt idx="3">
                  <c:v>19</c:v>
                </c:pt>
                <c:pt idx="4">
                  <c:v>11</c:v>
                </c:pt>
                <c:pt idx="5">
                  <c:v>9</c:v>
                </c:pt>
                <c:pt idx="6">
                  <c:v>3</c:v>
                </c:pt>
                <c:pt idx="7">
                  <c:v>1</c:v>
                </c:pt>
                <c:pt idx="8">
                  <c:v>1</c:v>
                </c:pt>
                <c:pt idx="9">
                  <c:v>1</c:v>
                </c:pt>
              </c:numCache>
            </c:numRef>
          </c:val>
          <c:extLst>
            <c:ext xmlns:c16="http://schemas.microsoft.com/office/drawing/2014/chart" uri="{C3380CC4-5D6E-409C-BE32-E72D297353CC}">
              <c16:uniqueId val="{00000000-62E0-4245-AF06-1180E22D64D9}"/>
            </c:ext>
          </c:extLst>
        </c:ser>
        <c:dLbls>
          <c:showLegendKey val="0"/>
          <c:showVal val="0"/>
          <c:showCatName val="0"/>
          <c:showSerName val="0"/>
          <c:showPercent val="0"/>
          <c:showBubbleSize val="0"/>
        </c:dLbls>
        <c:gapWidth val="219"/>
        <c:overlap val="-27"/>
        <c:axId val="237458431"/>
        <c:axId val="237476191"/>
      </c:barChart>
      <c:catAx>
        <c:axId val="237458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37476191"/>
        <c:crosses val="autoZero"/>
        <c:auto val="1"/>
        <c:lblAlgn val="ctr"/>
        <c:lblOffset val="100"/>
        <c:noMultiLvlLbl val="0"/>
      </c:catAx>
      <c:valAx>
        <c:axId val="2374761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374584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'Chart 25'!$C$11:$C$14</cx:f>
        <cx:lvl ptCount="4">
          <cx:pt idx="0">Hampshire residential homes (59)</cx:pt>
          <cx:pt idx="1">HCC owned residential homes (9)</cx:pt>
          <cx:pt idx="2">Residential School (3)</cx:pt>
          <cx:pt idx="3">Secure (1)</cx:pt>
        </cx:lvl>
      </cx:strDim>
      <cx:numDim type="size">
        <cx:f>'Chart 25'!$D$11:$D$14</cx:f>
        <cx:lvl ptCount="4" formatCode="General">
          <cx:pt idx="0">59</cx:pt>
          <cx:pt idx="1">9</cx:pt>
          <cx:pt idx="2">3</cx:pt>
          <cx:pt idx="3">1</cx:pt>
        </cx:lvl>
      </cx:numDim>
    </cx:data>
  </cx:chartData>
  <cx:chart>
    <cx:title pos="t" align="ctr" overlay="0">
      <cx:tx>
        <cx:txData>
          <cx:v>Residential Homes in Hampshire</cx:v>
        </cx:txData>
      </cx:tx>
      <cx:txPr>
        <a:bodyPr spcFirstLastPara="1" vertOverflow="ellipsis" horzOverflow="overflow" wrap="square" lIns="0" tIns="0" rIns="0" bIns="0" anchor="ctr" anchorCtr="1"/>
        <a:lstStyle/>
        <a:p>
          <a:pPr algn="ctr" rtl="0">
            <a:defRPr>
              <a:latin typeface="Arial" panose="020B0604020202020204" pitchFamily="34" charset="0"/>
              <a:ea typeface="Arial" panose="020B0604020202020204" pitchFamily="34" charset="0"/>
              <a:cs typeface="Arial" panose="020B0604020202020204" pitchFamily="34" charset="0"/>
            </a:defRPr>
          </a:pPr>
          <a:r>
            <a:rPr lang="en-US" sz="1400" b="0" i="0" u="none" strike="noStrike" baseline="0">
              <a:solidFill>
                <a:sysClr val="windowText" lastClr="000000"/>
              </a:solidFill>
              <a:latin typeface="Arial" panose="020B0604020202020204" pitchFamily="34" charset="0"/>
              <a:cs typeface="Arial" panose="020B0604020202020204" pitchFamily="34" charset="0"/>
            </a:rPr>
            <a:t>Residential Homes in Hampshire</a:t>
          </a:r>
        </a:p>
      </cx:txPr>
    </cx:title>
    <cx:plotArea>
      <cx:plotAreaRegion>
        <cx:series layoutId="treemap" uniqueId="{0357C059-754C-49F3-B930-A4AC4235447B}">
          <cx:dataId val="0"/>
          <cx:layoutPr>
            <cx:parentLabelLayout val="overlapping"/>
          </cx:layoutPr>
        </cx:series>
      </cx:plotAreaRegion>
    </cx:plotArea>
    <cx:legend pos="b" align="ctr" overlay="0">
      <cx:txPr>
        <a:bodyPr vertOverflow="overflow" horzOverflow="overflow" wrap="square" lIns="0" tIns="0" rIns="0" bIns="0"/>
        <a:lstStyle/>
        <a:p>
          <a:pPr algn="ctr" rtl="0">
            <a:defRPr sz="1200" b="0" i="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a:solidFill>
              <a:sysClr val="windowText" lastClr="000000"/>
            </a:solidFill>
          </a:endParaRPr>
        </a:p>
      </cx:txPr>
    </cx:legend>
  </cx:chart>
</cx:chartSpace>
</file>

<file path=word/charts/chartEx10.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'Chart 25'!$C$11:$C$14</cx:f>
        <cx:lvl ptCount="4">
          <cx:pt idx="0">Hampshire residential homes (59)</cx:pt>
          <cx:pt idx="1">HCC owned residential homes (9)</cx:pt>
          <cx:pt idx="2">Residential School (3)</cx:pt>
          <cx:pt idx="3">Secure (1)</cx:pt>
        </cx:lvl>
      </cx:strDim>
      <cx:numDim type="size">
        <cx:f>'Chart 25'!$D$11:$D$14</cx:f>
        <cx:lvl ptCount="4" formatCode="General">
          <cx:pt idx="0">59</cx:pt>
          <cx:pt idx="1">9</cx:pt>
          <cx:pt idx="2">3</cx:pt>
          <cx:pt idx="3">1</cx:pt>
        </cx:lvl>
      </cx:numDim>
    </cx:data>
  </cx:chartData>
  <cx:chart>
    <cx:title pos="t" align="ctr" overlay="0">
      <cx:tx>
        <cx:txData>
          <cx:v>Residential Homes in Hampshire</cx:v>
        </cx:txData>
      </cx:tx>
      <cx:txPr>
        <a:bodyPr spcFirstLastPara="1" vertOverflow="ellipsis" horzOverflow="overflow" wrap="square" lIns="0" tIns="0" rIns="0" bIns="0" anchor="ctr" anchorCtr="1"/>
        <a:lstStyle/>
        <a:p>
          <a:pPr algn="ctr" rtl="0">
            <a:defRPr>
              <a:latin typeface="Arial" panose="020B0604020202020204" pitchFamily="34" charset="0"/>
              <a:ea typeface="Arial" panose="020B0604020202020204" pitchFamily="34" charset="0"/>
              <a:cs typeface="Arial" panose="020B0604020202020204" pitchFamily="34" charset="0"/>
            </a:defRPr>
          </a:pPr>
          <a:r>
            <a:rPr lang="en-US" sz="1400" b="0" i="0" u="none" strike="noStrike" baseline="0">
              <a:solidFill>
                <a:sysClr val="windowText" lastClr="000000"/>
              </a:solidFill>
              <a:latin typeface="Arial" panose="020B0604020202020204" pitchFamily="34" charset="0"/>
              <a:cs typeface="Arial" panose="020B0604020202020204" pitchFamily="34" charset="0"/>
            </a:rPr>
            <a:t>Residential Homes in Hampshire</a:t>
          </a:r>
        </a:p>
      </cx:txPr>
    </cx:title>
    <cx:plotArea>
      <cx:plotAreaRegion>
        <cx:series layoutId="treemap" uniqueId="{0357C059-754C-49F3-B930-A4AC4235447B}">
          <cx:dataId val="0"/>
          <cx:layoutPr>
            <cx:parentLabelLayout val="overlapping"/>
          </cx:layoutPr>
        </cx:series>
      </cx:plotAreaRegion>
    </cx:plotArea>
    <cx:legend pos="b" align="ctr" overlay="0">
      <cx:txPr>
        <a:bodyPr vertOverflow="overflow" horzOverflow="overflow" wrap="square" lIns="0" tIns="0" rIns="0" bIns="0"/>
        <a:lstStyle/>
        <a:p>
          <a:pPr algn="ctr" rtl="0">
            <a:defRPr sz="1200" b="0" i="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a:solidFill>
              <a:sysClr val="windowText" lastClr="000000"/>
            </a:solidFill>
          </a:endParaRPr>
        </a:p>
      </cx:txPr>
    </cx:legend>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Market Position Statement">
      <a:dk1>
        <a:sysClr val="windowText" lastClr="000000"/>
      </a:dk1>
      <a:lt1>
        <a:sysClr val="window" lastClr="FFFFFF"/>
      </a:lt1>
      <a:dk2>
        <a:srgbClr val="44546A"/>
      </a:dk2>
      <a:lt2>
        <a:srgbClr val="E7E6E6"/>
      </a:lt2>
      <a:accent1>
        <a:srgbClr val="4FAEB4"/>
      </a:accent1>
      <a:accent2>
        <a:srgbClr val="C3C42C"/>
      </a:accent2>
      <a:accent3>
        <a:srgbClr val="9AD2CC"/>
      </a:accent3>
      <a:accent4>
        <a:srgbClr val="889338"/>
      </a:accent4>
      <a:accent5>
        <a:srgbClr val="0881AA"/>
      </a:accent5>
      <a:accent6>
        <a:srgbClr val="D4ECF9"/>
      </a:accent6>
      <a:hlink>
        <a:srgbClr val="4FAEB4"/>
      </a:hlink>
      <a:folHlink>
        <a:srgbClr val="88933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A4B3553BAAEC4B99F23F8AF4FDAE10" ma:contentTypeVersion="127" ma:contentTypeDescription="Create a new document." ma:contentTypeScope="" ma:versionID="32fd8992f4b352e7eb558fe5044148d1">
  <xsd:schema xmlns:xsd="http://www.w3.org/2001/XMLSchema" xmlns:xs="http://www.w3.org/2001/XMLSchema" xmlns:p="http://schemas.microsoft.com/office/2006/metadata/properties" xmlns:ns1="http://schemas.microsoft.com/sharepoint/v3" xmlns:ns2="ca99e413-7d37-49f2-aa21-0c7120b03d5b" xmlns:ns3="12f87807-913d-4c3f-97db-a629fd9c0864" xmlns:ns4="http://schemas.microsoft.com/sharepoint/v4" targetNamespace="http://schemas.microsoft.com/office/2006/metadata/properties" ma:root="true" ma:fieldsID="b3a1a3694889ae735183b0f166b76a87" ns1:_="" ns2:_="" ns3:_="" ns4:_="">
    <xsd:import namespace="http://schemas.microsoft.com/sharepoint/v3"/>
    <xsd:import namespace="ca99e413-7d37-49f2-aa21-0c7120b03d5b"/>
    <xsd:import namespace="12f87807-913d-4c3f-97db-a629fd9c086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4:IconOverlay" minOccurs="0"/>
                <xsd:element ref="ns1:_vti_ItemDeclaredRecord" minOccurs="0"/>
                <xsd:element ref="ns1:_vti_ItemHoldRecordStatus"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3:MediaServiceSearchProperties" minOccurs="0"/>
                <xsd:element ref="ns3:MediaServiceObjectDetectorVersions" minOccurs="0"/>
                <xsd:element ref="ns3:MediaLengthInSecond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7" nillable="true" ma:displayName="Declared Record" ma:description="" ma:hidden="true" ma:indexed="true" ma:internalName="_vti_ItemDeclaredRecord" ma:readOnly="true">
      <xsd:simpleType>
        <xsd:restriction base="dms:DateTime"/>
      </xsd:simpleType>
    </xsd:element>
    <xsd:element name="_vti_ItemHoldRecordStatus" ma:index="1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99e413-7d37-49f2-aa21-0c7120b03d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f87807-913d-4c3f-97db-a629fd9c08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Date" ma:index="31" nillable="true" ma:displayName="Date" ma:format="DateOnly" ma:indexed="tru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a99e413-7d37-49f2-aa21-0c7120b03d5b">CSPROCDOCID-1724602387-1041297</_dlc_DocId>
    <_dlc_DocIdUrl xmlns="ca99e413-7d37-49f2-aa21-0c7120b03d5b">
      <Url>https://hants.sharepoint.com/sites/CSProcurement/_layouts/15/DocIdRedir.aspx?ID=CSPROCDOCID-1724602387-1041297</Url>
      <Description>CSPROCDOCID-1724602387-1041297</Description>
    </_dlc_DocIdUrl>
    <lcf76f155ced4ddcb4097134ff3c332f xmlns="12f87807-913d-4c3f-97db-a629fd9c0864">
      <Terms xmlns="http://schemas.microsoft.com/office/infopath/2007/PartnerControls"/>
    </lcf76f155ced4ddcb4097134ff3c332f>
    <Date xmlns="12f87807-913d-4c3f-97db-a629fd9c0864" xsi:nil="true"/>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12BB8-0C09-46FA-8140-5A42A10EB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99e413-7d37-49f2-aa21-0c7120b03d5b"/>
    <ds:schemaRef ds:uri="12f87807-913d-4c3f-97db-a629fd9c086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C71085-838D-42C1-A06A-4622FD8F61E1}">
  <ds:schemaRefs>
    <ds:schemaRef ds:uri="http://schemas.microsoft.com/office/2006/metadata/properties"/>
    <ds:schemaRef ds:uri="http://schemas.microsoft.com/office/infopath/2007/PartnerControls"/>
    <ds:schemaRef ds:uri="ca99e413-7d37-49f2-aa21-0c7120b03d5b"/>
    <ds:schemaRef ds:uri="12f87807-913d-4c3f-97db-a629fd9c0864"/>
    <ds:schemaRef ds:uri="http://schemas.microsoft.com/sharepoint/v4"/>
  </ds:schemaRefs>
</ds:datastoreItem>
</file>

<file path=customXml/itemProps3.xml><?xml version="1.0" encoding="utf-8"?>
<ds:datastoreItem xmlns:ds="http://schemas.openxmlformats.org/officeDocument/2006/customXml" ds:itemID="{BBBA7417-F061-4E92-BE62-22B8FE57A10E}">
  <ds:schemaRefs>
    <ds:schemaRef ds:uri="http://schemas.microsoft.com/sharepoint/events"/>
  </ds:schemaRefs>
</ds:datastoreItem>
</file>

<file path=customXml/itemProps4.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5.xml><?xml version="1.0" encoding="utf-8"?>
<ds:datastoreItem xmlns:ds="http://schemas.openxmlformats.org/officeDocument/2006/customXml" ds:itemID="{ED4F34CD-8D36-450F-A063-27E021EE5C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2398</Words>
  <Characters>13301</Characters>
  <Application>Microsoft Office Word</Application>
  <DocSecurity>0</DocSecurity>
  <Lines>331</Lines>
  <Paragraphs>61</Paragraphs>
  <ScaleCrop>false</ScaleCrop>
  <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Andrews, Karen (Adult Services)</cp:lastModifiedBy>
  <cp:revision>105</cp:revision>
  <dcterms:created xsi:type="dcterms:W3CDTF">2025-09-18T13:06:00Z</dcterms:created>
  <dcterms:modified xsi:type="dcterms:W3CDTF">2025-10-30T15:39:00Z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0x01010093A4B3553BAAEC4B99F23F8AF4FDAE10</vt:lpwstr>
  </property>
  <property fmtid="{D5CDD505-2E9C-101B-9397-08002B2CF9AE}" pid="3" name="_dlc_DocIdItemGuid">
    <vt:lpwstr>8cb601b5-36c5-4656-9443-d5fe29d4c753</vt:lpwstr>
  </property>
  <property fmtid="{D5CDD505-2E9C-101B-9397-08002B2CF9AE}" pid="4" name="MediaServiceImageTags">
    <vt:lpwstr/>
  </property>
  <property fmtid="{D5CDD505-2E9C-101B-9397-08002B2CF9AE}" pid="5" name="Document_x0020_Type">
    <vt:lpwstr/>
  </property>
  <property fmtid="{D5CDD505-2E9C-101B-9397-08002B2CF9AE}" pid="6" name="TaxCatchAll">
    <vt:lpwstr/>
  </property>
  <property fmtid="{D5CDD505-2E9C-101B-9397-08002B2CF9AE}" pid="7" name="CSD_x0020_Contracts">
    <vt:lpwstr/>
  </property>
  <property fmtid="{D5CDD505-2E9C-101B-9397-08002B2CF9AE}" pid="8" name="a79f47073c68443f9be01e0abdc6a85f">
    <vt:lpwstr/>
  </property>
  <property fmtid="{D5CDD505-2E9C-101B-9397-08002B2CF9AE}" pid="9" name="p5bc22ec2b4542c8971f82f5a6390be9">
    <vt:lpwstr/>
  </property>
  <property fmtid="{D5CDD505-2E9C-101B-9397-08002B2CF9AE}" pid="10" name="hc632fe273cb498aa970207d30c3b1d8">
    <vt:lpwstr/>
  </property>
  <property fmtid="{D5CDD505-2E9C-101B-9397-08002B2CF9AE}" pid="11" name="CSD_x0020_Procurement">
    <vt:lpwstr/>
  </property>
  <property fmtid="{D5CDD505-2E9C-101B-9397-08002B2CF9AE}" pid="12" name="CSD Contracts">
    <vt:lpwstr/>
  </property>
  <property fmtid="{D5CDD505-2E9C-101B-9397-08002B2CF9AE}" pid="13" name="CSD Procurement">
    <vt:lpwstr/>
  </property>
  <property fmtid="{D5CDD505-2E9C-101B-9397-08002B2CF9AE}" pid="14" name="Document Type">
    <vt:lpwstr/>
  </property>
</Properties>
</file>