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8787" w14:textId="71B924B8" w:rsidR="000B3A09" w:rsidRPr="000B3A09" w:rsidRDefault="000B3A09" w:rsidP="000B3A09">
      <w:pPr>
        <w:rPr>
          <w:rFonts w:ascii="Arial" w:hAnsi="Arial" w:cs="Arial"/>
          <w:b/>
          <w:bCs/>
          <w:sz w:val="24"/>
          <w:szCs w:val="24"/>
        </w:rPr>
      </w:pPr>
      <w:r w:rsidRPr="000B3A09">
        <w:rPr>
          <w:rFonts w:ascii="Arial" w:hAnsi="Arial" w:cs="Arial"/>
          <w:b/>
          <w:bCs/>
          <w:sz w:val="24"/>
          <w:szCs w:val="24"/>
        </w:rPr>
        <w:t>Crisis Resilience Fund (CRF) Proposal Guidance</w:t>
      </w:r>
      <w:r w:rsidR="004A1104">
        <w:rPr>
          <w:rFonts w:ascii="Arial" w:hAnsi="Arial" w:cs="Arial"/>
          <w:b/>
          <w:bCs/>
          <w:sz w:val="24"/>
          <w:szCs w:val="24"/>
        </w:rPr>
        <w:t xml:space="preserve"> </w:t>
      </w:r>
    </w:p>
    <w:p w14:paraId="5F38FE20"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How to Complete the CRF Funding Proposal Template</w:t>
      </w:r>
    </w:p>
    <w:p w14:paraId="2879FD09" w14:textId="3658701B" w:rsidR="000B3A09" w:rsidRPr="000B3A09" w:rsidRDefault="000B3A09" w:rsidP="000B3A09">
      <w:pPr>
        <w:rPr>
          <w:rFonts w:ascii="Arial" w:hAnsi="Arial" w:cs="Arial"/>
          <w:b/>
          <w:bCs/>
          <w:sz w:val="24"/>
          <w:szCs w:val="24"/>
        </w:rPr>
      </w:pPr>
      <w:r w:rsidRPr="000B3A09">
        <w:rPr>
          <w:rFonts w:ascii="Arial" w:hAnsi="Arial" w:cs="Arial"/>
          <w:b/>
          <w:bCs/>
          <w:sz w:val="24"/>
          <w:szCs w:val="24"/>
        </w:rPr>
        <w:t>Introduction</w:t>
      </w:r>
      <w:r w:rsidR="00032AB6">
        <w:rPr>
          <w:rFonts w:ascii="Arial" w:hAnsi="Arial" w:cs="Arial"/>
          <w:b/>
          <w:bCs/>
          <w:sz w:val="24"/>
          <w:szCs w:val="24"/>
        </w:rPr>
        <w:t xml:space="preserve"> </w:t>
      </w:r>
    </w:p>
    <w:p w14:paraId="6AED1789" w14:textId="06EA329F" w:rsidR="000B3A09" w:rsidRPr="000B3A09" w:rsidRDefault="000B3A09" w:rsidP="000B3A09">
      <w:pPr>
        <w:rPr>
          <w:rFonts w:ascii="Arial" w:hAnsi="Arial" w:cs="Arial"/>
          <w:sz w:val="24"/>
          <w:szCs w:val="24"/>
        </w:rPr>
      </w:pPr>
      <w:r w:rsidRPr="000B3A09">
        <w:rPr>
          <w:rFonts w:ascii="Arial" w:hAnsi="Arial" w:cs="Arial"/>
          <w:sz w:val="24"/>
          <w:szCs w:val="24"/>
        </w:rPr>
        <w:t xml:space="preserve">The Crisis Resilience Fund (CRF) has been established to support services, programmes and activities that strengthen financial resilience for individuals and communities across Hampshire. Funding is focused on prevention, early intervention and longer-term support that reduces future reliance on crisis interventions and strengthens local support systems. </w:t>
      </w:r>
    </w:p>
    <w:p w14:paraId="119BF0CB" w14:textId="77777777" w:rsidR="007B2500" w:rsidRDefault="000B3A09" w:rsidP="000B3A09">
      <w:pPr>
        <w:rPr>
          <w:rFonts w:ascii="Arial" w:hAnsi="Arial" w:cs="Arial"/>
          <w:sz w:val="24"/>
          <w:szCs w:val="24"/>
        </w:rPr>
      </w:pPr>
      <w:r w:rsidRPr="000B3A09">
        <w:rPr>
          <w:rFonts w:ascii="Arial" w:hAnsi="Arial" w:cs="Arial"/>
          <w:sz w:val="24"/>
          <w:szCs w:val="24"/>
        </w:rPr>
        <w:t xml:space="preserve">This guidance should be read alongside the CRF Proposal Template and has been designed to help applicants provide the information required for assessment by the CRF Funding Panel. </w:t>
      </w:r>
    </w:p>
    <w:p w14:paraId="24ACD7BC" w14:textId="2BD12598" w:rsidR="000B3A09" w:rsidRPr="000B3A09" w:rsidRDefault="000B3A09" w:rsidP="000B3A09">
      <w:pPr>
        <w:rPr>
          <w:rFonts w:ascii="Arial" w:hAnsi="Arial" w:cs="Arial"/>
          <w:sz w:val="24"/>
          <w:szCs w:val="24"/>
        </w:rPr>
      </w:pPr>
      <w:r w:rsidRPr="000B3A09">
        <w:rPr>
          <w:rFonts w:ascii="Arial" w:hAnsi="Arial" w:cs="Arial"/>
          <w:sz w:val="24"/>
          <w:szCs w:val="24"/>
        </w:rPr>
        <w:t xml:space="preserve">The guidance follows a similar format to the Household Support Fund Community Grant process, ensuring applications are accessible, proportionate and </w:t>
      </w:r>
      <w:proofErr w:type="gramStart"/>
      <w:r w:rsidRPr="000B3A09">
        <w:rPr>
          <w:rFonts w:ascii="Arial" w:hAnsi="Arial" w:cs="Arial"/>
          <w:sz w:val="24"/>
          <w:szCs w:val="24"/>
        </w:rPr>
        <w:t>evidence-based</w:t>
      </w:r>
      <w:proofErr w:type="gramEnd"/>
      <w:r w:rsidRPr="000B3A09">
        <w:rPr>
          <w:rFonts w:ascii="Arial" w:hAnsi="Arial" w:cs="Arial"/>
          <w:sz w:val="24"/>
          <w:szCs w:val="24"/>
        </w:rPr>
        <w:t>.</w:t>
      </w:r>
    </w:p>
    <w:p w14:paraId="15DD0F9B" w14:textId="77777777" w:rsidR="000B3A09" w:rsidRPr="000B3A09" w:rsidRDefault="000B3A09" w:rsidP="000B3A09">
      <w:pPr>
        <w:rPr>
          <w:rFonts w:ascii="Arial" w:hAnsi="Arial" w:cs="Arial"/>
          <w:sz w:val="24"/>
          <w:szCs w:val="24"/>
        </w:rPr>
      </w:pPr>
      <w:r w:rsidRPr="000B3A09">
        <w:rPr>
          <w:rFonts w:ascii="Arial" w:hAnsi="Arial" w:cs="Arial"/>
          <w:sz w:val="24"/>
          <w:szCs w:val="24"/>
        </w:rPr>
        <w:t>Applications will be assessed against:</w:t>
      </w:r>
    </w:p>
    <w:p w14:paraId="5CAC6BA6" w14:textId="00FB8E5B" w:rsidR="000B3A09" w:rsidRPr="009515A2" w:rsidRDefault="000B3A09" w:rsidP="009515A2">
      <w:pPr>
        <w:numPr>
          <w:ilvl w:val="0"/>
          <w:numId w:val="1"/>
        </w:numPr>
        <w:spacing w:after="0"/>
        <w:ind w:left="714" w:hanging="357"/>
        <w:rPr>
          <w:rFonts w:ascii="Arial" w:hAnsi="Arial" w:cs="Arial"/>
          <w:sz w:val="24"/>
          <w:szCs w:val="24"/>
        </w:rPr>
      </w:pPr>
      <w:r w:rsidRPr="009515A2">
        <w:rPr>
          <w:rFonts w:ascii="Arial" w:hAnsi="Arial" w:cs="Arial"/>
          <w:sz w:val="24"/>
          <w:szCs w:val="24"/>
        </w:rPr>
        <w:t xml:space="preserve">Alignment with </w:t>
      </w:r>
      <w:hyperlink r:id="rId10" w:anchor="objectives-and-key-principles" w:history="1">
        <w:r w:rsidRPr="003F4718">
          <w:rPr>
            <w:rStyle w:val="Hyperlink"/>
            <w:rFonts w:ascii="Arial" w:hAnsi="Arial" w:cs="Arial"/>
            <w:sz w:val="24"/>
            <w:szCs w:val="24"/>
          </w:rPr>
          <w:t>CRF priorities and Department for Work and Pensions (DWP) expectations</w:t>
        </w:r>
      </w:hyperlink>
      <w:r w:rsidR="003F4718">
        <w:rPr>
          <w:rFonts w:ascii="Arial" w:hAnsi="Arial" w:cs="Arial"/>
          <w:sz w:val="24"/>
          <w:szCs w:val="24"/>
        </w:rPr>
        <w:t xml:space="preserve"> (paragraph </w:t>
      </w:r>
      <w:r w:rsidR="005018D9">
        <w:rPr>
          <w:rFonts w:ascii="Arial" w:hAnsi="Arial" w:cs="Arial"/>
          <w:sz w:val="24"/>
          <w:szCs w:val="24"/>
        </w:rPr>
        <w:t xml:space="preserve">6 to </w:t>
      </w:r>
      <w:r w:rsidR="0033140D">
        <w:rPr>
          <w:rFonts w:ascii="Arial" w:hAnsi="Arial" w:cs="Arial"/>
          <w:sz w:val="24"/>
          <w:szCs w:val="24"/>
        </w:rPr>
        <w:t>9)</w:t>
      </w:r>
      <w:r w:rsidRPr="009515A2">
        <w:rPr>
          <w:rFonts w:ascii="Arial" w:hAnsi="Arial" w:cs="Arial"/>
          <w:sz w:val="24"/>
          <w:szCs w:val="24"/>
        </w:rPr>
        <w:t>.</w:t>
      </w:r>
    </w:p>
    <w:p w14:paraId="5DAA9DF0" w14:textId="77777777" w:rsidR="000B3A09" w:rsidRPr="009515A2" w:rsidRDefault="000B3A09" w:rsidP="009515A2">
      <w:pPr>
        <w:numPr>
          <w:ilvl w:val="0"/>
          <w:numId w:val="1"/>
        </w:numPr>
        <w:spacing w:after="0"/>
        <w:ind w:left="714" w:hanging="357"/>
        <w:rPr>
          <w:rFonts w:ascii="Arial" w:hAnsi="Arial" w:cs="Arial"/>
          <w:sz w:val="24"/>
          <w:szCs w:val="24"/>
        </w:rPr>
      </w:pPr>
      <w:r w:rsidRPr="009515A2">
        <w:rPr>
          <w:rFonts w:ascii="Arial" w:hAnsi="Arial" w:cs="Arial"/>
          <w:sz w:val="24"/>
          <w:szCs w:val="24"/>
        </w:rPr>
        <w:t>Demonstrable impact for Hampshire residents.</w:t>
      </w:r>
    </w:p>
    <w:p w14:paraId="7579E9D5" w14:textId="77777777" w:rsidR="000B3A09" w:rsidRPr="009515A2" w:rsidRDefault="000B3A09" w:rsidP="009515A2">
      <w:pPr>
        <w:numPr>
          <w:ilvl w:val="0"/>
          <w:numId w:val="1"/>
        </w:numPr>
        <w:spacing w:after="0"/>
        <w:ind w:left="714" w:hanging="357"/>
        <w:rPr>
          <w:rFonts w:ascii="Arial" w:hAnsi="Arial" w:cs="Arial"/>
          <w:sz w:val="24"/>
          <w:szCs w:val="24"/>
        </w:rPr>
      </w:pPr>
      <w:r w:rsidRPr="009515A2">
        <w:rPr>
          <w:rFonts w:ascii="Arial" w:hAnsi="Arial" w:cs="Arial"/>
          <w:sz w:val="24"/>
          <w:szCs w:val="24"/>
        </w:rPr>
        <w:t>Delivery of measurable outcomes and key performance indicators (KPIs).</w:t>
      </w:r>
    </w:p>
    <w:p w14:paraId="610C94ED" w14:textId="77777777" w:rsidR="000B3A09" w:rsidRPr="009515A2" w:rsidRDefault="000B3A09" w:rsidP="009515A2">
      <w:pPr>
        <w:numPr>
          <w:ilvl w:val="0"/>
          <w:numId w:val="1"/>
        </w:numPr>
        <w:spacing w:after="0"/>
        <w:ind w:left="714" w:hanging="357"/>
        <w:rPr>
          <w:rFonts w:ascii="Arial" w:hAnsi="Arial" w:cs="Arial"/>
          <w:sz w:val="24"/>
          <w:szCs w:val="24"/>
        </w:rPr>
      </w:pPr>
      <w:r w:rsidRPr="009515A2">
        <w:rPr>
          <w:rFonts w:ascii="Arial" w:hAnsi="Arial" w:cs="Arial"/>
          <w:sz w:val="24"/>
          <w:szCs w:val="24"/>
        </w:rPr>
        <w:t>Value for money.</w:t>
      </w:r>
    </w:p>
    <w:p w14:paraId="3ABA2E60" w14:textId="77777777" w:rsidR="000B3A09" w:rsidRPr="009515A2" w:rsidRDefault="000B3A09" w:rsidP="009515A2">
      <w:pPr>
        <w:numPr>
          <w:ilvl w:val="0"/>
          <w:numId w:val="1"/>
        </w:numPr>
        <w:spacing w:after="0"/>
        <w:ind w:left="714" w:hanging="357"/>
        <w:rPr>
          <w:rFonts w:ascii="Arial" w:hAnsi="Arial" w:cs="Arial"/>
          <w:sz w:val="24"/>
          <w:szCs w:val="24"/>
        </w:rPr>
      </w:pPr>
      <w:r w:rsidRPr="009515A2">
        <w:rPr>
          <w:rFonts w:ascii="Arial" w:hAnsi="Arial" w:cs="Arial"/>
          <w:sz w:val="24"/>
          <w:szCs w:val="24"/>
        </w:rPr>
        <w:t>Confidence in delivery.</w:t>
      </w:r>
    </w:p>
    <w:p w14:paraId="1391F065" w14:textId="77777777" w:rsidR="000B3A09" w:rsidRPr="009515A2" w:rsidRDefault="000B3A09" w:rsidP="009515A2">
      <w:pPr>
        <w:numPr>
          <w:ilvl w:val="0"/>
          <w:numId w:val="1"/>
        </w:numPr>
        <w:spacing w:after="0"/>
        <w:ind w:left="714" w:hanging="357"/>
        <w:rPr>
          <w:rFonts w:ascii="Arial" w:hAnsi="Arial" w:cs="Arial"/>
          <w:sz w:val="24"/>
          <w:szCs w:val="24"/>
        </w:rPr>
      </w:pPr>
      <w:r w:rsidRPr="009515A2">
        <w:rPr>
          <w:rFonts w:ascii="Arial" w:hAnsi="Arial" w:cs="Arial"/>
          <w:sz w:val="24"/>
          <w:szCs w:val="24"/>
        </w:rPr>
        <w:t>Ability to reduce future demand on crisis services.</w:t>
      </w:r>
    </w:p>
    <w:p w14:paraId="60C00C29" w14:textId="77777777" w:rsidR="000B3A09" w:rsidRPr="009515A2" w:rsidRDefault="000B3A09" w:rsidP="009515A2">
      <w:pPr>
        <w:numPr>
          <w:ilvl w:val="0"/>
          <w:numId w:val="1"/>
        </w:numPr>
        <w:spacing w:after="0"/>
        <w:ind w:left="714" w:hanging="357"/>
        <w:rPr>
          <w:rFonts w:ascii="Arial" w:hAnsi="Arial" w:cs="Arial"/>
          <w:sz w:val="24"/>
          <w:szCs w:val="24"/>
        </w:rPr>
      </w:pPr>
      <w:r w:rsidRPr="009515A2">
        <w:rPr>
          <w:rFonts w:ascii="Arial" w:hAnsi="Arial" w:cs="Arial"/>
          <w:sz w:val="24"/>
          <w:szCs w:val="24"/>
        </w:rPr>
        <w:t>Evidence of need.</w:t>
      </w:r>
    </w:p>
    <w:p w14:paraId="429F66F2" w14:textId="77777777" w:rsidR="000B3A09" w:rsidRPr="009515A2" w:rsidRDefault="000B3A09" w:rsidP="009515A2">
      <w:pPr>
        <w:numPr>
          <w:ilvl w:val="0"/>
          <w:numId w:val="1"/>
        </w:numPr>
        <w:spacing w:after="0"/>
        <w:ind w:left="714" w:hanging="357"/>
        <w:rPr>
          <w:rFonts w:ascii="Arial" w:hAnsi="Arial" w:cs="Arial"/>
          <w:sz w:val="24"/>
          <w:szCs w:val="24"/>
        </w:rPr>
      </w:pPr>
      <w:r w:rsidRPr="009515A2">
        <w:rPr>
          <w:rFonts w:ascii="Arial" w:hAnsi="Arial" w:cs="Arial"/>
          <w:sz w:val="24"/>
          <w:szCs w:val="24"/>
        </w:rPr>
        <w:t>Sustainability and longer-term impact.</w:t>
      </w:r>
    </w:p>
    <w:p w14:paraId="783D3AE3" w14:textId="09BB651D" w:rsidR="000B3A09" w:rsidRPr="009515A2" w:rsidRDefault="000B3A09" w:rsidP="009515A2">
      <w:pPr>
        <w:numPr>
          <w:ilvl w:val="0"/>
          <w:numId w:val="1"/>
        </w:numPr>
        <w:spacing w:after="0"/>
        <w:ind w:left="714" w:hanging="357"/>
        <w:rPr>
          <w:rFonts w:ascii="Arial" w:hAnsi="Arial" w:cs="Arial"/>
          <w:sz w:val="24"/>
          <w:szCs w:val="24"/>
        </w:rPr>
      </w:pPr>
      <w:r w:rsidRPr="009515A2">
        <w:rPr>
          <w:rFonts w:ascii="Arial" w:hAnsi="Arial" w:cs="Arial"/>
          <w:sz w:val="24"/>
          <w:szCs w:val="24"/>
        </w:rPr>
        <w:t xml:space="preserve">Alignment with wider CRF and community programmes. </w:t>
      </w:r>
    </w:p>
    <w:p w14:paraId="600902A9" w14:textId="77777777" w:rsidR="000B3A09" w:rsidRPr="000B3A09" w:rsidRDefault="00904F73" w:rsidP="000B3A09">
      <w:pPr>
        <w:rPr>
          <w:rFonts w:ascii="Arial" w:hAnsi="Arial" w:cs="Arial"/>
          <w:sz w:val="24"/>
          <w:szCs w:val="24"/>
        </w:rPr>
      </w:pPr>
      <w:r>
        <w:rPr>
          <w:rFonts w:ascii="Arial" w:hAnsi="Arial" w:cs="Arial"/>
          <w:sz w:val="24"/>
          <w:szCs w:val="24"/>
        </w:rPr>
        <w:pict w14:anchorId="42B54151">
          <v:rect id="_x0000_i1025" style="width:0;height:1.5pt" o:hralign="center" o:hrstd="t" o:hr="t" fillcolor="#a0a0a0" stroked="f"/>
        </w:pict>
      </w:r>
    </w:p>
    <w:p w14:paraId="54B7F252"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Before You Start</w:t>
      </w:r>
    </w:p>
    <w:p w14:paraId="2FD82754" w14:textId="77777777" w:rsidR="000B3A09" w:rsidRPr="000B3A09" w:rsidRDefault="000B3A09" w:rsidP="000B3A09">
      <w:pPr>
        <w:rPr>
          <w:rFonts w:ascii="Arial" w:hAnsi="Arial" w:cs="Arial"/>
          <w:sz w:val="24"/>
          <w:szCs w:val="24"/>
        </w:rPr>
      </w:pPr>
      <w:r w:rsidRPr="000B3A09">
        <w:rPr>
          <w:rFonts w:ascii="Arial" w:hAnsi="Arial" w:cs="Arial"/>
          <w:sz w:val="24"/>
          <w:szCs w:val="24"/>
        </w:rPr>
        <w:t>Applicants should ensure they can clearly demonstrate:</w:t>
      </w:r>
    </w:p>
    <w:p w14:paraId="12699ECE" w14:textId="77777777" w:rsidR="000B3A09" w:rsidRPr="000B3A09" w:rsidRDefault="000B3A09" w:rsidP="009515A2">
      <w:pPr>
        <w:numPr>
          <w:ilvl w:val="0"/>
          <w:numId w:val="2"/>
        </w:numPr>
        <w:spacing w:after="0"/>
        <w:ind w:left="714" w:hanging="357"/>
        <w:rPr>
          <w:rFonts w:ascii="Arial" w:hAnsi="Arial" w:cs="Arial"/>
          <w:sz w:val="24"/>
          <w:szCs w:val="24"/>
        </w:rPr>
      </w:pPr>
      <w:r w:rsidRPr="000B3A09">
        <w:rPr>
          <w:rFonts w:ascii="Arial" w:hAnsi="Arial" w:cs="Arial"/>
          <w:sz w:val="24"/>
          <w:szCs w:val="24"/>
        </w:rPr>
        <w:t>A defined local need.</w:t>
      </w:r>
    </w:p>
    <w:p w14:paraId="78FDFDC7" w14:textId="77777777" w:rsidR="000B3A09" w:rsidRPr="000B3A09" w:rsidRDefault="000B3A09" w:rsidP="009515A2">
      <w:pPr>
        <w:numPr>
          <w:ilvl w:val="0"/>
          <w:numId w:val="2"/>
        </w:numPr>
        <w:spacing w:after="0"/>
        <w:ind w:left="714" w:hanging="357"/>
        <w:rPr>
          <w:rFonts w:ascii="Arial" w:hAnsi="Arial" w:cs="Arial"/>
          <w:sz w:val="24"/>
          <w:szCs w:val="24"/>
        </w:rPr>
      </w:pPr>
      <w:r w:rsidRPr="000B3A09">
        <w:rPr>
          <w:rFonts w:ascii="Arial" w:hAnsi="Arial" w:cs="Arial"/>
          <w:sz w:val="24"/>
          <w:szCs w:val="24"/>
        </w:rPr>
        <w:t>Who will benefit from the proposal.</w:t>
      </w:r>
    </w:p>
    <w:p w14:paraId="42FDBD4B" w14:textId="77777777" w:rsidR="000B3A09" w:rsidRPr="000B3A09" w:rsidRDefault="000B3A09" w:rsidP="009515A2">
      <w:pPr>
        <w:numPr>
          <w:ilvl w:val="0"/>
          <w:numId w:val="2"/>
        </w:numPr>
        <w:spacing w:after="0"/>
        <w:ind w:left="714" w:hanging="357"/>
        <w:rPr>
          <w:rFonts w:ascii="Arial" w:hAnsi="Arial" w:cs="Arial"/>
          <w:sz w:val="24"/>
          <w:szCs w:val="24"/>
        </w:rPr>
      </w:pPr>
      <w:r w:rsidRPr="000B3A09">
        <w:rPr>
          <w:rFonts w:ascii="Arial" w:hAnsi="Arial" w:cs="Arial"/>
          <w:sz w:val="24"/>
          <w:szCs w:val="24"/>
        </w:rPr>
        <w:t>How the proposal supports financial resilience and/or community coordination.</w:t>
      </w:r>
    </w:p>
    <w:p w14:paraId="1B53C5C8" w14:textId="6C2AEB4D" w:rsidR="000B3A09" w:rsidRPr="00B102F6" w:rsidRDefault="00B102F6" w:rsidP="009515A2">
      <w:pPr>
        <w:numPr>
          <w:ilvl w:val="0"/>
          <w:numId w:val="2"/>
        </w:numPr>
        <w:spacing w:after="0"/>
        <w:ind w:left="714" w:hanging="357"/>
        <w:rPr>
          <w:rFonts w:ascii="Arial" w:hAnsi="Arial" w:cs="Arial"/>
          <w:sz w:val="24"/>
          <w:szCs w:val="24"/>
        </w:rPr>
      </w:pPr>
      <w:r>
        <w:rPr>
          <w:rFonts w:ascii="Arial" w:hAnsi="Arial" w:cs="Arial"/>
          <w:sz w:val="24"/>
          <w:szCs w:val="24"/>
        </w:rPr>
        <w:t xml:space="preserve">Consideration </w:t>
      </w:r>
      <w:r w:rsidR="000B3A09" w:rsidRPr="00B102F6">
        <w:rPr>
          <w:rFonts w:ascii="Arial" w:hAnsi="Arial" w:cs="Arial"/>
          <w:sz w:val="24"/>
          <w:szCs w:val="24"/>
        </w:rPr>
        <w:t>that the proposal does not duplicate existing provision</w:t>
      </w:r>
      <w:r w:rsidR="00215FDA" w:rsidRPr="00B102F6">
        <w:rPr>
          <w:rFonts w:ascii="Arial" w:hAnsi="Arial" w:cs="Arial"/>
          <w:sz w:val="24"/>
          <w:szCs w:val="24"/>
        </w:rPr>
        <w:t xml:space="preserve"> </w:t>
      </w:r>
      <w:r w:rsidR="00D41E4E" w:rsidRPr="00B102F6">
        <w:rPr>
          <w:rFonts w:ascii="Arial" w:hAnsi="Arial" w:cs="Arial"/>
          <w:sz w:val="24"/>
          <w:szCs w:val="24"/>
        </w:rPr>
        <w:t>available</w:t>
      </w:r>
      <w:r w:rsidR="00215FDA" w:rsidRPr="00B102F6">
        <w:rPr>
          <w:rFonts w:ascii="Arial" w:hAnsi="Arial" w:cs="Arial"/>
          <w:sz w:val="24"/>
          <w:szCs w:val="24"/>
        </w:rPr>
        <w:t xml:space="preserve"> within their local vic</w:t>
      </w:r>
      <w:r w:rsidR="00577420" w:rsidRPr="00B102F6">
        <w:rPr>
          <w:rFonts w:ascii="Arial" w:hAnsi="Arial" w:cs="Arial"/>
          <w:sz w:val="24"/>
          <w:szCs w:val="24"/>
        </w:rPr>
        <w:t>inity</w:t>
      </w:r>
      <w:r w:rsidR="00D41E4E" w:rsidRPr="00B102F6">
        <w:rPr>
          <w:rFonts w:ascii="Arial" w:hAnsi="Arial" w:cs="Arial"/>
          <w:sz w:val="24"/>
          <w:szCs w:val="24"/>
        </w:rPr>
        <w:t>.</w:t>
      </w:r>
    </w:p>
    <w:p w14:paraId="77D753D5" w14:textId="77777777" w:rsidR="000B3A09" w:rsidRPr="000B3A09" w:rsidRDefault="000B3A09" w:rsidP="009515A2">
      <w:pPr>
        <w:numPr>
          <w:ilvl w:val="0"/>
          <w:numId w:val="2"/>
        </w:numPr>
        <w:spacing w:after="0"/>
        <w:ind w:left="714" w:hanging="357"/>
        <w:rPr>
          <w:rFonts w:ascii="Arial" w:hAnsi="Arial" w:cs="Arial"/>
          <w:sz w:val="24"/>
          <w:szCs w:val="24"/>
        </w:rPr>
      </w:pPr>
      <w:r w:rsidRPr="000B3A09">
        <w:rPr>
          <w:rFonts w:ascii="Arial" w:hAnsi="Arial" w:cs="Arial"/>
          <w:sz w:val="24"/>
          <w:szCs w:val="24"/>
        </w:rPr>
        <w:t>Robust arrangements for delivery, monitoring and evaluation.</w:t>
      </w:r>
    </w:p>
    <w:p w14:paraId="1AB80BD7" w14:textId="50B42E05" w:rsidR="000B3A09" w:rsidRDefault="000B3A09" w:rsidP="009515A2">
      <w:pPr>
        <w:numPr>
          <w:ilvl w:val="0"/>
          <w:numId w:val="2"/>
        </w:numPr>
        <w:spacing w:after="0"/>
        <w:ind w:left="714" w:hanging="357"/>
        <w:rPr>
          <w:rFonts w:ascii="Arial" w:hAnsi="Arial" w:cs="Arial"/>
          <w:sz w:val="24"/>
          <w:szCs w:val="24"/>
        </w:rPr>
      </w:pPr>
      <w:r w:rsidRPr="000B3A09">
        <w:rPr>
          <w:rFonts w:ascii="Arial" w:hAnsi="Arial" w:cs="Arial"/>
          <w:sz w:val="24"/>
          <w:szCs w:val="24"/>
        </w:rPr>
        <w:t>Appropriate governance and financial management arrangements.</w:t>
      </w:r>
    </w:p>
    <w:p w14:paraId="585DFFCA" w14:textId="77777777" w:rsidR="009515A2" w:rsidRPr="000B3A09" w:rsidRDefault="009515A2" w:rsidP="009515A2">
      <w:pPr>
        <w:spacing w:after="0"/>
        <w:ind w:left="714"/>
        <w:rPr>
          <w:rFonts w:ascii="Arial" w:hAnsi="Arial" w:cs="Arial"/>
          <w:sz w:val="24"/>
          <w:szCs w:val="24"/>
        </w:rPr>
      </w:pPr>
    </w:p>
    <w:p w14:paraId="21AAFB84" w14:textId="2A65A441" w:rsidR="000B3A09" w:rsidRPr="000B3A09" w:rsidRDefault="000B3A09" w:rsidP="000B3A09">
      <w:pPr>
        <w:rPr>
          <w:rFonts w:ascii="Arial" w:hAnsi="Arial" w:cs="Arial"/>
          <w:sz w:val="24"/>
          <w:szCs w:val="24"/>
        </w:rPr>
      </w:pPr>
      <w:r w:rsidRPr="000B3A09">
        <w:rPr>
          <w:rFonts w:ascii="Arial" w:hAnsi="Arial" w:cs="Arial"/>
          <w:sz w:val="24"/>
          <w:szCs w:val="24"/>
        </w:rPr>
        <w:t>Partnership applications are encouraged where they improve reach, expertise, efficiency or outcomes.</w:t>
      </w:r>
    </w:p>
    <w:p w14:paraId="377FCA93" w14:textId="77777777" w:rsidR="000B3A09" w:rsidRPr="000B3A09" w:rsidRDefault="00904F73" w:rsidP="000B3A09">
      <w:pPr>
        <w:rPr>
          <w:rFonts w:ascii="Arial" w:hAnsi="Arial" w:cs="Arial"/>
          <w:sz w:val="24"/>
          <w:szCs w:val="24"/>
        </w:rPr>
      </w:pPr>
      <w:r>
        <w:rPr>
          <w:rFonts w:ascii="Arial" w:hAnsi="Arial" w:cs="Arial"/>
          <w:sz w:val="24"/>
          <w:szCs w:val="24"/>
        </w:rPr>
        <w:pict w14:anchorId="3E978822">
          <v:rect id="_x0000_i1026" style="width:0;height:1.5pt" o:hralign="center" o:hrstd="t" o:hr="t" fillcolor="#a0a0a0" stroked="f"/>
        </w:pict>
      </w:r>
    </w:p>
    <w:p w14:paraId="3C8B3827" w14:textId="1A19A814" w:rsidR="000B3A09" w:rsidRPr="00DE54D2" w:rsidRDefault="000B3A09" w:rsidP="00DE54D2">
      <w:pPr>
        <w:rPr>
          <w:rFonts w:ascii="Arial" w:hAnsi="Arial" w:cs="Arial"/>
          <w:b/>
          <w:bCs/>
          <w:sz w:val="32"/>
          <w:szCs w:val="32"/>
        </w:rPr>
      </w:pPr>
      <w:r w:rsidRPr="00DE54D2">
        <w:rPr>
          <w:rFonts w:ascii="Arial" w:hAnsi="Arial" w:cs="Arial"/>
          <w:b/>
          <w:bCs/>
          <w:sz w:val="32"/>
          <w:szCs w:val="32"/>
        </w:rPr>
        <w:t>Project Overview</w:t>
      </w:r>
    </w:p>
    <w:p w14:paraId="43F60656"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lastRenderedPageBreak/>
        <w:t>Project Title</w:t>
      </w:r>
    </w:p>
    <w:p w14:paraId="505DE6BC" w14:textId="77777777" w:rsidR="000B3A09" w:rsidRPr="000B3A09" w:rsidRDefault="000B3A09" w:rsidP="000B3A09">
      <w:pPr>
        <w:rPr>
          <w:rFonts w:ascii="Arial" w:hAnsi="Arial" w:cs="Arial"/>
          <w:sz w:val="24"/>
          <w:szCs w:val="24"/>
        </w:rPr>
      </w:pPr>
      <w:r w:rsidRPr="000B3A09">
        <w:rPr>
          <w:rFonts w:ascii="Arial" w:hAnsi="Arial" w:cs="Arial"/>
          <w:sz w:val="24"/>
          <w:szCs w:val="24"/>
        </w:rPr>
        <w:t>Provide a concise and descriptive title for the proposal.</w:t>
      </w:r>
    </w:p>
    <w:p w14:paraId="3D699DCD"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Organisation</w:t>
      </w:r>
    </w:p>
    <w:p w14:paraId="17D7A3B5" w14:textId="77777777" w:rsidR="000B3A09" w:rsidRPr="000B3A09" w:rsidRDefault="000B3A09" w:rsidP="000B3A09">
      <w:pPr>
        <w:rPr>
          <w:rFonts w:ascii="Arial" w:hAnsi="Arial" w:cs="Arial"/>
          <w:sz w:val="24"/>
          <w:szCs w:val="24"/>
        </w:rPr>
      </w:pPr>
      <w:r w:rsidRPr="000B3A09">
        <w:rPr>
          <w:rFonts w:ascii="Arial" w:hAnsi="Arial" w:cs="Arial"/>
          <w:sz w:val="24"/>
          <w:szCs w:val="24"/>
        </w:rPr>
        <w:t>State the lead organisation responsible for delivery and grant management.</w:t>
      </w:r>
    </w:p>
    <w:p w14:paraId="46B00F40" w14:textId="66FFF6D5" w:rsidR="000B3A09" w:rsidRPr="000B3A09" w:rsidRDefault="00A73C60" w:rsidP="000B3A09">
      <w:pPr>
        <w:rPr>
          <w:rFonts w:ascii="Arial" w:hAnsi="Arial" w:cs="Arial"/>
          <w:b/>
          <w:bCs/>
          <w:sz w:val="24"/>
          <w:szCs w:val="24"/>
        </w:rPr>
      </w:pPr>
      <w:r w:rsidRPr="00A73C60">
        <w:rPr>
          <w:rFonts w:ascii="Arial" w:hAnsi="Arial" w:cs="Arial"/>
          <w:b/>
          <w:bCs/>
          <w:sz w:val="24"/>
          <w:szCs w:val="24"/>
        </w:rPr>
        <w:t>Lead Contact</w:t>
      </w:r>
    </w:p>
    <w:p w14:paraId="6B45E270" w14:textId="77777777" w:rsidR="000B3A09" w:rsidRPr="000B3A09" w:rsidRDefault="000B3A09" w:rsidP="000B3A09">
      <w:pPr>
        <w:rPr>
          <w:rFonts w:ascii="Arial" w:hAnsi="Arial" w:cs="Arial"/>
          <w:sz w:val="24"/>
          <w:szCs w:val="24"/>
        </w:rPr>
      </w:pPr>
      <w:r w:rsidRPr="000B3A09">
        <w:rPr>
          <w:rFonts w:ascii="Arial" w:hAnsi="Arial" w:cs="Arial"/>
          <w:sz w:val="24"/>
          <w:szCs w:val="24"/>
        </w:rPr>
        <w:t>Identify the senior responsible individual who will oversee delivery and act as the principal contact.</w:t>
      </w:r>
    </w:p>
    <w:p w14:paraId="730CDADF"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CRF Area</w:t>
      </w:r>
    </w:p>
    <w:p w14:paraId="4F358456" w14:textId="50AA9AB4" w:rsidR="000B3A09" w:rsidRPr="000B3A09" w:rsidRDefault="000B3A09" w:rsidP="000B3A09">
      <w:pPr>
        <w:rPr>
          <w:rFonts w:ascii="Arial" w:hAnsi="Arial" w:cs="Arial"/>
          <w:sz w:val="24"/>
          <w:szCs w:val="24"/>
        </w:rPr>
      </w:pPr>
      <w:r w:rsidRPr="000B3A09">
        <w:rPr>
          <w:rFonts w:ascii="Arial" w:hAnsi="Arial" w:cs="Arial"/>
          <w:sz w:val="24"/>
          <w:szCs w:val="24"/>
        </w:rPr>
        <w:t>Indicate which CRF strand the proposal supports</w:t>
      </w:r>
      <w:r w:rsidR="003D4363">
        <w:rPr>
          <w:rFonts w:ascii="Arial" w:hAnsi="Arial" w:cs="Arial"/>
          <w:sz w:val="24"/>
          <w:szCs w:val="24"/>
        </w:rPr>
        <w:t>, which can cover one</w:t>
      </w:r>
      <w:r w:rsidR="00C724FF">
        <w:rPr>
          <w:rFonts w:ascii="Arial" w:hAnsi="Arial" w:cs="Arial"/>
          <w:sz w:val="24"/>
          <w:szCs w:val="24"/>
        </w:rPr>
        <w:t>, or a mixture of:</w:t>
      </w:r>
    </w:p>
    <w:p w14:paraId="5322C3AA" w14:textId="35F0D9E8" w:rsidR="000B3A09" w:rsidRPr="00C724FF" w:rsidRDefault="000B3A09" w:rsidP="00C724FF">
      <w:pPr>
        <w:pStyle w:val="ListParagraph"/>
        <w:numPr>
          <w:ilvl w:val="0"/>
          <w:numId w:val="27"/>
        </w:numPr>
        <w:rPr>
          <w:rFonts w:ascii="Arial" w:hAnsi="Arial" w:cs="Arial"/>
          <w:b/>
          <w:bCs/>
          <w:sz w:val="24"/>
          <w:szCs w:val="24"/>
        </w:rPr>
      </w:pPr>
      <w:r w:rsidRPr="00C724FF">
        <w:rPr>
          <w:rFonts w:ascii="Arial" w:hAnsi="Arial" w:cs="Arial"/>
          <w:b/>
          <w:bCs/>
          <w:sz w:val="24"/>
          <w:szCs w:val="24"/>
        </w:rPr>
        <w:t>Resilience</w:t>
      </w:r>
    </w:p>
    <w:p w14:paraId="77B9243A" w14:textId="77777777" w:rsidR="000B3A09" w:rsidRPr="000B3A09" w:rsidRDefault="000B3A09" w:rsidP="000B3A09">
      <w:pPr>
        <w:rPr>
          <w:rFonts w:ascii="Arial" w:hAnsi="Arial" w:cs="Arial"/>
          <w:sz w:val="24"/>
          <w:szCs w:val="24"/>
        </w:rPr>
      </w:pPr>
      <w:r w:rsidRPr="000B3A09">
        <w:rPr>
          <w:rFonts w:ascii="Arial" w:hAnsi="Arial" w:cs="Arial"/>
          <w:sz w:val="24"/>
          <w:szCs w:val="24"/>
        </w:rPr>
        <w:t>Resilience activity helps individuals and households improve their financial stability and independence through:</w:t>
      </w:r>
    </w:p>
    <w:p w14:paraId="14AFAC40" w14:textId="77777777" w:rsidR="000B3A09" w:rsidRPr="000B3A09" w:rsidRDefault="000B3A09" w:rsidP="00D7767C">
      <w:pPr>
        <w:numPr>
          <w:ilvl w:val="0"/>
          <w:numId w:val="3"/>
        </w:numPr>
        <w:spacing w:after="0"/>
        <w:ind w:left="714" w:hanging="357"/>
        <w:rPr>
          <w:rFonts w:ascii="Arial" w:hAnsi="Arial" w:cs="Arial"/>
          <w:sz w:val="24"/>
          <w:szCs w:val="24"/>
        </w:rPr>
      </w:pPr>
      <w:r w:rsidRPr="000B3A09">
        <w:rPr>
          <w:rFonts w:ascii="Arial" w:hAnsi="Arial" w:cs="Arial"/>
          <w:sz w:val="24"/>
          <w:szCs w:val="24"/>
        </w:rPr>
        <w:t>Income maximisation.</w:t>
      </w:r>
    </w:p>
    <w:p w14:paraId="326FCB5F" w14:textId="77777777" w:rsidR="000B3A09" w:rsidRPr="000B3A09" w:rsidRDefault="000B3A09" w:rsidP="00D7767C">
      <w:pPr>
        <w:numPr>
          <w:ilvl w:val="0"/>
          <w:numId w:val="3"/>
        </w:numPr>
        <w:spacing w:after="0"/>
        <w:ind w:left="714" w:hanging="357"/>
        <w:rPr>
          <w:rFonts w:ascii="Arial" w:hAnsi="Arial" w:cs="Arial"/>
          <w:sz w:val="24"/>
          <w:szCs w:val="24"/>
        </w:rPr>
      </w:pPr>
      <w:r w:rsidRPr="000B3A09">
        <w:rPr>
          <w:rFonts w:ascii="Arial" w:hAnsi="Arial" w:cs="Arial"/>
          <w:sz w:val="24"/>
          <w:szCs w:val="24"/>
        </w:rPr>
        <w:t>Budget management.</w:t>
      </w:r>
    </w:p>
    <w:p w14:paraId="05D9D73A" w14:textId="77777777" w:rsidR="000B3A09" w:rsidRPr="000B3A09" w:rsidRDefault="000B3A09" w:rsidP="00D7767C">
      <w:pPr>
        <w:numPr>
          <w:ilvl w:val="0"/>
          <w:numId w:val="3"/>
        </w:numPr>
        <w:spacing w:after="0"/>
        <w:ind w:left="714" w:hanging="357"/>
        <w:rPr>
          <w:rFonts w:ascii="Arial" w:hAnsi="Arial" w:cs="Arial"/>
          <w:sz w:val="24"/>
          <w:szCs w:val="24"/>
        </w:rPr>
      </w:pPr>
      <w:r w:rsidRPr="000B3A09">
        <w:rPr>
          <w:rFonts w:ascii="Arial" w:hAnsi="Arial" w:cs="Arial"/>
          <w:sz w:val="24"/>
          <w:szCs w:val="24"/>
        </w:rPr>
        <w:t>Debt reduction.</w:t>
      </w:r>
    </w:p>
    <w:p w14:paraId="11228C23" w14:textId="77777777" w:rsidR="000B3A09" w:rsidRPr="000B3A09" w:rsidRDefault="000B3A09" w:rsidP="00D7767C">
      <w:pPr>
        <w:numPr>
          <w:ilvl w:val="0"/>
          <w:numId w:val="3"/>
        </w:numPr>
        <w:spacing w:after="0"/>
        <w:ind w:left="714" w:hanging="357"/>
        <w:rPr>
          <w:rFonts w:ascii="Arial" w:hAnsi="Arial" w:cs="Arial"/>
          <w:sz w:val="24"/>
          <w:szCs w:val="24"/>
        </w:rPr>
      </w:pPr>
      <w:r w:rsidRPr="000B3A09">
        <w:rPr>
          <w:rFonts w:ascii="Arial" w:hAnsi="Arial" w:cs="Arial"/>
          <w:sz w:val="24"/>
          <w:szCs w:val="24"/>
        </w:rPr>
        <w:t>Financial capability.</w:t>
      </w:r>
    </w:p>
    <w:p w14:paraId="7566D9CD" w14:textId="77777777" w:rsidR="000B3A09" w:rsidRPr="000B3A09" w:rsidRDefault="000B3A09" w:rsidP="00D7767C">
      <w:pPr>
        <w:numPr>
          <w:ilvl w:val="0"/>
          <w:numId w:val="3"/>
        </w:numPr>
        <w:spacing w:after="0"/>
        <w:ind w:left="714" w:hanging="357"/>
        <w:rPr>
          <w:rFonts w:ascii="Arial" w:hAnsi="Arial" w:cs="Arial"/>
          <w:sz w:val="24"/>
          <w:szCs w:val="24"/>
        </w:rPr>
      </w:pPr>
      <w:r w:rsidRPr="000B3A09">
        <w:rPr>
          <w:rFonts w:ascii="Arial" w:hAnsi="Arial" w:cs="Arial"/>
          <w:sz w:val="24"/>
          <w:szCs w:val="24"/>
        </w:rPr>
        <w:t>Early intervention.</w:t>
      </w:r>
    </w:p>
    <w:p w14:paraId="05BE8B6E" w14:textId="77777777" w:rsidR="000B3A09" w:rsidRPr="000B3A09" w:rsidRDefault="000B3A09" w:rsidP="00D7767C">
      <w:pPr>
        <w:numPr>
          <w:ilvl w:val="0"/>
          <w:numId w:val="3"/>
        </w:numPr>
        <w:spacing w:after="0"/>
        <w:ind w:left="714" w:hanging="357"/>
        <w:rPr>
          <w:rFonts w:ascii="Arial" w:hAnsi="Arial" w:cs="Arial"/>
          <w:sz w:val="24"/>
          <w:szCs w:val="24"/>
        </w:rPr>
      </w:pPr>
      <w:r w:rsidRPr="000B3A09">
        <w:rPr>
          <w:rFonts w:ascii="Arial" w:hAnsi="Arial" w:cs="Arial"/>
          <w:sz w:val="24"/>
          <w:szCs w:val="24"/>
        </w:rPr>
        <w:t>Access to advice and guidance.</w:t>
      </w:r>
    </w:p>
    <w:p w14:paraId="79F7BB79" w14:textId="6F01850F" w:rsidR="000B3A09" w:rsidRDefault="000B3A09" w:rsidP="00D7767C">
      <w:pPr>
        <w:numPr>
          <w:ilvl w:val="0"/>
          <w:numId w:val="3"/>
        </w:numPr>
        <w:spacing w:after="0"/>
        <w:ind w:left="714" w:hanging="357"/>
        <w:rPr>
          <w:rFonts w:ascii="Arial" w:hAnsi="Arial" w:cs="Arial"/>
          <w:sz w:val="24"/>
          <w:szCs w:val="24"/>
        </w:rPr>
      </w:pPr>
      <w:r w:rsidRPr="000B3A09">
        <w:rPr>
          <w:rFonts w:ascii="Arial" w:hAnsi="Arial" w:cs="Arial"/>
          <w:sz w:val="24"/>
          <w:szCs w:val="24"/>
        </w:rPr>
        <w:t>Long-term reduction in crisis dependency.</w:t>
      </w:r>
      <w:r w:rsidR="00D7767C" w:rsidRPr="000B3A09">
        <w:rPr>
          <w:rFonts w:ascii="Arial" w:hAnsi="Arial" w:cs="Arial"/>
          <w:sz w:val="24"/>
          <w:szCs w:val="24"/>
        </w:rPr>
        <w:t xml:space="preserve"> </w:t>
      </w:r>
    </w:p>
    <w:p w14:paraId="175DA8C1" w14:textId="77777777" w:rsidR="00D7767C" w:rsidRPr="000B3A09" w:rsidRDefault="00D7767C" w:rsidP="00D7767C">
      <w:pPr>
        <w:spacing w:after="0"/>
        <w:ind w:left="714"/>
        <w:rPr>
          <w:rFonts w:ascii="Arial" w:hAnsi="Arial" w:cs="Arial"/>
          <w:sz w:val="24"/>
          <w:szCs w:val="24"/>
        </w:rPr>
      </w:pPr>
    </w:p>
    <w:p w14:paraId="2FDFF9DC" w14:textId="0D31AEB1" w:rsidR="000B3A09" w:rsidRPr="00C724FF" w:rsidRDefault="000B3A09" w:rsidP="00C724FF">
      <w:pPr>
        <w:pStyle w:val="ListParagraph"/>
        <w:numPr>
          <w:ilvl w:val="0"/>
          <w:numId w:val="27"/>
        </w:numPr>
        <w:rPr>
          <w:rFonts w:ascii="Arial" w:hAnsi="Arial" w:cs="Arial"/>
          <w:b/>
          <w:bCs/>
          <w:sz w:val="24"/>
          <w:szCs w:val="24"/>
        </w:rPr>
      </w:pPr>
      <w:r w:rsidRPr="00C724FF">
        <w:rPr>
          <w:rFonts w:ascii="Arial" w:hAnsi="Arial" w:cs="Arial"/>
          <w:b/>
          <w:bCs/>
          <w:sz w:val="24"/>
          <w:szCs w:val="24"/>
        </w:rPr>
        <w:t>Community Coordination</w:t>
      </w:r>
    </w:p>
    <w:p w14:paraId="3E812BCA" w14:textId="77777777" w:rsidR="000B3A09" w:rsidRPr="000B3A09" w:rsidRDefault="000B3A09" w:rsidP="000B3A09">
      <w:pPr>
        <w:rPr>
          <w:rFonts w:ascii="Arial" w:hAnsi="Arial" w:cs="Arial"/>
          <w:sz w:val="24"/>
          <w:szCs w:val="24"/>
        </w:rPr>
      </w:pPr>
      <w:r w:rsidRPr="000B3A09">
        <w:rPr>
          <w:rFonts w:ascii="Arial" w:hAnsi="Arial" w:cs="Arial"/>
          <w:sz w:val="24"/>
          <w:szCs w:val="24"/>
        </w:rPr>
        <w:t>Community coordination activity strengthens local systems and services by:</w:t>
      </w:r>
    </w:p>
    <w:p w14:paraId="7C79A711" w14:textId="77777777" w:rsidR="000B3A09" w:rsidRPr="000B3A09" w:rsidRDefault="000B3A09" w:rsidP="00D7767C">
      <w:pPr>
        <w:numPr>
          <w:ilvl w:val="0"/>
          <w:numId w:val="4"/>
        </w:numPr>
        <w:spacing w:after="0"/>
        <w:ind w:left="714" w:hanging="357"/>
        <w:rPr>
          <w:rFonts w:ascii="Arial" w:hAnsi="Arial" w:cs="Arial"/>
          <w:sz w:val="24"/>
          <w:szCs w:val="24"/>
        </w:rPr>
      </w:pPr>
      <w:r w:rsidRPr="000B3A09">
        <w:rPr>
          <w:rFonts w:ascii="Arial" w:hAnsi="Arial" w:cs="Arial"/>
          <w:sz w:val="24"/>
          <w:szCs w:val="24"/>
        </w:rPr>
        <w:t>Improving referral pathways.</w:t>
      </w:r>
    </w:p>
    <w:p w14:paraId="620B2A57" w14:textId="77777777" w:rsidR="000B3A09" w:rsidRPr="000B3A09" w:rsidRDefault="000B3A09" w:rsidP="00D7767C">
      <w:pPr>
        <w:numPr>
          <w:ilvl w:val="0"/>
          <w:numId w:val="4"/>
        </w:numPr>
        <w:spacing w:after="0"/>
        <w:ind w:left="714" w:hanging="357"/>
        <w:rPr>
          <w:rFonts w:ascii="Arial" w:hAnsi="Arial" w:cs="Arial"/>
          <w:sz w:val="24"/>
          <w:szCs w:val="24"/>
        </w:rPr>
      </w:pPr>
      <w:r w:rsidRPr="000B3A09">
        <w:rPr>
          <w:rFonts w:ascii="Arial" w:hAnsi="Arial" w:cs="Arial"/>
          <w:sz w:val="24"/>
          <w:szCs w:val="24"/>
        </w:rPr>
        <w:t>Building community capacity.</w:t>
      </w:r>
    </w:p>
    <w:p w14:paraId="61642C7C" w14:textId="77777777" w:rsidR="000B3A09" w:rsidRPr="000B3A09" w:rsidRDefault="000B3A09" w:rsidP="00D7767C">
      <w:pPr>
        <w:numPr>
          <w:ilvl w:val="0"/>
          <w:numId w:val="4"/>
        </w:numPr>
        <w:spacing w:after="0"/>
        <w:ind w:left="714" w:hanging="357"/>
        <w:rPr>
          <w:rFonts w:ascii="Arial" w:hAnsi="Arial" w:cs="Arial"/>
          <w:sz w:val="24"/>
          <w:szCs w:val="24"/>
        </w:rPr>
      </w:pPr>
      <w:r w:rsidRPr="000B3A09">
        <w:rPr>
          <w:rFonts w:ascii="Arial" w:hAnsi="Arial" w:cs="Arial"/>
          <w:sz w:val="24"/>
          <w:szCs w:val="24"/>
        </w:rPr>
        <w:t>Connecting organisations.</w:t>
      </w:r>
    </w:p>
    <w:p w14:paraId="5B0B8BEE" w14:textId="77777777" w:rsidR="000B3A09" w:rsidRPr="000B3A09" w:rsidRDefault="000B3A09" w:rsidP="00D7767C">
      <w:pPr>
        <w:numPr>
          <w:ilvl w:val="0"/>
          <w:numId w:val="4"/>
        </w:numPr>
        <w:spacing w:after="0"/>
        <w:ind w:left="714" w:hanging="357"/>
        <w:rPr>
          <w:rFonts w:ascii="Arial" w:hAnsi="Arial" w:cs="Arial"/>
          <w:sz w:val="24"/>
          <w:szCs w:val="24"/>
        </w:rPr>
      </w:pPr>
      <w:r w:rsidRPr="000B3A09">
        <w:rPr>
          <w:rFonts w:ascii="Arial" w:hAnsi="Arial" w:cs="Arial"/>
          <w:sz w:val="24"/>
          <w:szCs w:val="24"/>
        </w:rPr>
        <w:t>Creating a "no wrong door" approach.</w:t>
      </w:r>
    </w:p>
    <w:p w14:paraId="6503FF1A" w14:textId="77777777" w:rsidR="000B3A09" w:rsidRPr="000B3A09" w:rsidRDefault="000B3A09" w:rsidP="00D7767C">
      <w:pPr>
        <w:numPr>
          <w:ilvl w:val="0"/>
          <w:numId w:val="4"/>
        </w:numPr>
        <w:spacing w:after="0"/>
        <w:ind w:left="714" w:hanging="357"/>
        <w:rPr>
          <w:rFonts w:ascii="Arial" w:hAnsi="Arial" w:cs="Arial"/>
          <w:sz w:val="24"/>
          <w:szCs w:val="24"/>
        </w:rPr>
      </w:pPr>
      <w:r w:rsidRPr="000B3A09">
        <w:rPr>
          <w:rFonts w:ascii="Arial" w:hAnsi="Arial" w:cs="Arial"/>
          <w:sz w:val="24"/>
          <w:szCs w:val="24"/>
        </w:rPr>
        <w:t>Improving access to support.</w:t>
      </w:r>
    </w:p>
    <w:p w14:paraId="655E79E3" w14:textId="7EDFC155" w:rsidR="000B3A09" w:rsidRDefault="000B3A09" w:rsidP="00D7767C">
      <w:pPr>
        <w:numPr>
          <w:ilvl w:val="0"/>
          <w:numId w:val="4"/>
        </w:numPr>
        <w:spacing w:after="0"/>
        <w:ind w:left="714" w:hanging="357"/>
        <w:rPr>
          <w:rFonts w:ascii="Arial" w:hAnsi="Arial" w:cs="Arial"/>
          <w:sz w:val="24"/>
          <w:szCs w:val="24"/>
        </w:rPr>
      </w:pPr>
      <w:r w:rsidRPr="33A75AE4">
        <w:rPr>
          <w:rFonts w:ascii="Arial" w:hAnsi="Arial" w:cs="Arial"/>
          <w:sz w:val="24"/>
          <w:szCs w:val="24"/>
        </w:rPr>
        <w:t>Strengthening local support networks.</w:t>
      </w:r>
    </w:p>
    <w:p w14:paraId="26B88EAE" w14:textId="2836F5FB" w:rsidR="33A75AE4" w:rsidRDefault="33A75AE4" w:rsidP="0A6C19D3">
      <w:pPr>
        <w:spacing w:after="0"/>
        <w:ind w:left="720"/>
        <w:rPr>
          <w:rFonts w:ascii="Arial" w:hAnsi="Arial" w:cs="Arial"/>
          <w:sz w:val="24"/>
          <w:szCs w:val="24"/>
        </w:rPr>
      </w:pPr>
    </w:p>
    <w:p w14:paraId="03549EE3" w14:textId="0378F17C" w:rsidR="0873D778" w:rsidRDefault="0873D778" w:rsidP="0A6C19D3">
      <w:pPr>
        <w:pStyle w:val="ListParagraph"/>
        <w:numPr>
          <w:ilvl w:val="0"/>
          <w:numId w:val="27"/>
        </w:numPr>
        <w:spacing w:after="0"/>
        <w:rPr>
          <w:rFonts w:ascii="Arial" w:hAnsi="Arial" w:cs="Arial"/>
          <w:b/>
          <w:bCs/>
          <w:sz w:val="24"/>
          <w:szCs w:val="24"/>
        </w:rPr>
      </w:pPr>
      <w:r w:rsidRPr="0A6C19D3">
        <w:rPr>
          <w:rFonts w:ascii="Arial" w:hAnsi="Arial" w:cs="Arial"/>
          <w:b/>
          <w:bCs/>
          <w:sz w:val="24"/>
          <w:szCs w:val="24"/>
        </w:rPr>
        <w:t>Crisis</w:t>
      </w:r>
    </w:p>
    <w:p w14:paraId="293CE31F" w14:textId="6BED1611" w:rsidR="0A6C19D3" w:rsidRDefault="0A6C19D3" w:rsidP="0A6C19D3">
      <w:pPr>
        <w:spacing w:after="0"/>
        <w:rPr>
          <w:rFonts w:ascii="Arial" w:hAnsi="Arial" w:cs="Arial"/>
          <w:sz w:val="24"/>
          <w:szCs w:val="24"/>
        </w:rPr>
      </w:pPr>
    </w:p>
    <w:p w14:paraId="376368F1" w14:textId="5AA4AE55" w:rsidR="4F6229EA" w:rsidRDefault="4F6229EA" w:rsidP="0A6C19D3">
      <w:pPr>
        <w:spacing w:after="0" w:line="300" w:lineRule="auto"/>
        <w:rPr>
          <w:rFonts w:ascii="Arial" w:eastAsia="Arial" w:hAnsi="Arial" w:cs="Arial"/>
          <w:sz w:val="24"/>
          <w:szCs w:val="24"/>
        </w:rPr>
      </w:pPr>
      <w:r w:rsidRPr="0A6C19D3">
        <w:rPr>
          <w:rFonts w:ascii="Arial" w:eastAsia="Arial" w:hAnsi="Arial" w:cs="Arial"/>
          <w:sz w:val="24"/>
          <w:szCs w:val="24"/>
        </w:rPr>
        <w:t>Although crisis support is not the primary focus of this funding, it is recognised that some projects may include elements of crisis intervention or emergency assistance as part of their wider activities. In these cases, crisis support should be delivered as a complementary component that contributes to the project's overall aims and objectives, rather than constituting the main purpose of the funding application.</w:t>
      </w:r>
    </w:p>
    <w:p w14:paraId="2FC7F13D" w14:textId="53BD5AFF" w:rsidR="0A6C19D3" w:rsidRDefault="0A6C19D3" w:rsidP="0A6C19D3">
      <w:pPr>
        <w:spacing w:after="0"/>
        <w:rPr>
          <w:rFonts w:ascii="Arial" w:hAnsi="Arial" w:cs="Arial"/>
          <w:sz w:val="24"/>
          <w:szCs w:val="24"/>
        </w:rPr>
      </w:pPr>
    </w:p>
    <w:p w14:paraId="34E6FF26" w14:textId="77777777" w:rsidR="00D7767C" w:rsidRPr="000B3A09" w:rsidRDefault="00D7767C" w:rsidP="00D7767C">
      <w:pPr>
        <w:spacing w:after="0"/>
        <w:ind w:left="714"/>
        <w:rPr>
          <w:rFonts w:ascii="Arial" w:hAnsi="Arial" w:cs="Arial"/>
          <w:sz w:val="24"/>
          <w:szCs w:val="24"/>
        </w:rPr>
      </w:pPr>
    </w:p>
    <w:p w14:paraId="7476D373"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lastRenderedPageBreak/>
        <w:t>Value</w:t>
      </w:r>
    </w:p>
    <w:p w14:paraId="0D9AE8C1" w14:textId="77777777" w:rsidR="000B3A09" w:rsidRPr="000B3A09" w:rsidRDefault="000B3A09" w:rsidP="000B3A09">
      <w:pPr>
        <w:rPr>
          <w:rFonts w:ascii="Arial" w:hAnsi="Arial" w:cs="Arial"/>
          <w:sz w:val="24"/>
          <w:szCs w:val="24"/>
        </w:rPr>
      </w:pPr>
      <w:r w:rsidRPr="000B3A09">
        <w:rPr>
          <w:rFonts w:ascii="Arial" w:hAnsi="Arial" w:cs="Arial"/>
          <w:sz w:val="24"/>
          <w:szCs w:val="24"/>
        </w:rPr>
        <w:t>Provide the total amount of funding requested.</w:t>
      </w:r>
    </w:p>
    <w:p w14:paraId="0ADFDEE7" w14:textId="77777777" w:rsidR="000B3A09" w:rsidRPr="000B3A09" w:rsidRDefault="000B3A09" w:rsidP="000B3A09">
      <w:pPr>
        <w:rPr>
          <w:rFonts w:ascii="Arial" w:hAnsi="Arial" w:cs="Arial"/>
          <w:sz w:val="24"/>
          <w:szCs w:val="24"/>
        </w:rPr>
      </w:pPr>
      <w:r w:rsidRPr="000B3A09">
        <w:rPr>
          <w:rFonts w:ascii="Arial" w:hAnsi="Arial" w:cs="Arial"/>
          <w:sz w:val="24"/>
          <w:szCs w:val="24"/>
        </w:rPr>
        <w:t>Where appropriate, identify any match funding, in-kind contributions or existing resources that will support delivery.</w:t>
      </w:r>
    </w:p>
    <w:p w14:paraId="4976EC87" w14:textId="77777777" w:rsidR="000B3A09" w:rsidRPr="000B3A09" w:rsidRDefault="00904F73" w:rsidP="000B3A09">
      <w:pPr>
        <w:rPr>
          <w:rFonts w:ascii="Arial" w:hAnsi="Arial" w:cs="Arial"/>
          <w:sz w:val="24"/>
          <w:szCs w:val="24"/>
        </w:rPr>
      </w:pPr>
      <w:r>
        <w:rPr>
          <w:rFonts w:ascii="Arial" w:hAnsi="Arial" w:cs="Arial"/>
          <w:sz w:val="24"/>
          <w:szCs w:val="24"/>
        </w:rPr>
        <w:pict w14:anchorId="564E53AC">
          <v:rect id="_x0000_i1027" style="width:0;height:1.5pt" o:hralign="center" o:hrstd="t" o:hr="t" fillcolor="#a0a0a0" stroked="f"/>
        </w:pict>
      </w:r>
    </w:p>
    <w:p w14:paraId="725CE21D" w14:textId="035A50AA" w:rsidR="000B3A09" w:rsidRPr="004E4A56" w:rsidRDefault="000B3A09" w:rsidP="000B3A09">
      <w:pPr>
        <w:rPr>
          <w:rFonts w:ascii="Arial" w:hAnsi="Arial" w:cs="Arial"/>
          <w:b/>
          <w:bCs/>
          <w:sz w:val="32"/>
          <w:szCs w:val="32"/>
        </w:rPr>
      </w:pPr>
      <w:r w:rsidRPr="004E4A56">
        <w:rPr>
          <w:rFonts w:ascii="Arial" w:hAnsi="Arial" w:cs="Arial"/>
          <w:b/>
          <w:bCs/>
          <w:sz w:val="32"/>
          <w:szCs w:val="32"/>
        </w:rPr>
        <w:t>Proposal Overview</w:t>
      </w:r>
    </w:p>
    <w:p w14:paraId="705B6207"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Project Summary</w:t>
      </w:r>
    </w:p>
    <w:p w14:paraId="7CCC8B2B" w14:textId="77777777" w:rsidR="000B3A09" w:rsidRPr="000B3A09" w:rsidRDefault="000B3A09" w:rsidP="000B3A09">
      <w:pPr>
        <w:rPr>
          <w:rFonts w:ascii="Arial" w:hAnsi="Arial" w:cs="Arial"/>
          <w:sz w:val="24"/>
          <w:szCs w:val="24"/>
        </w:rPr>
      </w:pPr>
      <w:r w:rsidRPr="000B3A09">
        <w:rPr>
          <w:rFonts w:ascii="Arial" w:hAnsi="Arial" w:cs="Arial"/>
          <w:sz w:val="24"/>
          <w:szCs w:val="24"/>
        </w:rPr>
        <w:t>Provide an overview of the proposal including:</w:t>
      </w:r>
    </w:p>
    <w:p w14:paraId="4E03EEBA" w14:textId="77777777" w:rsidR="000B3A09" w:rsidRPr="000B3A09" w:rsidRDefault="000B3A09" w:rsidP="00D7767C">
      <w:pPr>
        <w:numPr>
          <w:ilvl w:val="0"/>
          <w:numId w:val="5"/>
        </w:numPr>
        <w:spacing w:after="0"/>
        <w:ind w:left="714" w:hanging="357"/>
        <w:rPr>
          <w:rFonts w:ascii="Arial" w:hAnsi="Arial" w:cs="Arial"/>
          <w:sz w:val="24"/>
          <w:szCs w:val="24"/>
        </w:rPr>
      </w:pPr>
      <w:r w:rsidRPr="000B3A09">
        <w:rPr>
          <w:rFonts w:ascii="Arial" w:hAnsi="Arial" w:cs="Arial"/>
          <w:sz w:val="24"/>
          <w:szCs w:val="24"/>
        </w:rPr>
        <w:t>The problem or need being addressed.</w:t>
      </w:r>
    </w:p>
    <w:p w14:paraId="07EA2406" w14:textId="77777777" w:rsidR="000B3A09" w:rsidRPr="000B3A09" w:rsidRDefault="000B3A09" w:rsidP="00D7767C">
      <w:pPr>
        <w:numPr>
          <w:ilvl w:val="0"/>
          <w:numId w:val="5"/>
        </w:numPr>
        <w:spacing w:after="0"/>
        <w:ind w:left="714" w:hanging="357"/>
        <w:rPr>
          <w:rFonts w:ascii="Arial" w:hAnsi="Arial" w:cs="Arial"/>
          <w:sz w:val="24"/>
          <w:szCs w:val="24"/>
        </w:rPr>
      </w:pPr>
      <w:r w:rsidRPr="000B3A09">
        <w:rPr>
          <w:rFonts w:ascii="Arial" w:hAnsi="Arial" w:cs="Arial"/>
          <w:sz w:val="24"/>
          <w:szCs w:val="24"/>
        </w:rPr>
        <w:t>What will be delivered.</w:t>
      </w:r>
    </w:p>
    <w:p w14:paraId="3C74B479" w14:textId="77777777" w:rsidR="000B3A09" w:rsidRPr="000B3A09" w:rsidRDefault="000B3A09" w:rsidP="00D7767C">
      <w:pPr>
        <w:numPr>
          <w:ilvl w:val="0"/>
          <w:numId w:val="5"/>
        </w:numPr>
        <w:spacing w:after="0"/>
        <w:ind w:left="714" w:hanging="357"/>
        <w:rPr>
          <w:rFonts w:ascii="Arial" w:hAnsi="Arial" w:cs="Arial"/>
          <w:sz w:val="24"/>
          <w:szCs w:val="24"/>
        </w:rPr>
      </w:pPr>
      <w:r w:rsidRPr="000B3A09">
        <w:rPr>
          <w:rFonts w:ascii="Arial" w:hAnsi="Arial" w:cs="Arial"/>
          <w:sz w:val="24"/>
          <w:szCs w:val="24"/>
        </w:rPr>
        <w:t>The intended beneficiaries.</w:t>
      </w:r>
    </w:p>
    <w:p w14:paraId="643C6BEF" w14:textId="77777777" w:rsidR="000B3A09" w:rsidRPr="000B3A09" w:rsidRDefault="000B3A09" w:rsidP="00D7767C">
      <w:pPr>
        <w:numPr>
          <w:ilvl w:val="0"/>
          <w:numId w:val="5"/>
        </w:numPr>
        <w:spacing w:after="0"/>
        <w:ind w:left="714" w:hanging="357"/>
        <w:rPr>
          <w:rFonts w:ascii="Arial" w:hAnsi="Arial" w:cs="Arial"/>
          <w:sz w:val="24"/>
          <w:szCs w:val="24"/>
        </w:rPr>
      </w:pPr>
      <w:r w:rsidRPr="000B3A09">
        <w:rPr>
          <w:rFonts w:ascii="Arial" w:hAnsi="Arial" w:cs="Arial"/>
          <w:sz w:val="24"/>
          <w:szCs w:val="24"/>
        </w:rPr>
        <w:t>Geographic area covered.</w:t>
      </w:r>
    </w:p>
    <w:p w14:paraId="7D0591D4" w14:textId="77777777" w:rsidR="000B3A09" w:rsidRPr="000B3A09" w:rsidRDefault="000B3A09" w:rsidP="00D7767C">
      <w:pPr>
        <w:numPr>
          <w:ilvl w:val="0"/>
          <w:numId w:val="5"/>
        </w:numPr>
        <w:spacing w:after="0"/>
        <w:ind w:left="714" w:hanging="357"/>
        <w:rPr>
          <w:rFonts w:ascii="Arial" w:hAnsi="Arial" w:cs="Arial"/>
          <w:sz w:val="24"/>
          <w:szCs w:val="24"/>
        </w:rPr>
      </w:pPr>
      <w:r w:rsidRPr="000B3A09">
        <w:rPr>
          <w:rFonts w:ascii="Arial" w:hAnsi="Arial" w:cs="Arial"/>
          <w:sz w:val="24"/>
          <w:szCs w:val="24"/>
        </w:rPr>
        <w:t>Whether the proposal is a new initiative, pilot, extension or expansion of an existing service.</w:t>
      </w:r>
    </w:p>
    <w:p w14:paraId="59B86255" w14:textId="77777777" w:rsidR="000B3A09" w:rsidRDefault="000B3A09" w:rsidP="00D7767C">
      <w:pPr>
        <w:numPr>
          <w:ilvl w:val="0"/>
          <w:numId w:val="5"/>
        </w:numPr>
        <w:spacing w:after="0"/>
        <w:ind w:left="714" w:hanging="357"/>
        <w:rPr>
          <w:rFonts w:ascii="Arial" w:hAnsi="Arial" w:cs="Arial"/>
          <w:sz w:val="24"/>
          <w:szCs w:val="24"/>
        </w:rPr>
      </w:pPr>
      <w:r w:rsidRPr="000B3A09">
        <w:rPr>
          <w:rFonts w:ascii="Arial" w:hAnsi="Arial" w:cs="Arial"/>
          <w:sz w:val="24"/>
          <w:szCs w:val="24"/>
        </w:rPr>
        <w:t>Expected outcomes and impact.</w:t>
      </w:r>
    </w:p>
    <w:p w14:paraId="4D430884" w14:textId="77777777" w:rsidR="00D7767C" w:rsidRPr="000B3A09" w:rsidRDefault="00D7767C" w:rsidP="00D7767C">
      <w:pPr>
        <w:spacing w:after="0"/>
        <w:ind w:left="357"/>
        <w:rPr>
          <w:rFonts w:ascii="Arial" w:hAnsi="Arial" w:cs="Arial"/>
          <w:sz w:val="24"/>
          <w:szCs w:val="24"/>
        </w:rPr>
      </w:pPr>
    </w:p>
    <w:p w14:paraId="11A13B83" w14:textId="77777777" w:rsidR="000B3A09" w:rsidRPr="000B3A09" w:rsidRDefault="000B3A09" w:rsidP="000B3A09">
      <w:pPr>
        <w:rPr>
          <w:rFonts w:ascii="Arial" w:hAnsi="Arial" w:cs="Arial"/>
          <w:sz w:val="24"/>
          <w:szCs w:val="24"/>
        </w:rPr>
      </w:pPr>
      <w:r w:rsidRPr="000B3A09">
        <w:rPr>
          <w:rFonts w:ascii="Arial" w:hAnsi="Arial" w:cs="Arial"/>
          <w:sz w:val="24"/>
          <w:szCs w:val="24"/>
        </w:rPr>
        <w:t>The summary should provide sufficient detail for the panel to quickly understand the purpose and scope of the proposal.</w:t>
      </w:r>
    </w:p>
    <w:p w14:paraId="7174C1E4"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Good Practice</w:t>
      </w:r>
    </w:p>
    <w:p w14:paraId="6AB6B0C6" w14:textId="77777777" w:rsidR="003A5A9E" w:rsidRPr="003A5A9E" w:rsidRDefault="003A5A9E" w:rsidP="003A5A9E">
      <w:pPr>
        <w:rPr>
          <w:rFonts w:ascii="Arial" w:hAnsi="Arial" w:cs="Arial"/>
          <w:sz w:val="24"/>
          <w:szCs w:val="24"/>
        </w:rPr>
      </w:pPr>
      <w:r w:rsidRPr="003A5A9E">
        <w:rPr>
          <w:rFonts w:ascii="Arial" w:hAnsi="Arial" w:cs="Arial"/>
          <w:sz w:val="24"/>
          <w:szCs w:val="24"/>
        </w:rPr>
        <w:t>A strong project summary should give the panel a clear understanding of the proposal without needing to refer to other sections of the application. It should explain who the project is for, why it is needed, what will be delivered, and the difference it is expected to make.</w:t>
      </w:r>
    </w:p>
    <w:p w14:paraId="3EF80C78" w14:textId="671819FC" w:rsidR="000B3A09" w:rsidRPr="00964A43" w:rsidRDefault="000B3A09" w:rsidP="00FD5C21">
      <w:pPr>
        <w:rPr>
          <w:rFonts w:ascii="Arial" w:hAnsi="Arial" w:cs="Arial"/>
          <w:sz w:val="24"/>
          <w:szCs w:val="24"/>
          <w:u w:val="single"/>
        </w:rPr>
      </w:pPr>
      <w:r w:rsidRPr="00964A43">
        <w:rPr>
          <w:rFonts w:ascii="Arial" w:hAnsi="Arial" w:cs="Arial"/>
          <w:sz w:val="24"/>
          <w:szCs w:val="24"/>
          <w:u w:val="single"/>
        </w:rPr>
        <w:t>Who will benefit</w:t>
      </w:r>
      <w:r w:rsidR="005F6AE0" w:rsidRPr="00964A43">
        <w:rPr>
          <w:rFonts w:ascii="Arial" w:hAnsi="Arial" w:cs="Arial"/>
          <w:sz w:val="24"/>
          <w:szCs w:val="24"/>
          <w:u w:val="single"/>
        </w:rPr>
        <w:t>:</w:t>
      </w:r>
    </w:p>
    <w:p w14:paraId="71F3B604" w14:textId="16D1EA24" w:rsidR="00FD5C21" w:rsidRPr="003E32E1" w:rsidRDefault="00FD5C21" w:rsidP="00FD5C21">
      <w:pPr>
        <w:pStyle w:val="ListParagraph"/>
        <w:numPr>
          <w:ilvl w:val="0"/>
          <w:numId w:val="6"/>
        </w:numPr>
        <w:spacing w:after="0" w:line="300" w:lineRule="atLeast"/>
        <w:rPr>
          <w:rFonts w:ascii="Arial" w:eastAsia="Times New Roman" w:hAnsi="Arial" w:cs="Arial"/>
          <w:kern w:val="0"/>
          <w:sz w:val="24"/>
          <w:szCs w:val="24"/>
          <w:lang w:eastAsia="en-GB"/>
          <w14:ligatures w14:val="none"/>
        </w:rPr>
      </w:pPr>
      <w:r w:rsidRPr="003E32E1">
        <w:rPr>
          <w:rFonts w:ascii="Arial" w:eastAsia="Times New Roman" w:hAnsi="Arial" w:cs="Arial"/>
          <w:kern w:val="0"/>
          <w:sz w:val="24"/>
          <w:szCs w:val="24"/>
          <w:lang w:eastAsia="en-GB"/>
          <w14:ligatures w14:val="none"/>
        </w:rPr>
        <w:t xml:space="preserve">The groups of residents the project is designed to support. </w:t>
      </w:r>
    </w:p>
    <w:p w14:paraId="2D9AB6CC" w14:textId="42090F40" w:rsidR="00FD5C21" w:rsidRPr="003E32E1" w:rsidRDefault="00FD5C21" w:rsidP="00FD5C21">
      <w:pPr>
        <w:pStyle w:val="ListParagraph"/>
        <w:numPr>
          <w:ilvl w:val="0"/>
          <w:numId w:val="6"/>
        </w:numPr>
        <w:spacing w:after="0" w:line="300" w:lineRule="atLeast"/>
        <w:rPr>
          <w:rFonts w:ascii="Arial" w:eastAsia="Times New Roman" w:hAnsi="Arial" w:cs="Arial"/>
          <w:kern w:val="0"/>
          <w:sz w:val="24"/>
          <w:szCs w:val="24"/>
          <w:lang w:eastAsia="en-GB"/>
          <w14:ligatures w14:val="none"/>
        </w:rPr>
      </w:pPr>
      <w:r w:rsidRPr="003E32E1">
        <w:rPr>
          <w:rFonts w:ascii="Arial" w:eastAsia="Times New Roman" w:hAnsi="Arial" w:cs="Arial"/>
          <w:kern w:val="0"/>
          <w:sz w:val="24"/>
          <w:szCs w:val="24"/>
          <w:lang w:eastAsia="en-GB"/>
          <w14:ligatures w14:val="none"/>
        </w:rPr>
        <w:t xml:space="preserve">Any priority cohorts, such as low-income households, people experiencing financial hardship, disabled residents, carers, older people, young people, care leavers, or other vulnerable groups. </w:t>
      </w:r>
    </w:p>
    <w:p w14:paraId="23636B3B" w14:textId="35B8E189" w:rsidR="00FD5C21" w:rsidRPr="003E32E1" w:rsidRDefault="00FD5C21" w:rsidP="00FD5C21">
      <w:pPr>
        <w:pStyle w:val="ListParagraph"/>
        <w:numPr>
          <w:ilvl w:val="0"/>
          <w:numId w:val="6"/>
        </w:numPr>
        <w:spacing w:after="0" w:line="300" w:lineRule="atLeast"/>
        <w:rPr>
          <w:rFonts w:ascii="Arial" w:eastAsia="Times New Roman" w:hAnsi="Arial" w:cs="Arial"/>
          <w:kern w:val="0"/>
          <w:sz w:val="24"/>
          <w:szCs w:val="24"/>
          <w:lang w:eastAsia="en-GB"/>
          <w14:ligatures w14:val="none"/>
        </w:rPr>
      </w:pPr>
      <w:r w:rsidRPr="003E32E1">
        <w:rPr>
          <w:rFonts w:ascii="Arial" w:eastAsia="Times New Roman" w:hAnsi="Arial" w:cs="Arial"/>
          <w:kern w:val="0"/>
          <w:sz w:val="24"/>
          <w:szCs w:val="24"/>
          <w:lang w:eastAsia="en-GB"/>
          <w14:ligatures w14:val="none"/>
        </w:rPr>
        <w:t xml:space="preserve">The estimated number of individuals, households, communities or organisations that will benefit. </w:t>
      </w:r>
    </w:p>
    <w:p w14:paraId="381575F9" w14:textId="2BE2C82E" w:rsidR="00FD5C21" w:rsidRPr="003E32E1" w:rsidRDefault="00FD5C21" w:rsidP="00FD5C21">
      <w:pPr>
        <w:pStyle w:val="ListParagraph"/>
        <w:numPr>
          <w:ilvl w:val="0"/>
          <w:numId w:val="6"/>
        </w:numPr>
        <w:spacing w:after="0" w:line="300" w:lineRule="atLeast"/>
        <w:rPr>
          <w:rFonts w:ascii="Arial" w:eastAsia="Times New Roman" w:hAnsi="Arial" w:cs="Arial"/>
          <w:kern w:val="0"/>
          <w:sz w:val="24"/>
          <w:szCs w:val="24"/>
          <w:lang w:eastAsia="en-GB"/>
          <w14:ligatures w14:val="none"/>
        </w:rPr>
      </w:pPr>
      <w:r w:rsidRPr="003E32E1">
        <w:rPr>
          <w:rFonts w:ascii="Arial" w:eastAsia="Times New Roman" w:hAnsi="Arial" w:cs="Arial"/>
          <w:kern w:val="0"/>
          <w:sz w:val="24"/>
          <w:szCs w:val="24"/>
          <w:lang w:eastAsia="en-GB"/>
          <w14:ligatures w14:val="none"/>
        </w:rPr>
        <w:t xml:space="preserve">The geographical area the project will cover. </w:t>
      </w:r>
    </w:p>
    <w:p w14:paraId="162A217B" w14:textId="25B1E1AB" w:rsidR="00FD5C21" w:rsidRDefault="00FD5C21" w:rsidP="00602845">
      <w:pPr>
        <w:pStyle w:val="ListParagraph"/>
        <w:numPr>
          <w:ilvl w:val="0"/>
          <w:numId w:val="6"/>
        </w:numPr>
        <w:spacing w:after="0" w:line="300" w:lineRule="atLeast"/>
        <w:rPr>
          <w:rFonts w:ascii="Arial" w:eastAsia="Times New Roman" w:hAnsi="Arial" w:cs="Arial"/>
          <w:kern w:val="0"/>
          <w:sz w:val="24"/>
          <w:szCs w:val="24"/>
          <w:lang w:eastAsia="en-GB"/>
          <w14:ligatures w14:val="none"/>
        </w:rPr>
      </w:pPr>
      <w:r w:rsidRPr="003E32E1">
        <w:rPr>
          <w:rFonts w:ascii="Arial" w:eastAsia="Times New Roman" w:hAnsi="Arial" w:cs="Arial"/>
          <w:kern w:val="0"/>
          <w:sz w:val="24"/>
          <w:szCs w:val="24"/>
          <w:lang w:eastAsia="en-GB"/>
          <w14:ligatures w14:val="none"/>
        </w:rPr>
        <w:t>How beneficiaries have been identified through local data, community insight or lived experience.</w:t>
      </w:r>
    </w:p>
    <w:p w14:paraId="7813969B" w14:textId="77777777" w:rsidR="00602845" w:rsidRPr="00602845" w:rsidRDefault="00602845" w:rsidP="00602845">
      <w:pPr>
        <w:pStyle w:val="ListParagraph"/>
        <w:spacing w:after="0" w:line="300" w:lineRule="atLeast"/>
        <w:rPr>
          <w:rFonts w:ascii="Arial" w:eastAsia="Times New Roman" w:hAnsi="Arial" w:cs="Arial"/>
          <w:kern w:val="0"/>
          <w:sz w:val="24"/>
          <w:szCs w:val="24"/>
          <w:lang w:eastAsia="en-GB"/>
          <w14:ligatures w14:val="none"/>
        </w:rPr>
      </w:pPr>
    </w:p>
    <w:p w14:paraId="4D0321EC" w14:textId="5D0E6246" w:rsidR="000B3A09" w:rsidRPr="00F35808" w:rsidRDefault="000B3A09" w:rsidP="00F35808">
      <w:pPr>
        <w:rPr>
          <w:rFonts w:ascii="Arial" w:hAnsi="Arial" w:cs="Arial"/>
          <w:sz w:val="24"/>
          <w:szCs w:val="24"/>
          <w:u w:val="single"/>
        </w:rPr>
      </w:pPr>
      <w:r w:rsidRPr="00F35808">
        <w:rPr>
          <w:rFonts w:ascii="Arial" w:hAnsi="Arial" w:cs="Arial"/>
          <w:sz w:val="24"/>
          <w:szCs w:val="24"/>
          <w:u w:val="single"/>
        </w:rPr>
        <w:t>Why support is needed</w:t>
      </w:r>
      <w:r w:rsidR="00FA7B24" w:rsidRPr="00F35808">
        <w:rPr>
          <w:rFonts w:ascii="Arial" w:hAnsi="Arial" w:cs="Arial"/>
          <w:sz w:val="24"/>
          <w:szCs w:val="24"/>
          <w:u w:val="single"/>
        </w:rPr>
        <w:t>:</w:t>
      </w:r>
    </w:p>
    <w:p w14:paraId="1ED4B4BC" w14:textId="77777777" w:rsidR="00964A43" w:rsidRPr="00964A43" w:rsidRDefault="00964A43" w:rsidP="00964A43">
      <w:pPr>
        <w:rPr>
          <w:rFonts w:ascii="Arial" w:hAnsi="Arial" w:cs="Arial"/>
          <w:sz w:val="24"/>
          <w:szCs w:val="24"/>
        </w:rPr>
      </w:pPr>
      <w:r w:rsidRPr="00964A43">
        <w:rPr>
          <w:rFonts w:ascii="Arial" w:hAnsi="Arial" w:cs="Arial"/>
          <w:sz w:val="24"/>
          <w:szCs w:val="24"/>
        </w:rPr>
        <w:t>Provide a clear explanation of the issue, challenge or gap in provision that the proposal seeks to address.</w:t>
      </w:r>
    </w:p>
    <w:p w14:paraId="61264CD6" w14:textId="77777777" w:rsidR="00964A43" w:rsidRPr="00964A43" w:rsidRDefault="00964A43" w:rsidP="00964A43">
      <w:pPr>
        <w:rPr>
          <w:rFonts w:ascii="Arial" w:hAnsi="Arial" w:cs="Arial"/>
          <w:sz w:val="24"/>
          <w:szCs w:val="24"/>
        </w:rPr>
      </w:pPr>
      <w:r w:rsidRPr="00964A43">
        <w:rPr>
          <w:rFonts w:ascii="Arial" w:hAnsi="Arial" w:cs="Arial"/>
          <w:sz w:val="24"/>
          <w:szCs w:val="24"/>
        </w:rPr>
        <w:t>Applicants should explain:</w:t>
      </w:r>
    </w:p>
    <w:p w14:paraId="155EA4F5" w14:textId="77777777" w:rsidR="00964A43" w:rsidRPr="00964A43" w:rsidRDefault="00964A43" w:rsidP="00383FC0">
      <w:pPr>
        <w:numPr>
          <w:ilvl w:val="0"/>
          <w:numId w:val="28"/>
        </w:numPr>
        <w:spacing w:after="0"/>
        <w:ind w:left="714" w:hanging="357"/>
        <w:rPr>
          <w:rFonts w:ascii="Arial" w:hAnsi="Arial" w:cs="Arial"/>
          <w:sz w:val="24"/>
          <w:szCs w:val="24"/>
        </w:rPr>
      </w:pPr>
      <w:r w:rsidRPr="00964A43">
        <w:rPr>
          <w:rFonts w:ascii="Arial" w:hAnsi="Arial" w:cs="Arial"/>
          <w:sz w:val="24"/>
          <w:szCs w:val="24"/>
        </w:rPr>
        <w:t>What evidence demonstrates the need for the project.</w:t>
      </w:r>
    </w:p>
    <w:p w14:paraId="6AEAFE1A" w14:textId="77777777" w:rsidR="00964A43" w:rsidRPr="00964A43" w:rsidRDefault="00964A43" w:rsidP="00383FC0">
      <w:pPr>
        <w:numPr>
          <w:ilvl w:val="0"/>
          <w:numId w:val="28"/>
        </w:numPr>
        <w:spacing w:after="0"/>
        <w:ind w:left="714" w:hanging="357"/>
        <w:rPr>
          <w:rFonts w:ascii="Arial" w:hAnsi="Arial" w:cs="Arial"/>
          <w:sz w:val="24"/>
          <w:szCs w:val="24"/>
        </w:rPr>
      </w:pPr>
      <w:r w:rsidRPr="00964A43">
        <w:rPr>
          <w:rFonts w:ascii="Arial" w:hAnsi="Arial" w:cs="Arial"/>
          <w:sz w:val="24"/>
          <w:szCs w:val="24"/>
        </w:rPr>
        <w:lastRenderedPageBreak/>
        <w:t>Any demand trends, service pressures or emerging challenges.</w:t>
      </w:r>
    </w:p>
    <w:p w14:paraId="54232700" w14:textId="77777777" w:rsidR="00964A43" w:rsidRPr="00964A43" w:rsidRDefault="00964A43" w:rsidP="00383FC0">
      <w:pPr>
        <w:numPr>
          <w:ilvl w:val="0"/>
          <w:numId w:val="28"/>
        </w:numPr>
        <w:spacing w:after="0"/>
        <w:ind w:left="714" w:hanging="357"/>
        <w:rPr>
          <w:rFonts w:ascii="Arial" w:hAnsi="Arial" w:cs="Arial"/>
          <w:sz w:val="24"/>
          <w:szCs w:val="24"/>
        </w:rPr>
      </w:pPr>
      <w:r w:rsidRPr="00964A43">
        <w:rPr>
          <w:rFonts w:ascii="Arial" w:hAnsi="Arial" w:cs="Arial"/>
          <w:sz w:val="24"/>
          <w:szCs w:val="24"/>
        </w:rPr>
        <w:t>Why existing services are unable to fully meet the identified need.</w:t>
      </w:r>
    </w:p>
    <w:p w14:paraId="639C1911" w14:textId="77777777" w:rsidR="00964A43" w:rsidRPr="00964A43" w:rsidRDefault="00964A43" w:rsidP="00383FC0">
      <w:pPr>
        <w:numPr>
          <w:ilvl w:val="0"/>
          <w:numId w:val="28"/>
        </w:numPr>
        <w:spacing w:after="0"/>
        <w:ind w:left="714" w:hanging="357"/>
        <w:rPr>
          <w:rFonts w:ascii="Arial" w:hAnsi="Arial" w:cs="Arial"/>
          <w:sz w:val="24"/>
          <w:szCs w:val="24"/>
        </w:rPr>
      </w:pPr>
      <w:r w:rsidRPr="00964A43">
        <w:rPr>
          <w:rFonts w:ascii="Arial" w:hAnsi="Arial" w:cs="Arial"/>
          <w:sz w:val="24"/>
          <w:szCs w:val="24"/>
        </w:rPr>
        <w:t>What impact the issue is having on individuals, households or communities.</w:t>
      </w:r>
    </w:p>
    <w:p w14:paraId="767A9ADB" w14:textId="77777777" w:rsidR="00964A43" w:rsidRPr="00964A43" w:rsidRDefault="00964A43" w:rsidP="00383FC0">
      <w:pPr>
        <w:numPr>
          <w:ilvl w:val="0"/>
          <w:numId w:val="28"/>
        </w:numPr>
        <w:spacing w:after="0"/>
        <w:ind w:left="714" w:hanging="357"/>
        <w:rPr>
          <w:rFonts w:ascii="Arial" w:hAnsi="Arial" w:cs="Arial"/>
          <w:sz w:val="24"/>
          <w:szCs w:val="24"/>
        </w:rPr>
      </w:pPr>
      <w:r w:rsidRPr="00964A43">
        <w:rPr>
          <w:rFonts w:ascii="Arial" w:hAnsi="Arial" w:cs="Arial"/>
          <w:sz w:val="24"/>
          <w:szCs w:val="24"/>
        </w:rPr>
        <w:t>Why CRF funding is the appropriate solution</w:t>
      </w:r>
    </w:p>
    <w:p w14:paraId="69F47DEF" w14:textId="77777777" w:rsidR="00FA7B24" w:rsidRPr="000B3A09" w:rsidRDefault="00FA7B24" w:rsidP="00FA7B24">
      <w:pPr>
        <w:rPr>
          <w:rFonts w:ascii="Arial" w:hAnsi="Arial" w:cs="Arial"/>
          <w:sz w:val="24"/>
          <w:szCs w:val="24"/>
        </w:rPr>
      </w:pPr>
    </w:p>
    <w:p w14:paraId="0C393BC5" w14:textId="64FEFCAF" w:rsidR="000B3A09" w:rsidRPr="00F35808" w:rsidRDefault="000B3A09" w:rsidP="00964A43">
      <w:pPr>
        <w:rPr>
          <w:rFonts w:ascii="Arial" w:hAnsi="Arial" w:cs="Arial"/>
          <w:sz w:val="24"/>
          <w:szCs w:val="24"/>
          <w:u w:val="single"/>
        </w:rPr>
      </w:pPr>
      <w:r w:rsidRPr="00F35808">
        <w:rPr>
          <w:rFonts w:ascii="Arial" w:hAnsi="Arial" w:cs="Arial"/>
          <w:sz w:val="24"/>
          <w:szCs w:val="24"/>
          <w:u w:val="single"/>
        </w:rPr>
        <w:t>What activities will be delivered</w:t>
      </w:r>
      <w:r w:rsidR="00F35808" w:rsidRPr="00F35808">
        <w:rPr>
          <w:rFonts w:ascii="Arial" w:hAnsi="Arial" w:cs="Arial"/>
          <w:sz w:val="24"/>
          <w:szCs w:val="24"/>
          <w:u w:val="single"/>
        </w:rPr>
        <w:t>:</w:t>
      </w:r>
    </w:p>
    <w:p w14:paraId="0A88E128" w14:textId="77777777" w:rsidR="000C1031" w:rsidRPr="000C1031" w:rsidRDefault="000C1031" w:rsidP="000C1031">
      <w:pPr>
        <w:rPr>
          <w:rFonts w:ascii="Arial" w:hAnsi="Arial" w:cs="Arial"/>
          <w:sz w:val="24"/>
          <w:szCs w:val="24"/>
        </w:rPr>
      </w:pPr>
      <w:r w:rsidRPr="000C1031">
        <w:rPr>
          <w:rFonts w:ascii="Arial" w:hAnsi="Arial" w:cs="Arial"/>
          <w:sz w:val="24"/>
          <w:szCs w:val="24"/>
        </w:rPr>
        <w:t>Describe what the funding will enable the organisation or partnership to do.</w:t>
      </w:r>
    </w:p>
    <w:p w14:paraId="4032839D" w14:textId="77777777" w:rsidR="000C1031" w:rsidRPr="000C1031" w:rsidRDefault="000C1031" w:rsidP="000C1031">
      <w:pPr>
        <w:rPr>
          <w:rFonts w:ascii="Arial" w:hAnsi="Arial" w:cs="Arial"/>
          <w:sz w:val="24"/>
          <w:szCs w:val="24"/>
        </w:rPr>
      </w:pPr>
      <w:r w:rsidRPr="000C1031">
        <w:rPr>
          <w:rFonts w:ascii="Arial" w:hAnsi="Arial" w:cs="Arial"/>
          <w:sz w:val="24"/>
          <w:szCs w:val="24"/>
        </w:rPr>
        <w:t>This should include:</w:t>
      </w:r>
    </w:p>
    <w:p w14:paraId="6CEFEDD5" w14:textId="77777777" w:rsidR="000C1031" w:rsidRPr="000C1031" w:rsidRDefault="000C1031" w:rsidP="000C1031">
      <w:pPr>
        <w:numPr>
          <w:ilvl w:val="0"/>
          <w:numId w:val="29"/>
        </w:numPr>
        <w:spacing w:after="0"/>
        <w:ind w:hanging="357"/>
        <w:rPr>
          <w:rFonts w:ascii="Arial" w:hAnsi="Arial" w:cs="Arial"/>
          <w:sz w:val="24"/>
          <w:szCs w:val="24"/>
        </w:rPr>
      </w:pPr>
      <w:r w:rsidRPr="000C1031">
        <w:rPr>
          <w:rFonts w:ascii="Arial" w:hAnsi="Arial" w:cs="Arial"/>
          <w:sz w:val="24"/>
          <w:szCs w:val="24"/>
        </w:rPr>
        <w:t>The services, activities or interventions that will be provided.</w:t>
      </w:r>
    </w:p>
    <w:p w14:paraId="4B83EF60" w14:textId="77777777" w:rsidR="000C1031" w:rsidRPr="000C1031" w:rsidRDefault="000C1031" w:rsidP="000C1031">
      <w:pPr>
        <w:numPr>
          <w:ilvl w:val="0"/>
          <w:numId w:val="29"/>
        </w:numPr>
        <w:spacing w:after="0"/>
        <w:ind w:hanging="357"/>
        <w:rPr>
          <w:rFonts w:ascii="Arial" w:hAnsi="Arial" w:cs="Arial"/>
          <w:sz w:val="24"/>
          <w:szCs w:val="24"/>
        </w:rPr>
      </w:pPr>
      <w:r w:rsidRPr="000C1031">
        <w:rPr>
          <w:rFonts w:ascii="Arial" w:hAnsi="Arial" w:cs="Arial"/>
          <w:sz w:val="24"/>
          <w:szCs w:val="24"/>
        </w:rPr>
        <w:t>How support will be delivered (for example face-to-face, outreach, digital or community-based delivery).</w:t>
      </w:r>
    </w:p>
    <w:p w14:paraId="1F831E67" w14:textId="77777777" w:rsidR="000C1031" w:rsidRPr="000C1031" w:rsidRDefault="000C1031" w:rsidP="000C1031">
      <w:pPr>
        <w:numPr>
          <w:ilvl w:val="0"/>
          <w:numId w:val="29"/>
        </w:numPr>
        <w:spacing w:after="0"/>
        <w:ind w:hanging="357"/>
        <w:rPr>
          <w:rFonts w:ascii="Arial" w:hAnsi="Arial" w:cs="Arial"/>
          <w:sz w:val="24"/>
          <w:szCs w:val="24"/>
        </w:rPr>
      </w:pPr>
      <w:r w:rsidRPr="000C1031">
        <w:rPr>
          <w:rFonts w:ascii="Arial" w:hAnsi="Arial" w:cs="Arial"/>
          <w:sz w:val="24"/>
          <w:szCs w:val="24"/>
        </w:rPr>
        <w:t>The frequency and duration of activities.</w:t>
      </w:r>
    </w:p>
    <w:p w14:paraId="043217CF" w14:textId="77777777" w:rsidR="000C1031" w:rsidRPr="000C1031" w:rsidRDefault="000C1031" w:rsidP="000C1031">
      <w:pPr>
        <w:numPr>
          <w:ilvl w:val="0"/>
          <w:numId w:val="29"/>
        </w:numPr>
        <w:spacing w:after="0"/>
        <w:ind w:hanging="357"/>
        <w:rPr>
          <w:rFonts w:ascii="Arial" w:hAnsi="Arial" w:cs="Arial"/>
          <w:sz w:val="24"/>
          <w:szCs w:val="24"/>
        </w:rPr>
      </w:pPr>
      <w:r w:rsidRPr="000C1031">
        <w:rPr>
          <w:rFonts w:ascii="Arial" w:hAnsi="Arial" w:cs="Arial"/>
          <w:sz w:val="24"/>
          <w:szCs w:val="24"/>
        </w:rPr>
        <w:t>The organisations involved in delivery, where applicable.</w:t>
      </w:r>
    </w:p>
    <w:p w14:paraId="10C81121" w14:textId="77777777" w:rsidR="000C1031" w:rsidRPr="000C1031" w:rsidRDefault="000C1031" w:rsidP="000C1031">
      <w:pPr>
        <w:numPr>
          <w:ilvl w:val="0"/>
          <w:numId w:val="29"/>
        </w:numPr>
        <w:spacing w:after="0"/>
        <w:ind w:hanging="357"/>
        <w:rPr>
          <w:rFonts w:ascii="Arial" w:hAnsi="Arial" w:cs="Arial"/>
          <w:sz w:val="24"/>
          <w:szCs w:val="24"/>
        </w:rPr>
      </w:pPr>
      <w:r w:rsidRPr="000C1031">
        <w:rPr>
          <w:rFonts w:ascii="Arial" w:hAnsi="Arial" w:cs="Arial"/>
          <w:sz w:val="24"/>
          <w:szCs w:val="24"/>
        </w:rPr>
        <w:t xml:space="preserve">Any outputs that can be quantified, such as: </w:t>
      </w:r>
    </w:p>
    <w:p w14:paraId="6645E9EA" w14:textId="77777777" w:rsidR="000C1031" w:rsidRPr="000C1031" w:rsidRDefault="000C1031" w:rsidP="000C1031">
      <w:pPr>
        <w:numPr>
          <w:ilvl w:val="1"/>
          <w:numId w:val="29"/>
        </w:numPr>
        <w:spacing w:after="0"/>
        <w:ind w:hanging="357"/>
        <w:rPr>
          <w:rFonts w:ascii="Arial" w:hAnsi="Arial" w:cs="Arial"/>
          <w:sz w:val="24"/>
          <w:szCs w:val="24"/>
        </w:rPr>
      </w:pPr>
      <w:r w:rsidRPr="000C1031">
        <w:rPr>
          <w:rFonts w:ascii="Arial" w:hAnsi="Arial" w:cs="Arial"/>
          <w:sz w:val="24"/>
          <w:szCs w:val="24"/>
        </w:rPr>
        <w:t>number of residents supported;</w:t>
      </w:r>
    </w:p>
    <w:p w14:paraId="232BA86D" w14:textId="77777777" w:rsidR="000C1031" w:rsidRPr="000C1031" w:rsidRDefault="000C1031" w:rsidP="000C1031">
      <w:pPr>
        <w:numPr>
          <w:ilvl w:val="1"/>
          <w:numId w:val="29"/>
        </w:numPr>
        <w:spacing w:after="0"/>
        <w:ind w:hanging="357"/>
        <w:rPr>
          <w:rFonts w:ascii="Arial" w:hAnsi="Arial" w:cs="Arial"/>
          <w:sz w:val="24"/>
          <w:szCs w:val="24"/>
        </w:rPr>
      </w:pPr>
      <w:r w:rsidRPr="000C1031">
        <w:rPr>
          <w:rFonts w:ascii="Arial" w:hAnsi="Arial" w:cs="Arial"/>
          <w:sz w:val="24"/>
          <w:szCs w:val="24"/>
        </w:rPr>
        <w:t>number of advice sessions delivered;</w:t>
      </w:r>
    </w:p>
    <w:p w14:paraId="5CE91F15" w14:textId="77777777" w:rsidR="000C1031" w:rsidRPr="000C1031" w:rsidRDefault="000C1031" w:rsidP="000C1031">
      <w:pPr>
        <w:numPr>
          <w:ilvl w:val="1"/>
          <w:numId w:val="29"/>
        </w:numPr>
        <w:spacing w:after="0"/>
        <w:ind w:hanging="357"/>
        <w:rPr>
          <w:rFonts w:ascii="Arial" w:hAnsi="Arial" w:cs="Arial"/>
          <w:sz w:val="24"/>
          <w:szCs w:val="24"/>
        </w:rPr>
      </w:pPr>
      <w:r w:rsidRPr="000C1031">
        <w:rPr>
          <w:rFonts w:ascii="Arial" w:hAnsi="Arial" w:cs="Arial"/>
          <w:sz w:val="24"/>
          <w:szCs w:val="24"/>
        </w:rPr>
        <w:t>number of workshops, events or activities;</w:t>
      </w:r>
    </w:p>
    <w:p w14:paraId="765A5F63" w14:textId="77777777" w:rsidR="000C1031" w:rsidRPr="000C1031" w:rsidRDefault="000C1031" w:rsidP="000C1031">
      <w:pPr>
        <w:numPr>
          <w:ilvl w:val="1"/>
          <w:numId w:val="29"/>
        </w:numPr>
        <w:spacing w:after="0"/>
        <w:ind w:hanging="357"/>
        <w:rPr>
          <w:rFonts w:ascii="Arial" w:hAnsi="Arial" w:cs="Arial"/>
          <w:sz w:val="24"/>
          <w:szCs w:val="24"/>
        </w:rPr>
      </w:pPr>
      <w:r w:rsidRPr="000C1031">
        <w:rPr>
          <w:rFonts w:ascii="Arial" w:hAnsi="Arial" w:cs="Arial"/>
          <w:sz w:val="24"/>
          <w:szCs w:val="24"/>
        </w:rPr>
        <w:t>number of referral pathways established; or</w:t>
      </w:r>
    </w:p>
    <w:p w14:paraId="040A555A" w14:textId="31AB3347" w:rsidR="000C1031" w:rsidRDefault="000C1031" w:rsidP="000C1031">
      <w:pPr>
        <w:numPr>
          <w:ilvl w:val="1"/>
          <w:numId w:val="29"/>
        </w:numPr>
        <w:spacing w:after="0"/>
        <w:ind w:hanging="357"/>
        <w:rPr>
          <w:rFonts w:ascii="Arial" w:hAnsi="Arial" w:cs="Arial"/>
          <w:sz w:val="24"/>
          <w:szCs w:val="24"/>
        </w:rPr>
      </w:pPr>
      <w:r w:rsidRPr="000C1031">
        <w:rPr>
          <w:rFonts w:ascii="Arial" w:hAnsi="Arial" w:cs="Arial"/>
          <w:sz w:val="24"/>
          <w:szCs w:val="24"/>
        </w:rPr>
        <w:t xml:space="preserve">number of community organisations involved </w:t>
      </w:r>
    </w:p>
    <w:p w14:paraId="7E29F078" w14:textId="77777777" w:rsidR="000C1031" w:rsidRPr="000C1031" w:rsidRDefault="000C1031" w:rsidP="000C1031">
      <w:pPr>
        <w:spacing w:after="0"/>
        <w:ind w:left="1440"/>
        <w:rPr>
          <w:rFonts w:ascii="Arial" w:hAnsi="Arial" w:cs="Arial"/>
          <w:sz w:val="24"/>
          <w:szCs w:val="24"/>
        </w:rPr>
      </w:pPr>
    </w:p>
    <w:p w14:paraId="58BED061" w14:textId="5F4211A2" w:rsidR="00F35808" w:rsidRPr="000B3A09" w:rsidRDefault="000C1031" w:rsidP="00964A43">
      <w:pPr>
        <w:rPr>
          <w:rFonts w:ascii="Arial" w:hAnsi="Arial" w:cs="Arial"/>
          <w:sz w:val="24"/>
          <w:szCs w:val="24"/>
        </w:rPr>
      </w:pPr>
      <w:r w:rsidRPr="000C1031">
        <w:rPr>
          <w:rFonts w:ascii="Arial" w:hAnsi="Arial" w:cs="Arial"/>
          <w:sz w:val="24"/>
          <w:szCs w:val="24"/>
        </w:rPr>
        <w:t xml:space="preserve">Applicants should be specific about what will </w:t>
      </w:r>
      <w:r w:rsidR="004E7D75" w:rsidRPr="000C1031">
        <w:rPr>
          <w:rFonts w:ascii="Arial" w:hAnsi="Arial" w:cs="Arial"/>
          <w:sz w:val="24"/>
          <w:szCs w:val="24"/>
        </w:rPr>
        <w:t>be</w:t>
      </w:r>
      <w:r w:rsidRPr="000C1031">
        <w:rPr>
          <w:rFonts w:ascii="Arial" w:hAnsi="Arial" w:cs="Arial"/>
          <w:sz w:val="24"/>
          <w:szCs w:val="24"/>
        </w:rPr>
        <w:t xml:space="preserve"> delivered rather than describing broad intentions.</w:t>
      </w:r>
    </w:p>
    <w:p w14:paraId="0AB6B0AA" w14:textId="7692283B" w:rsidR="000B3A09" w:rsidRDefault="000B3A09" w:rsidP="00964A43">
      <w:pPr>
        <w:rPr>
          <w:rFonts w:ascii="Arial" w:hAnsi="Arial" w:cs="Arial"/>
          <w:sz w:val="24"/>
          <w:szCs w:val="24"/>
          <w:u w:val="single"/>
        </w:rPr>
      </w:pPr>
      <w:r w:rsidRPr="000C1031">
        <w:rPr>
          <w:rFonts w:ascii="Arial" w:hAnsi="Arial" w:cs="Arial"/>
          <w:sz w:val="24"/>
          <w:szCs w:val="24"/>
          <w:u w:val="single"/>
        </w:rPr>
        <w:t>Expected changes for residents</w:t>
      </w:r>
      <w:r w:rsidR="000C1031">
        <w:rPr>
          <w:rFonts w:ascii="Arial" w:hAnsi="Arial" w:cs="Arial"/>
          <w:sz w:val="24"/>
          <w:szCs w:val="24"/>
          <w:u w:val="single"/>
        </w:rPr>
        <w:t>:</w:t>
      </w:r>
    </w:p>
    <w:p w14:paraId="38EC4ACE" w14:textId="77777777" w:rsidR="00E964F0" w:rsidRPr="00E964F0" w:rsidRDefault="00E964F0" w:rsidP="00E964F0">
      <w:pPr>
        <w:rPr>
          <w:rFonts w:ascii="Arial" w:hAnsi="Arial" w:cs="Arial"/>
          <w:sz w:val="24"/>
          <w:szCs w:val="24"/>
        </w:rPr>
      </w:pPr>
      <w:r w:rsidRPr="00E964F0">
        <w:rPr>
          <w:rFonts w:ascii="Arial" w:hAnsi="Arial" w:cs="Arial"/>
          <w:sz w:val="24"/>
          <w:szCs w:val="24"/>
        </w:rPr>
        <w:t>Describe the difference the project will make to beneficiaries and communities.</w:t>
      </w:r>
    </w:p>
    <w:p w14:paraId="5BFE85D8" w14:textId="77777777" w:rsidR="00E964F0" w:rsidRPr="00E964F0" w:rsidRDefault="00E964F0" w:rsidP="00E964F0">
      <w:pPr>
        <w:rPr>
          <w:rFonts w:ascii="Arial" w:hAnsi="Arial" w:cs="Arial"/>
          <w:sz w:val="24"/>
          <w:szCs w:val="24"/>
        </w:rPr>
      </w:pPr>
      <w:r w:rsidRPr="00E964F0">
        <w:rPr>
          <w:rFonts w:ascii="Arial" w:hAnsi="Arial" w:cs="Arial"/>
          <w:sz w:val="24"/>
          <w:szCs w:val="24"/>
        </w:rPr>
        <w:t>This should include both immediate and longer-term outcomes, such as:</w:t>
      </w:r>
    </w:p>
    <w:p w14:paraId="4E619479" w14:textId="77777777" w:rsidR="00E964F0" w:rsidRPr="00E964F0" w:rsidRDefault="00E964F0" w:rsidP="00871F23">
      <w:pPr>
        <w:numPr>
          <w:ilvl w:val="0"/>
          <w:numId w:val="30"/>
        </w:numPr>
        <w:spacing w:after="0"/>
        <w:ind w:left="714" w:hanging="357"/>
        <w:rPr>
          <w:rFonts w:ascii="Arial" w:hAnsi="Arial" w:cs="Arial"/>
          <w:sz w:val="24"/>
          <w:szCs w:val="24"/>
        </w:rPr>
      </w:pPr>
      <w:r w:rsidRPr="00E964F0">
        <w:rPr>
          <w:rFonts w:ascii="Arial" w:hAnsi="Arial" w:cs="Arial"/>
          <w:sz w:val="24"/>
          <w:szCs w:val="24"/>
        </w:rPr>
        <w:t>Improved financial capability and confidence.</w:t>
      </w:r>
    </w:p>
    <w:p w14:paraId="1089BA1B" w14:textId="77777777" w:rsidR="00E964F0" w:rsidRPr="00E964F0" w:rsidRDefault="00E964F0" w:rsidP="00871F23">
      <w:pPr>
        <w:numPr>
          <w:ilvl w:val="0"/>
          <w:numId w:val="30"/>
        </w:numPr>
        <w:spacing w:after="0"/>
        <w:ind w:left="714" w:hanging="357"/>
        <w:rPr>
          <w:rFonts w:ascii="Arial" w:hAnsi="Arial" w:cs="Arial"/>
          <w:sz w:val="24"/>
          <w:szCs w:val="24"/>
        </w:rPr>
      </w:pPr>
      <w:r w:rsidRPr="00E964F0">
        <w:rPr>
          <w:rFonts w:ascii="Arial" w:hAnsi="Arial" w:cs="Arial"/>
          <w:sz w:val="24"/>
          <w:szCs w:val="24"/>
        </w:rPr>
        <w:t>Increased household income.</w:t>
      </w:r>
    </w:p>
    <w:p w14:paraId="0EB5509D" w14:textId="77777777" w:rsidR="00E964F0" w:rsidRPr="00E964F0" w:rsidRDefault="00E964F0" w:rsidP="00871F23">
      <w:pPr>
        <w:numPr>
          <w:ilvl w:val="0"/>
          <w:numId w:val="30"/>
        </w:numPr>
        <w:spacing w:after="0"/>
        <w:ind w:left="714" w:hanging="357"/>
        <w:rPr>
          <w:rFonts w:ascii="Arial" w:hAnsi="Arial" w:cs="Arial"/>
          <w:sz w:val="24"/>
          <w:szCs w:val="24"/>
        </w:rPr>
      </w:pPr>
      <w:r w:rsidRPr="00E964F0">
        <w:rPr>
          <w:rFonts w:ascii="Arial" w:hAnsi="Arial" w:cs="Arial"/>
          <w:sz w:val="24"/>
          <w:szCs w:val="24"/>
        </w:rPr>
        <w:t>Reduced debt or financial pressures.</w:t>
      </w:r>
    </w:p>
    <w:p w14:paraId="5CE2505B" w14:textId="77777777" w:rsidR="00E964F0" w:rsidRPr="00E964F0" w:rsidRDefault="00E964F0" w:rsidP="00871F23">
      <w:pPr>
        <w:numPr>
          <w:ilvl w:val="0"/>
          <w:numId w:val="30"/>
        </w:numPr>
        <w:spacing w:after="0"/>
        <w:ind w:left="714" w:hanging="357"/>
        <w:rPr>
          <w:rFonts w:ascii="Arial" w:hAnsi="Arial" w:cs="Arial"/>
          <w:sz w:val="24"/>
          <w:szCs w:val="24"/>
        </w:rPr>
      </w:pPr>
      <w:r w:rsidRPr="00E964F0">
        <w:rPr>
          <w:rFonts w:ascii="Arial" w:hAnsi="Arial" w:cs="Arial"/>
          <w:sz w:val="24"/>
          <w:szCs w:val="24"/>
        </w:rPr>
        <w:t>Improved access to advice and support services.</w:t>
      </w:r>
    </w:p>
    <w:p w14:paraId="71318B2C" w14:textId="77777777" w:rsidR="00E964F0" w:rsidRPr="00E964F0" w:rsidRDefault="00E964F0" w:rsidP="00871F23">
      <w:pPr>
        <w:numPr>
          <w:ilvl w:val="0"/>
          <w:numId w:val="30"/>
        </w:numPr>
        <w:spacing w:after="0"/>
        <w:ind w:left="714" w:hanging="357"/>
        <w:rPr>
          <w:rFonts w:ascii="Arial" w:hAnsi="Arial" w:cs="Arial"/>
          <w:sz w:val="24"/>
          <w:szCs w:val="24"/>
        </w:rPr>
      </w:pPr>
      <w:r w:rsidRPr="00E964F0">
        <w:rPr>
          <w:rFonts w:ascii="Arial" w:hAnsi="Arial" w:cs="Arial"/>
          <w:sz w:val="24"/>
          <w:szCs w:val="24"/>
        </w:rPr>
        <w:t>Reduced reliance on emergency or crisis support.</w:t>
      </w:r>
    </w:p>
    <w:p w14:paraId="14B50834" w14:textId="77777777" w:rsidR="00E964F0" w:rsidRPr="00E964F0" w:rsidRDefault="00E964F0" w:rsidP="00871F23">
      <w:pPr>
        <w:numPr>
          <w:ilvl w:val="0"/>
          <w:numId w:val="30"/>
        </w:numPr>
        <w:spacing w:after="0"/>
        <w:ind w:left="714" w:hanging="357"/>
        <w:rPr>
          <w:rFonts w:ascii="Arial" w:hAnsi="Arial" w:cs="Arial"/>
          <w:sz w:val="24"/>
          <w:szCs w:val="24"/>
        </w:rPr>
      </w:pPr>
      <w:r w:rsidRPr="00E964F0">
        <w:rPr>
          <w:rFonts w:ascii="Arial" w:hAnsi="Arial" w:cs="Arial"/>
          <w:sz w:val="24"/>
          <w:szCs w:val="24"/>
        </w:rPr>
        <w:t>Reduced food insecurity or material deprivation.</w:t>
      </w:r>
    </w:p>
    <w:p w14:paraId="0008780E" w14:textId="77777777" w:rsidR="00E964F0" w:rsidRPr="00E964F0" w:rsidRDefault="00E964F0" w:rsidP="00871F23">
      <w:pPr>
        <w:numPr>
          <w:ilvl w:val="0"/>
          <w:numId w:val="30"/>
        </w:numPr>
        <w:spacing w:after="0"/>
        <w:ind w:left="714" w:hanging="357"/>
        <w:rPr>
          <w:rFonts w:ascii="Arial" w:hAnsi="Arial" w:cs="Arial"/>
          <w:sz w:val="24"/>
          <w:szCs w:val="24"/>
        </w:rPr>
      </w:pPr>
      <w:r w:rsidRPr="00E964F0">
        <w:rPr>
          <w:rFonts w:ascii="Arial" w:hAnsi="Arial" w:cs="Arial"/>
          <w:sz w:val="24"/>
          <w:szCs w:val="24"/>
        </w:rPr>
        <w:t>Greater independence and resilience.</w:t>
      </w:r>
    </w:p>
    <w:p w14:paraId="669B9CA3" w14:textId="77777777" w:rsidR="00E964F0" w:rsidRDefault="00E964F0" w:rsidP="00871F23">
      <w:pPr>
        <w:numPr>
          <w:ilvl w:val="0"/>
          <w:numId w:val="30"/>
        </w:numPr>
        <w:spacing w:after="0"/>
        <w:ind w:left="714" w:hanging="357"/>
        <w:rPr>
          <w:rFonts w:ascii="Arial" w:hAnsi="Arial" w:cs="Arial"/>
          <w:sz w:val="24"/>
          <w:szCs w:val="24"/>
        </w:rPr>
      </w:pPr>
      <w:r w:rsidRPr="00E964F0">
        <w:rPr>
          <w:rFonts w:ascii="Arial" w:hAnsi="Arial" w:cs="Arial"/>
          <w:sz w:val="24"/>
          <w:szCs w:val="24"/>
        </w:rPr>
        <w:t>Stronger local support networks and community connections.</w:t>
      </w:r>
    </w:p>
    <w:p w14:paraId="65557FA4" w14:textId="77777777" w:rsidR="00871F23" w:rsidRDefault="00871F23" w:rsidP="00871F23">
      <w:pPr>
        <w:spacing w:after="0"/>
        <w:ind w:left="714"/>
        <w:rPr>
          <w:rFonts w:ascii="Arial" w:hAnsi="Arial" w:cs="Arial"/>
          <w:sz w:val="24"/>
          <w:szCs w:val="24"/>
        </w:rPr>
      </w:pPr>
    </w:p>
    <w:p w14:paraId="6F0BF0E0" w14:textId="1C0EB49C" w:rsidR="00E964F0" w:rsidRPr="00E964F0" w:rsidRDefault="00E964F0" w:rsidP="00E964F0">
      <w:pPr>
        <w:ind w:left="360"/>
        <w:rPr>
          <w:rFonts w:ascii="Arial" w:hAnsi="Arial" w:cs="Arial"/>
          <w:sz w:val="24"/>
          <w:szCs w:val="24"/>
        </w:rPr>
      </w:pPr>
      <w:r w:rsidRPr="00E964F0">
        <w:rPr>
          <w:rFonts w:ascii="Arial" w:hAnsi="Arial" w:cs="Arial"/>
          <w:sz w:val="24"/>
          <w:szCs w:val="24"/>
        </w:rPr>
        <w:t xml:space="preserve">Where possible, outcomes should be expressed using measurable targets and linked to the project's monitoring arrangements and KPIs. Applicants should explain not only what they will do, but how residents' circumstances will improve </w:t>
      </w:r>
      <w:proofErr w:type="gramStart"/>
      <w:r w:rsidRPr="00E964F0">
        <w:rPr>
          <w:rFonts w:ascii="Arial" w:hAnsi="Arial" w:cs="Arial"/>
          <w:sz w:val="24"/>
          <w:szCs w:val="24"/>
        </w:rPr>
        <w:t>as a result of</w:t>
      </w:r>
      <w:proofErr w:type="gramEnd"/>
      <w:r w:rsidRPr="00E964F0">
        <w:rPr>
          <w:rFonts w:ascii="Arial" w:hAnsi="Arial" w:cs="Arial"/>
          <w:sz w:val="24"/>
          <w:szCs w:val="24"/>
        </w:rPr>
        <w:t xml:space="preserve"> receiving support. </w:t>
      </w:r>
    </w:p>
    <w:p w14:paraId="3824A8ED" w14:textId="77777777" w:rsidR="00E964F0" w:rsidRPr="009515A2" w:rsidRDefault="00E964F0" w:rsidP="00E964F0">
      <w:pPr>
        <w:rPr>
          <w:rFonts w:ascii="Arial" w:hAnsi="Arial" w:cs="Arial"/>
          <w:sz w:val="20"/>
          <w:szCs w:val="20"/>
        </w:rPr>
      </w:pPr>
      <w:r w:rsidRPr="009515A2">
        <w:rPr>
          <w:rFonts w:ascii="Arial" w:hAnsi="Arial" w:cs="Arial"/>
          <w:b/>
          <w:bCs/>
          <w:sz w:val="20"/>
          <w:szCs w:val="20"/>
        </w:rPr>
        <w:t>Example:</w:t>
      </w:r>
    </w:p>
    <w:p w14:paraId="1DA410CC" w14:textId="7B553BB2" w:rsidR="000B3A09" w:rsidRPr="000B3A09" w:rsidRDefault="00E964F0" w:rsidP="000B3A09">
      <w:pPr>
        <w:rPr>
          <w:rFonts w:ascii="Arial" w:hAnsi="Arial" w:cs="Arial"/>
          <w:sz w:val="24"/>
          <w:szCs w:val="24"/>
        </w:rPr>
      </w:pPr>
      <w:r w:rsidRPr="0A6C19D3">
        <w:rPr>
          <w:rFonts w:ascii="Arial" w:hAnsi="Arial" w:cs="Arial"/>
          <w:i/>
          <w:iCs/>
          <w:sz w:val="20"/>
          <w:szCs w:val="20"/>
        </w:rPr>
        <w:t xml:space="preserve">The project will support up to 250 low-income households across North Hampshire through a combination of financial capability workshops, one-to-one budgeting support and referrals into specialist debt advice. The need has been identified through increasing demand for local welfare </w:t>
      </w:r>
      <w:r w:rsidRPr="0A6C19D3">
        <w:rPr>
          <w:rFonts w:ascii="Arial" w:hAnsi="Arial" w:cs="Arial"/>
          <w:i/>
          <w:iCs/>
          <w:sz w:val="20"/>
          <w:szCs w:val="20"/>
        </w:rPr>
        <w:lastRenderedPageBreak/>
        <w:t>support and partner referrals. The project aims to increase household income, improve budgeting confidence, reduce priority debt and reduce repeat reliance on crisis support services</w:t>
      </w:r>
      <w:r w:rsidRPr="0A6C19D3">
        <w:rPr>
          <w:rFonts w:ascii="Arial" w:hAnsi="Arial" w:cs="Arial"/>
          <w:i/>
          <w:iCs/>
          <w:sz w:val="24"/>
          <w:szCs w:val="24"/>
        </w:rPr>
        <w:t>.</w:t>
      </w:r>
    </w:p>
    <w:p w14:paraId="3A252DF0"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Alignment to CRF Criteria</w:t>
      </w:r>
    </w:p>
    <w:p w14:paraId="3F602322" w14:textId="7BDCCE1D" w:rsidR="000B3A09" w:rsidRPr="000B3A09" w:rsidRDefault="009F51BC" w:rsidP="000B3A09">
      <w:pPr>
        <w:rPr>
          <w:rFonts w:ascii="Arial" w:hAnsi="Arial" w:cs="Arial"/>
          <w:sz w:val="24"/>
          <w:szCs w:val="24"/>
        </w:rPr>
      </w:pPr>
      <w:r>
        <w:rPr>
          <w:rFonts w:ascii="Arial" w:hAnsi="Arial" w:cs="Arial"/>
          <w:sz w:val="24"/>
          <w:szCs w:val="24"/>
        </w:rPr>
        <w:t>This section is to e</w:t>
      </w:r>
      <w:r w:rsidR="000B3A09" w:rsidRPr="000B3A09">
        <w:rPr>
          <w:rFonts w:ascii="Arial" w:hAnsi="Arial" w:cs="Arial"/>
          <w:sz w:val="24"/>
          <w:szCs w:val="24"/>
        </w:rPr>
        <w:t xml:space="preserve">xplain how the proposal supports </w:t>
      </w:r>
      <w:r>
        <w:rPr>
          <w:rFonts w:ascii="Arial" w:hAnsi="Arial" w:cs="Arial"/>
          <w:sz w:val="24"/>
          <w:szCs w:val="24"/>
        </w:rPr>
        <w:t xml:space="preserve">the key </w:t>
      </w:r>
      <w:r w:rsidR="000B3A09" w:rsidRPr="000B3A09">
        <w:rPr>
          <w:rFonts w:ascii="Arial" w:hAnsi="Arial" w:cs="Arial"/>
          <w:sz w:val="24"/>
          <w:szCs w:val="24"/>
        </w:rPr>
        <w:t>CRF aims and priorities.</w:t>
      </w:r>
    </w:p>
    <w:p w14:paraId="6630AC1C" w14:textId="77777777" w:rsidR="000B3A09" w:rsidRPr="000B3A09" w:rsidRDefault="000B3A09" w:rsidP="000B3A09">
      <w:pPr>
        <w:rPr>
          <w:rFonts w:ascii="Arial" w:hAnsi="Arial" w:cs="Arial"/>
          <w:sz w:val="24"/>
          <w:szCs w:val="24"/>
        </w:rPr>
      </w:pPr>
      <w:r w:rsidRPr="000B3A09">
        <w:rPr>
          <w:rFonts w:ascii="Arial" w:hAnsi="Arial" w:cs="Arial"/>
          <w:sz w:val="24"/>
          <w:szCs w:val="24"/>
        </w:rPr>
        <w:t>Applicants should clearly identify:</w:t>
      </w:r>
    </w:p>
    <w:p w14:paraId="7447A96D" w14:textId="77777777" w:rsidR="000B3A09" w:rsidRPr="000B3A09" w:rsidRDefault="000B3A09" w:rsidP="00BA590C">
      <w:pPr>
        <w:numPr>
          <w:ilvl w:val="0"/>
          <w:numId w:val="7"/>
        </w:numPr>
        <w:spacing w:after="0"/>
        <w:ind w:left="714" w:hanging="357"/>
        <w:rPr>
          <w:rFonts w:ascii="Arial" w:hAnsi="Arial" w:cs="Arial"/>
          <w:sz w:val="24"/>
          <w:szCs w:val="24"/>
        </w:rPr>
      </w:pPr>
      <w:r w:rsidRPr="000B3A09">
        <w:rPr>
          <w:rFonts w:ascii="Arial" w:hAnsi="Arial" w:cs="Arial"/>
          <w:sz w:val="24"/>
          <w:szCs w:val="24"/>
        </w:rPr>
        <w:t>Which CRF strand is being supported.</w:t>
      </w:r>
    </w:p>
    <w:p w14:paraId="7C3BB314" w14:textId="77777777" w:rsidR="000B3A09" w:rsidRPr="000B3A09" w:rsidRDefault="000B3A09" w:rsidP="00BA590C">
      <w:pPr>
        <w:numPr>
          <w:ilvl w:val="0"/>
          <w:numId w:val="7"/>
        </w:numPr>
        <w:spacing w:after="0"/>
        <w:ind w:left="714" w:hanging="357"/>
        <w:rPr>
          <w:rFonts w:ascii="Arial" w:hAnsi="Arial" w:cs="Arial"/>
          <w:sz w:val="24"/>
          <w:szCs w:val="24"/>
        </w:rPr>
      </w:pPr>
      <w:r w:rsidRPr="000B3A09">
        <w:rPr>
          <w:rFonts w:ascii="Arial" w:hAnsi="Arial" w:cs="Arial"/>
          <w:sz w:val="24"/>
          <w:szCs w:val="24"/>
        </w:rPr>
        <w:t>Which resilience outcomes will be improved.</w:t>
      </w:r>
    </w:p>
    <w:p w14:paraId="19520978" w14:textId="77777777" w:rsidR="000B3A09" w:rsidRPr="000B3A09" w:rsidRDefault="000B3A09" w:rsidP="00BA590C">
      <w:pPr>
        <w:numPr>
          <w:ilvl w:val="0"/>
          <w:numId w:val="7"/>
        </w:numPr>
        <w:spacing w:after="0"/>
        <w:ind w:left="714" w:hanging="357"/>
        <w:rPr>
          <w:rFonts w:ascii="Arial" w:hAnsi="Arial" w:cs="Arial"/>
          <w:sz w:val="24"/>
          <w:szCs w:val="24"/>
        </w:rPr>
      </w:pPr>
      <w:r w:rsidRPr="000B3A09">
        <w:rPr>
          <w:rFonts w:ascii="Arial" w:hAnsi="Arial" w:cs="Arial"/>
          <w:sz w:val="24"/>
          <w:szCs w:val="24"/>
        </w:rPr>
        <w:t>How the project supports prevention and early intervention.</w:t>
      </w:r>
    </w:p>
    <w:p w14:paraId="7B41F62A" w14:textId="77777777" w:rsidR="000B3A09" w:rsidRPr="000B3A09" w:rsidRDefault="000B3A09" w:rsidP="00BA590C">
      <w:pPr>
        <w:numPr>
          <w:ilvl w:val="0"/>
          <w:numId w:val="7"/>
        </w:numPr>
        <w:spacing w:after="0"/>
        <w:ind w:left="714" w:hanging="357"/>
        <w:rPr>
          <w:rFonts w:ascii="Arial" w:hAnsi="Arial" w:cs="Arial"/>
          <w:sz w:val="24"/>
          <w:szCs w:val="24"/>
        </w:rPr>
      </w:pPr>
      <w:r w:rsidRPr="000B3A09">
        <w:rPr>
          <w:rFonts w:ascii="Arial" w:hAnsi="Arial" w:cs="Arial"/>
          <w:sz w:val="24"/>
          <w:szCs w:val="24"/>
        </w:rPr>
        <w:t>How the project reduces reliance on crisis services.</w:t>
      </w:r>
    </w:p>
    <w:p w14:paraId="2C8DA497" w14:textId="77777777" w:rsidR="000B3A09" w:rsidRPr="000B3A09" w:rsidRDefault="000B3A09" w:rsidP="00BA590C">
      <w:pPr>
        <w:numPr>
          <w:ilvl w:val="0"/>
          <w:numId w:val="7"/>
        </w:numPr>
        <w:spacing w:after="0"/>
        <w:ind w:left="714" w:hanging="357"/>
        <w:rPr>
          <w:rFonts w:ascii="Arial" w:hAnsi="Arial" w:cs="Arial"/>
          <w:sz w:val="24"/>
          <w:szCs w:val="24"/>
        </w:rPr>
      </w:pPr>
      <w:r w:rsidRPr="000B3A09">
        <w:rPr>
          <w:rFonts w:ascii="Arial" w:hAnsi="Arial" w:cs="Arial"/>
          <w:sz w:val="24"/>
          <w:szCs w:val="24"/>
        </w:rPr>
        <w:t>How the project strengthens local support systems.</w:t>
      </w:r>
    </w:p>
    <w:p w14:paraId="50F00E18" w14:textId="6111B138" w:rsidR="000B3A09" w:rsidRDefault="000B3A09" w:rsidP="00BA590C">
      <w:pPr>
        <w:numPr>
          <w:ilvl w:val="0"/>
          <w:numId w:val="7"/>
        </w:numPr>
        <w:spacing w:after="0"/>
        <w:ind w:left="714" w:hanging="357"/>
        <w:rPr>
          <w:rFonts w:ascii="Arial" w:hAnsi="Arial" w:cs="Arial"/>
          <w:sz w:val="24"/>
          <w:szCs w:val="24"/>
        </w:rPr>
      </w:pPr>
      <w:r w:rsidRPr="000B3A09">
        <w:rPr>
          <w:rFonts w:ascii="Arial" w:hAnsi="Arial" w:cs="Arial"/>
          <w:sz w:val="24"/>
          <w:szCs w:val="24"/>
        </w:rPr>
        <w:t>How the proposal aligns with DWP expectations where relevant.</w:t>
      </w:r>
    </w:p>
    <w:p w14:paraId="466DC8B6" w14:textId="77777777" w:rsidR="00BA590C" w:rsidRPr="000B3A09" w:rsidRDefault="00BA590C" w:rsidP="00BA590C">
      <w:pPr>
        <w:spacing w:after="0"/>
        <w:ind w:left="714"/>
        <w:rPr>
          <w:rFonts w:ascii="Arial" w:hAnsi="Arial" w:cs="Arial"/>
          <w:sz w:val="24"/>
          <w:szCs w:val="24"/>
        </w:rPr>
      </w:pPr>
    </w:p>
    <w:p w14:paraId="2459955F" w14:textId="77777777" w:rsidR="000B3A09" w:rsidRPr="000B3A09" w:rsidRDefault="000B3A09" w:rsidP="000B3A09">
      <w:pPr>
        <w:rPr>
          <w:rFonts w:ascii="Arial" w:hAnsi="Arial" w:cs="Arial"/>
          <w:sz w:val="24"/>
          <w:szCs w:val="24"/>
        </w:rPr>
      </w:pPr>
      <w:r w:rsidRPr="000B3A09">
        <w:rPr>
          <w:rFonts w:ascii="Arial" w:hAnsi="Arial" w:cs="Arial"/>
          <w:sz w:val="24"/>
          <w:szCs w:val="24"/>
        </w:rPr>
        <w:t>Where possible, reference expected outcomes such as:</w:t>
      </w:r>
    </w:p>
    <w:p w14:paraId="1BC43182" w14:textId="77777777" w:rsidR="000B3A09" w:rsidRPr="000B3A09" w:rsidRDefault="000B3A09" w:rsidP="00BA590C">
      <w:pPr>
        <w:numPr>
          <w:ilvl w:val="0"/>
          <w:numId w:val="8"/>
        </w:numPr>
        <w:spacing w:after="0"/>
        <w:ind w:left="714" w:hanging="357"/>
        <w:rPr>
          <w:rFonts w:ascii="Arial" w:hAnsi="Arial" w:cs="Arial"/>
          <w:sz w:val="24"/>
          <w:szCs w:val="24"/>
        </w:rPr>
      </w:pPr>
      <w:r w:rsidRPr="000B3A09">
        <w:rPr>
          <w:rFonts w:ascii="Arial" w:hAnsi="Arial" w:cs="Arial"/>
          <w:sz w:val="24"/>
          <w:szCs w:val="24"/>
        </w:rPr>
        <w:t>Increased household income.</w:t>
      </w:r>
    </w:p>
    <w:p w14:paraId="50AC1374" w14:textId="77777777" w:rsidR="000B3A09" w:rsidRPr="000B3A09" w:rsidRDefault="000B3A09" w:rsidP="00BA590C">
      <w:pPr>
        <w:numPr>
          <w:ilvl w:val="0"/>
          <w:numId w:val="8"/>
        </w:numPr>
        <w:spacing w:after="0"/>
        <w:ind w:left="714" w:hanging="357"/>
        <w:rPr>
          <w:rFonts w:ascii="Arial" w:hAnsi="Arial" w:cs="Arial"/>
          <w:sz w:val="24"/>
          <w:szCs w:val="24"/>
        </w:rPr>
      </w:pPr>
      <w:r w:rsidRPr="000B3A09">
        <w:rPr>
          <w:rFonts w:ascii="Arial" w:hAnsi="Arial" w:cs="Arial"/>
          <w:sz w:val="24"/>
          <w:szCs w:val="24"/>
        </w:rPr>
        <w:t>Increased uptake of advice services.</w:t>
      </w:r>
    </w:p>
    <w:p w14:paraId="74733110" w14:textId="77777777" w:rsidR="000B3A09" w:rsidRPr="000B3A09" w:rsidRDefault="000B3A09" w:rsidP="00BA590C">
      <w:pPr>
        <w:numPr>
          <w:ilvl w:val="0"/>
          <w:numId w:val="8"/>
        </w:numPr>
        <w:spacing w:after="0"/>
        <w:ind w:left="714" w:hanging="357"/>
        <w:rPr>
          <w:rFonts w:ascii="Arial" w:hAnsi="Arial" w:cs="Arial"/>
          <w:sz w:val="24"/>
          <w:szCs w:val="24"/>
        </w:rPr>
      </w:pPr>
      <w:r w:rsidRPr="000B3A09">
        <w:rPr>
          <w:rFonts w:ascii="Arial" w:hAnsi="Arial" w:cs="Arial"/>
          <w:sz w:val="24"/>
          <w:szCs w:val="24"/>
        </w:rPr>
        <w:t>Reduced debt.</w:t>
      </w:r>
    </w:p>
    <w:p w14:paraId="022E308C" w14:textId="77777777" w:rsidR="000B3A09" w:rsidRPr="000B3A09" w:rsidRDefault="000B3A09" w:rsidP="00BA590C">
      <w:pPr>
        <w:numPr>
          <w:ilvl w:val="0"/>
          <w:numId w:val="8"/>
        </w:numPr>
        <w:spacing w:after="0"/>
        <w:ind w:left="714" w:hanging="357"/>
        <w:rPr>
          <w:rFonts w:ascii="Arial" w:hAnsi="Arial" w:cs="Arial"/>
          <w:sz w:val="24"/>
          <w:szCs w:val="24"/>
        </w:rPr>
      </w:pPr>
      <w:r w:rsidRPr="000B3A09">
        <w:rPr>
          <w:rFonts w:ascii="Arial" w:hAnsi="Arial" w:cs="Arial"/>
          <w:sz w:val="24"/>
          <w:szCs w:val="24"/>
        </w:rPr>
        <w:t>Reduced material deprivation.</w:t>
      </w:r>
    </w:p>
    <w:p w14:paraId="4109168B" w14:textId="77777777" w:rsidR="000B3A09" w:rsidRPr="000B3A09" w:rsidRDefault="000B3A09" w:rsidP="00BA590C">
      <w:pPr>
        <w:numPr>
          <w:ilvl w:val="0"/>
          <w:numId w:val="8"/>
        </w:numPr>
        <w:spacing w:after="0"/>
        <w:ind w:left="714" w:hanging="357"/>
        <w:rPr>
          <w:rFonts w:ascii="Arial" w:hAnsi="Arial" w:cs="Arial"/>
          <w:sz w:val="24"/>
          <w:szCs w:val="24"/>
        </w:rPr>
      </w:pPr>
      <w:r w:rsidRPr="000B3A09">
        <w:rPr>
          <w:rFonts w:ascii="Arial" w:hAnsi="Arial" w:cs="Arial"/>
          <w:sz w:val="24"/>
          <w:szCs w:val="24"/>
        </w:rPr>
        <w:t>Reduced food insecurity.</w:t>
      </w:r>
    </w:p>
    <w:p w14:paraId="14B2A85F" w14:textId="77777777" w:rsidR="000B3A09" w:rsidRPr="000B3A09" w:rsidRDefault="000B3A09" w:rsidP="00BA590C">
      <w:pPr>
        <w:numPr>
          <w:ilvl w:val="0"/>
          <w:numId w:val="8"/>
        </w:numPr>
        <w:spacing w:after="0"/>
        <w:ind w:left="714" w:hanging="357"/>
        <w:rPr>
          <w:rFonts w:ascii="Arial" w:hAnsi="Arial" w:cs="Arial"/>
          <w:sz w:val="24"/>
          <w:szCs w:val="24"/>
        </w:rPr>
      </w:pPr>
      <w:r w:rsidRPr="000B3A09">
        <w:rPr>
          <w:rFonts w:ascii="Arial" w:hAnsi="Arial" w:cs="Arial"/>
          <w:sz w:val="24"/>
          <w:szCs w:val="24"/>
        </w:rPr>
        <w:t>Reduced repeat crisis applications.</w:t>
      </w:r>
    </w:p>
    <w:p w14:paraId="24F1EEC6" w14:textId="77777777" w:rsidR="000B3A09" w:rsidRPr="000B3A09" w:rsidRDefault="000B3A09" w:rsidP="00BA590C">
      <w:pPr>
        <w:numPr>
          <w:ilvl w:val="0"/>
          <w:numId w:val="8"/>
        </w:numPr>
        <w:spacing w:after="0"/>
        <w:ind w:left="714" w:hanging="357"/>
        <w:rPr>
          <w:rFonts w:ascii="Arial" w:hAnsi="Arial" w:cs="Arial"/>
          <w:sz w:val="24"/>
          <w:szCs w:val="24"/>
        </w:rPr>
      </w:pPr>
      <w:r w:rsidRPr="000B3A09">
        <w:rPr>
          <w:rFonts w:ascii="Arial" w:hAnsi="Arial" w:cs="Arial"/>
          <w:sz w:val="24"/>
          <w:szCs w:val="24"/>
        </w:rPr>
        <w:t>Increased savings.</w:t>
      </w:r>
    </w:p>
    <w:p w14:paraId="7061E67D" w14:textId="3C8F4A00" w:rsidR="000B3A09" w:rsidRPr="000B3A09" w:rsidRDefault="000B3A09" w:rsidP="00BA590C">
      <w:pPr>
        <w:numPr>
          <w:ilvl w:val="0"/>
          <w:numId w:val="8"/>
        </w:numPr>
        <w:spacing w:after="0"/>
        <w:ind w:left="714" w:hanging="357"/>
        <w:rPr>
          <w:rFonts w:ascii="Arial" w:hAnsi="Arial" w:cs="Arial"/>
          <w:sz w:val="24"/>
          <w:szCs w:val="24"/>
        </w:rPr>
      </w:pPr>
      <w:r w:rsidRPr="000B3A09">
        <w:rPr>
          <w:rFonts w:ascii="Arial" w:hAnsi="Arial" w:cs="Arial"/>
          <w:sz w:val="24"/>
          <w:szCs w:val="24"/>
        </w:rPr>
        <w:t>Improved financial capability.</w:t>
      </w:r>
    </w:p>
    <w:p w14:paraId="76D42AF7" w14:textId="77777777" w:rsidR="000B3A09" w:rsidRPr="000B3A09" w:rsidRDefault="00904F73" w:rsidP="000B3A09">
      <w:pPr>
        <w:rPr>
          <w:rFonts w:ascii="Arial" w:hAnsi="Arial" w:cs="Arial"/>
          <w:sz w:val="24"/>
          <w:szCs w:val="24"/>
        </w:rPr>
      </w:pPr>
      <w:r>
        <w:rPr>
          <w:rFonts w:ascii="Arial" w:hAnsi="Arial" w:cs="Arial"/>
          <w:sz w:val="24"/>
          <w:szCs w:val="24"/>
        </w:rPr>
        <w:pict w14:anchorId="37908DDC">
          <v:rect id="_x0000_i1028" style="width:0;height:1.5pt" o:hralign="center" o:hrstd="t" o:hr="t" fillcolor="#a0a0a0" stroked="f"/>
        </w:pict>
      </w:r>
    </w:p>
    <w:p w14:paraId="448132C0"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Project Deliverables</w:t>
      </w:r>
    </w:p>
    <w:p w14:paraId="7F75BD71" w14:textId="7CF7C0C8" w:rsidR="009B35FD" w:rsidRPr="009B35FD" w:rsidRDefault="009B35FD" w:rsidP="009B35FD">
      <w:pPr>
        <w:rPr>
          <w:rFonts w:ascii="Arial" w:hAnsi="Arial" w:cs="Arial"/>
          <w:sz w:val="24"/>
          <w:szCs w:val="24"/>
        </w:rPr>
      </w:pPr>
      <w:r w:rsidRPr="009B35FD">
        <w:rPr>
          <w:rFonts w:ascii="Arial" w:hAnsi="Arial" w:cs="Arial"/>
          <w:sz w:val="24"/>
          <w:szCs w:val="24"/>
        </w:rPr>
        <w:t>This section should provide a clear description of exactly what the funding will deliver. The panel should be able to understand what activities will take place, who will receive support, the scale of delivery, and how the proposed activities contribute to the intended outcomes and CRF objectives. Applicants should focus on tangible deliverables rather than broad ambitions or general statements</w:t>
      </w:r>
      <w:r w:rsidR="00196463">
        <w:rPr>
          <w:rFonts w:ascii="Arial" w:hAnsi="Arial" w:cs="Arial"/>
          <w:sz w:val="24"/>
          <w:szCs w:val="24"/>
        </w:rPr>
        <w:t>.</w:t>
      </w:r>
    </w:p>
    <w:p w14:paraId="21DFE464" w14:textId="77777777" w:rsidR="000B3A09" w:rsidRPr="00015A1A" w:rsidRDefault="000B3A09" w:rsidP="000B3A09">
      <w:pPr>
        <w:rPr>
          <w:rFonts w:ascii="Arial" w:hAnsi="Arial" w:cs="Arial"/>
          <w:i/>
          <w:iCs/>
          <w:sz w:val="20"/>
          <w:szCs w:val="20"/>
        </w:rPr>
      </w:pPr>
      <w:r w:rsidRPr="00015A1A">
        <w:rPr>
          <w:rFonts w:ascii="Arial" w:hAnsi="Arial" w:cs="Arial"/>
          <w:i/>
          <w:iCs/>
          <w:sz w:val="20"/>
          <w:szCs w:val="20"/>
        </w:rPr>
        <w:t>Examples may include:</w:t>
      </w:r>
    </w:p>
    <w:p w14:paraId="25498741" w14:textId="77777777" w:rsidR="000B3A09" w:rsidRPr="00015A1A" w:rsidRDefault="000B3A09" w:rsidP="000254BF">
      <w:pPr>
        <w:numPr>
          <w:ilvl w:val="0"/>
          <w:numId w:val="9"/>
        </w:numPr>
        <w:spacing w:after="0"/>
        <w:ind w:left="714" w:hanging="357"/>
        <w:rPr>
          <w:rFonts w:ascii="Arial" w:hAnsi="Arial" w:cs="Arial"/>
          <w:i/>
          <w:iCs/>
          <w:sz w:val="20"/>
          <w:szCs w:val="20"/>
        </w:rPr>
      </w:pPr>
      <w:r w:rsidRPr="00015A1A">
        <w:rPr>
          <w:rFonts w:ascii="Arial" w:hAnsi="Arial" w:cs="Arial"/>
          <w:i/>
          <w:iCs/>
          <w:sz w:val="20"/>
          <w:szCs w:val="20"/>
        </w:rPr>
        <w:t>Advice sessions.</w:t>
      </w:r>
    </w:p>
    <w:p w14:paraId="10D68190" w14:textId="77777777" w:rsidR="000B3A09" w:rsidRPr="00015A1A" w:rsidRDefault="000B3A09" w:rsidP="000254BF">
      <w:pPr>
        <w:numPr>
          <w:ilvl w:val="0"/>
          <w:numId w:val="9"/>
        </w:numPr>
        <w:spacing w:after="0"/>
        <w:ind w:left="714" w:hanging="357"/>
        <w:rPr>
          <w:rFonts w:ascii="Arial" w:hAnsi="Arial" w:cs="Arial"/>
          <w:i/>
          <w:iCs/>
          <w:sz w:val="20"/>
          <w:szCs w:val="20"/>
        </w:rPr>
      </w:pPr>
      <w:r w:rsidRPr="00015A1A">
        <w:rPr>
          <w:rFonts w:ascii="Arial" w:hAnsi="Arial" w:cs="Arial"/>
          <w:i/>
          <w:iCs/>
          <w:sz w:val="20"/>
          <w:szCs w:val="20"/>
        </w:rPr>
        <w:t>Outreach activities.</w:t>
      </w:r>
    </w:p>
    <w:p w14:paraId="10352697" w14:textId="77777777" w:rsidR="000B3A09" w:rsidRPr="00015A1A" w:rsidRDefault="000B3A09" w:rsidP="000254BF">
      <w:pPr>
        <w:numPr>
          <w:ilvl w:val="0"/>
          <w:numId w:val="9"/>
        </w:numPr>
        <w:spacing w:after="0"/>
        <w:ind w:left="714" w:hanging="357"/>
        <w:rPr>
          <w:rFonts w:ascii="Arial" w:hAnsi="Arial" w:cs="Arial"/>
          <w:i/>
          <w:iCs/>
          <w:sz w:val="20"/>
          <w:szCs w:val="20"/>
        </w:rPr>
      </w:pPr>
      <w:r w:rsidRPr="00015A1A">
        <w:rPr>
          <w:rFonts w:ascii="Arial" w:hAnsi="Arial" w:cs="Arial"/>
          <w:i/>
          <w:iCs/>
          <w:sz w:val="20"/>
          <w:szCs w:val="20"/>
        </w:rPr>
        <w:t>Community support hubs.</w:t>
      </w:r>
    </w:p>
    <w:p w14:paraId="621627F3" w14:textId="77777777" w:rsidR="000B3A09" w:rsidRPr="00015A1A" w:rsidRDefault="000B3A09" w:rsidP="000254BF">
      <w:pPr>
        <w:numPr>
          <w:ilvl w:val="0"/>
          <w:numId w:val="9"/>
        </w:numPr>
        <w:spacing w:after="0"/>
        <w:ind w:left="714" w:hanging="357"/>
        <w:rPr>
          <w:rFonts w:ascii="Arial" w:hAnsi="Arial" w:cs="Arial"/>
          <w:i/>
          <w:iCs/>
          <w:sz w:val="20"/>
          <w:szCs w:val="20"/>
        </w:rPr>
      </w:pPr>
      <w:r w:rsidRPr="00015A1A">
        <w:rPr>
          <w:rFonts w:ascii="Arial" w:hAnsi="Arial" w:cs="Arial"/>
          <w:i/>
          <w:iCs/>
          <w:sz w:val="20"/>
          <w:szCs w:val="20"/>
        </w:rPr>
        <w:t>Training programmes.</w:t>
      </w:r>
    </w:p>
    <w:p w14:paraId="07077EDB" w14:textId="77777777" w:rsidR="000B3A09" w:rsidRPr="00015A1A" w:rsidRDefault="000B3A09" w:rsidP="000254BF">
      <w:pPr>
        <w:numPr>
          <w:ilvl w:val="0"/>
          <w:numId w:val="9"/>
        </w:numPr>
        <w:spacing w:after="0"/>
        <w:ind w:left="714" w:hanging="357"/>
        <w:rPr>
          <w:rFonts w:ascii="Arial" w:hAnsi="Arial" w:cs="Arial"/>
          <w:i/>
          <w:iCs/>
          <w:sz w:val="20"/>
          <w:szCs w:val="20"/>
        </w:rPr>
      </w:pPr>
      <w:r w:rsidRPr="00015A1A">
        <w:rPr>
          <w:rFonts w:ascii="Arial" w:hAnsi="Arial" w:cs="Arial"/>
          <w:i/>
          <w:iCs/>
          <w:sz w:val="20"/>
          <w:szCs w:val="20"/>
        </w:rPr>
        <w:t>Volunteer development.</w:t>
      </w:r>
    </w:p>
    <w:p w14:paraId="459A4869" w14:textId="77777777" w:rsidR="000B3A09" w:rsidRPr="00015A1A" w:rsidRDefault="000B3A09" w:rsidP="000254BF">
      <w:pPr>
        <w:numPr>
          <w:ilvl w:val="0"/>
          <w:numId w:val="9"/>
        </w:numPr>
        <w:spacing w:after="0"/>
        <w:ind w:left="714" w:hanging="357"/>
        <w:rPr>
          <w:rFonts w:ascii="Arial" w:hAnsi="Arial" w:cs="Arial"/>
          <w:i/>
          <w:iCs/>
          <w:sz w:val="20"/>
          <w:szCs w:val="20"/>
        </w:rPr>
      </w:pPr>
      <w:r w:rsidRPr="00015A1A">
        <w:rPr>
          <w:rFonts w:ascii="Arial" w:hAnsi="Arial" w:cs="Arial"/>
          <w:i/>
          <w:iCs/>
          <w:sz w:val="20"/>
          <w:szCs w:val="20"/>
        </w:rPr>
        <w:t>Financial capability workshops.</w:t>
      </w:r>
    </w:p>
    <w:p w14:paraId="4AD8CE78" w14:textId="77777777" w:rsidR="000B3A09" w:rsidRPr="00015A1A" w:rsidRDefault="000B3A09" w:rsidP="000254BF">
      <w:pPr>
        <w:numPr>
          <w:ilvl w:val="0"/>
          <w:numId w:val="9"/>
        </w:numPr>
        <w:spacing w:after="0"/>
        <w:ind w:left="714" w:hanging="357"/>
        <w:rPr>
          <w:rFonts w:ascii="Arial" w:hAnsi="Arial" w:cs="Arial"/>
          <w:i/>
          <w:iCs/>
          <w:sz w:val="20"/>
          <w:szCs w:val="20"/>
        </w:rPr>
      </w:pPr>
      <w:r w:rsidRPr="00015A1A">
        <w:rPr>
          <w:rFonts w:ascii="Arial" w:hAnsi="Arial" w:cs="Arial"/>
          <w:i/>
          <w:iCs/>
          <w:sz w:val="20"/>
          <w:szCs w:val="20"/>
        </w:rPr>
        <w:t>Referral pathways.</w:t>
      </w:r>
    </w:p>
    <w:p w14:paraId="7A75A1C4" w14:textId="77777777" w:rsidR="000B3A09" w:rsidRPr="00015A1A" w:rsidRDefault="000B3A09" w:rsidP="000254BF">
      <w:pPr>
        <w:numPr>
          <w:ilvl w:val="0"/>
          <w:numId w:val="9"/>
        </w:numPr>
        <w:spacing w:after="0"/>
        <w:ind w:left="714" w:hanging="357"/>
        <w:rPr>
          <w:rFonts w:ascii="Arial" w:hAnsi="Arial" w:cs="Arial"/>
          <w:i/>
          <w:iCs/>
          <w:sz w:val="20"/>
          <w:szCs w:val="20"/>
        </w:rPr>
      </w:pPr>
      <w:r w:rsidRPr="00015A1A">
        <w:rPr>
          <w:rFonts w:ascii="Arial" w:hAnsi="Arial" w:cs="Arial"/>
          <w:i/>
          <w:iCs/>
          <w:sz w:val="20"/>
          <w:szCs w:val="20"/>
        </w:rPr>
        <w:t>Partnership coordination activity.</w:t>
      </w:r>
    </w:p>
    <w:p w14:paraId="550F592E" w14:textId="77777777" w:rsidR="000254BF" w:rsidRPr="000B3A09" w:rsidRDefault="000254BF" w:rsidP="000254BF">
      <w:pPr>
        <w:spacing w:after="0"/>
        <w:ind w:left="714"/>
        <w:rPr>
          <w:rFonts w:ascii="Arial" w:hAnsi="Arial" w:cs="Arial"/>
          <w:sz w:val="24"/>
          <w:szCs w:val="24"/>
        </w:rPr>
      </w:pPr>
    </w:p>
    <w:p w14:paraId="0DCBC3AF" w14:textId="658CEE8C" w:rsidR="000B3A09" w:rsidRPr="000B3A09" w:rsidRDefault="00002FB3" w:rsidP="000B3A09">
      <w:pPr>
        <w:rPr>
          <w:rFonts w:ascii="Arial" w:hAnsi="Arial" w:cs="Arial"/>
          <w:sz w:val="24"/>
          <w:szCs w:val="24"/>
        </w:rPr>
      </w:pPr>
      <w:r w:rsidRPr="00002FB3">
        <w:rPr>
          <w:rFonts w:ascii="Arial" w:hAnsi="Arial" w:cs="Arial"/>
          <w:sz w:val="24"/>
          <w:szCs w:val="24"/>
        </w:rPr>
        <w:t>Applicants should provide quantitative information wherever possible. This helps the panel understand the scale of the proposal and evaluate whether the requested funding is proportionate to the expected outcome</w:t>
      </w:r>
      <w:r>
        <w:rPr>
          <w:rFonts w:ascii="Arial" w:hAnsi="Arial" w:cs="Arial"/>
          <w:sz w:val="24"/>
          <w:szCs w:val="24"/>
        </w:rPr>
        <w:t>s</w:t>
      </w:r>
      <w:r w:rsidR="00DE02FB" w:rsidRPr="00DE02FB">
        <w:rPr>
          <w:rFonts w:ascii="Arial" w:hAnsi="Arial" w:cs="Arial"/>
          <w:sz w:val="24"/>
          <w:szCs w:val="24"/>
        </w:rPr>
        <w:t>.</w:t>
      </w:r>
    </w:p>
    <w:p w14:paraId="5D1EBE34" w14:textId="77777777" w:rsidR="000B3A09" w:rsidRPr="00015A1A" w:rsidRDefault="000B3A09" w:rsidP="000B3A09">
      <w:pPr>
        <w:rPr>
          <w:rFonts w:ascii="Arial" w:hAnsi="Arial" w:cs="Arial"/>
          <w:i/>
          <w:iCs/>
          <w:sz w:val="20"/>
          <w:szCs w:val="20"/>
        </w:rPr>
      </w:pPr>
      <w:r w:rsidRPr="00015A1A">
        <w:rPr>
          <w:rFonts w:ascii="Arial" w:hAnsi="Arial" w:cs="Arial"/>
          <w:i/>
          <w:iCs/>
          <w:sz w:val="20"/>
          <w:szCs w:val="20"/>
        </w:rPr>
        <w:t>For example:</w:t>
      </w:r>
    </w:p>
    <w:p w14:paraId="7F73C27A" w14:textId="77777777" w:rsidR="000B3A09" w:rsidRPr="00015A1A" w:rsidRDefault="000B3A09" w:rsidP="000254BF">
      <w:pPr>
        <w:numPr>
          <w:ilvl w:val="0"/>
          <w:numId w:val="10"/>
        </w:numPr>
        <w:spacing w:after="0"/>
        <w:ind w:left="714" w:hanging="357"/>
        <w:rPr>
          <w:rFonts w:ascii="Arial" w:hAnsi="Arial" w:cs="Arial"/>
          <w:i/>
          <w:iCs/>
          <w:sz w:val="20"/>
          <w:szCs w:val="20"/>
        </w:rPr>
      </w:pPr>
      <w:r w:rsidRPr="00015A1A">
        <w:rPr>
          <w:rFonts w:ascii="Arial" w:hAnsi="Arial" w:cs="Arial"/>
          <w:i/>
          <w:iCs/>
          <w:sz w:val="20"/>
          <w:szCs w:val="20"/>
        </w:rPr>
        <w:lastRenderedPageBreak/>
        <w:t>500 residents supported.</w:t>
      </w:r>
    </w:p>
    <w:p w14:paraId="16F8D09D" w14:textId="77777777" w:rsidR="000B3A09" w:rsidRPr="00015A1A" w:rsidRDefault="000B3A09" w:rsidP="000254BF">
      <w:pPr>
        <w:numPr>
          <w:ilvl w:val="0"/>
          <w:numId w:val="10"/>
        </w:numPr>
        <w:spacing w:after="0"/>
        <w:ind w:left="714" w:hanging="357"/>
        <w:rPr>
          <w:rFonts w:ascii="Arial" w:hAnsi="Arial" w:cs="Arial"/>
          <w:i/>
          <w:iCs/>
          <w:sz w:val="20"/>
          <w:szCs w:val="20"/>
        </w:rPr>
      </w:pPr>
      <w:r w:rsidRPr="00015A1A">
        <w:rPr>
          <w:rFonts w:ascii="Arial" w:hAnsi="Arial" w:cs="Arial"/>
          <w:i/>
          <w:iCs/>
          <w:sz w:val="20"/>
          <w:szCs w:val="20"/>
        </w:rPr>
        <w:t>12 workshops delivered.</w:t>
      </w:r>
    </w:p>
    <w:p w14:paraId="6267C81D" w14:textId="77777777" w:rsidR="000B3A09" w:rsidRPr="00015A1A" w:rsidRDefault="000B3A09" w:rsidP="000254BF">
      <w:pPr>
        <w:numPr>
          <w:ilvl w:val="0"/>
          <w:numId w:val="10"/>
        </w:numPr>
        <w:spacing w:after="0"/>
        <w:ind w:left="714" w:hanging="357"/>
        <w:rPr>
          <w:rFonts w:ascii="Arial" w:hAnsi="Arial" w:cs="Arial"/>
          <w:i/>
          <w:iCs/>
          <w:sz w:val="20"/>
          <w:szCs w:val="20"/>
        </w:rPr>
      </w:pPr>
      <w:r w:rsidRPr="00015A1A">
        <w:rPr>
          <w:rFonts w:ascii="Arial" w:hAnsi="Arial" w:cs="Arial"/>
          <w:i/>
          <w:iCs/>
          <w:sz w:val="20"/>
          <w:szCs w:val="20"/>
        </w:rPr>
        <w:t>20 community organisations engaged.</w:t>
      </w:r>
    </w:p>
    <w:p w14:paraId="4274D966" w14:textId="77777777" w:rsidR="000B3A09" w:rsidRDefault="000B3A09" w:rsidP="000254BF">
      <w:pPr>
        <w:numPr>
          <w:ilvl w:val="0"/>
          <w:numId w:val="10"/>
        </w:numPr>
        <w:spacing w:after="0"/>
        <w:ind w:left="714" w:hanging="357"/>
        <w:rPr>
          <w:rFonts w:ascii="Arial" w:hAnsi="Arial" w:cs="Arial"/>
          <w:sz w:val="20"/>
          <w:szCs w:val="20"/>
        </w:rPr>
      </w:pPr>
      <w:r w:rsidRPr="00015A1A">
        <w:rPr>
          <w:rFonts w:ascii="Arial" w:hAnsi="Arial" w:cs="Arial"/>
          <w:sz w:val="20"/>
          <w:szCs w:val="20"/>
        </w:rPr>
        <w:t>1 countywide referral network established.</w:t>
      </w:r>
    </w:p>
    <w:p w14:paraId="4107BBE5" w14:textId="77777777" w:rsidR="00E40A3F" w:rsidRDefault="00E40A3F" w:rsidP="00E40A3F">
      <w:pPr>
        <w:spacing w:after="0"/>
        <w:ind w:left="714"/>
        <w:rPr>
          <w:rFonts w:ascii="Arial" w:hAnsi="Arial" w:cs="Arial"/>
          <w:sz w:val="20"/>
          <w:szCs w:val="20"/>
        </w:rPr>
      </w:pPr>
    </w:p>
    <w:p w14:paraId="062ED6D7" w14:textId="2D09B9C3" w:rsidR="00E40A3F" w:rsidRPr="00096A9A" w:rsidRDefault="00E40A3F" w:rsidP="00E40A3F">
      <w:pPr>
        <w:spacing w:after="0"/>
        <w:rPr>
          <w:rFonts w:ascii="Arial" w:hAnsi="Arial" w:cs="Arial"/>
          <w:sz w:val="24"/>
          <w:szCs w:val="24"/>
        </w:rPr>
      </w:pPr>
      <w:r w:rsidRPr="00096A9A">
        <w:rPr>
          <w:rFonts w:ascii="Arial" w:hAnsi="Arial" w:cs="Arial"/>
          <w:sz w:val="24"/>
          <w:szCs w:val="24"/>
        </w:rPr>
        <w:t>An example of is shown below:</w:t>
      </w:r>
    </w:p>
    <w:p w14:paraId="45C09902" w14:textId="77777777" w:rsidR="00E40A3F" w:rsidRDefault="00E40A3F" w:rsidP="00E40A3F">
      <w:pPr>
        <w:spacing w:after="0"/>
        <w:rPr>
          <w:rFonts w:ascii="Arial" w:hAnsi="Arial" w:cs="Arial"/>
          <w:sz w:val="20"/>
          <w:szCs w:val="20"/>
        </w:rPr>
      </w:pPr>
    </w:p>
    <w:p w14:paraId="6DE94AB8" w14:textId="0B40FDA5" w:rsidR="00E40A3F" w:rsidRPr="00096A9A" w:rsidRDefault="00E40A3F" w:rsidP="00E40A3F">
      <w:pPr>
        <w:spacing w:after="0"/>
        <w:rPr>
          <w:rFonts w:ascii="Arial" w:hAnsi="Arial" w:cs="Arial"/>
          <w:i/>
          <w:iCs/>
          <w:sz w:val="20"/>
          <w:szCs w:val="20"/>
        </w:rPr>
      </w:pPr>
      <w:r w:rsidRPr="00096A9A">
        <w:rPr>
          <w:rFonts w:ascii="Arial" w:hAnsi="Arial" w:cs="Arial"/>
          <w:b/>
          <w:bCs/>
          <w:i/>
          <w:iCs/>
          <w:sz w:val="20"/>
          <w:szCs w:val="20"/>
        </w:rPr>
        <w:t xml:space="preserve">Less effective example: </w:t>
      </w:r>
      <w:r w:rsidRPr="00096A9A">
        <w:rPr>
          <w:rFonts w:ascii="Arial" w:hAnsi="Arial" w:cs="Arial"/>
          <w:i/>
          <w:iCs/>
          <w:sz w:val="20"/>
          <w:szCs w:val="20"/>
        </w:rPr>
        <w:t>Financial support workshops will be delivered.</w:t>
      </w:r>
    </w:p>
    <w:p w14:paraId="728C1B57" w14:textId="77777777" w:rsidR="00E40A3F" w:rsidRPr="00096A9A" w:rsidRDefault="00E40A3F" w:rsidP="00E40A3F">
      <w:pPr>
        <w:spacing w:after="0"/>
        <w:rPr>
          <w:rFonts w:ascii="Arial" w:hAnsi="Arial" w:cs="Arial"/>
          <w:b/>
          <w:bCs/>
          <w:i/>
          <w:iCs/>
          <w:sz w:val="20"/>
          <w:szCs w:val="20"/>
        </w:rPr>
      </w:pPr>
    </w:p>
    <w:p w14:paraId="3AD2F179" w14:textId="7A73F6BF" w:rsidR="00E40A3F" w:rsidRPr="00096A9A" w:rsidRDefault="00E40A3F" w:rsidP="00E40A3F">
      <w:pPr>
        <w:spacing w:after="0"/>
        <w:rPr>
          <w:rFonts w:ascii="Arial" w:hAnsi="Arial" w:cs="Arial"/>
          <w:i/>
          <w:iCs/>
          <w:sz w:val="20"/>
          <w:szCs w:val="20"/>
        </w:rPr>
      </w:pPr>
      <w:r w:rsidRPr="00096A9A">
        <w:rPr>
          <w:rFonts w:ascii="Arial" w:hAnsi="Arial" w:cs="Arial"/>
          <w:b/>
          <w:bCs/>
          <w:i/>
          <w:iCs/>
          <w:sz w:val="20"/>
          <w:szCs w:val="20"/>
        </w:rPr>
        <w:t>Stronger example:</w:t>
      </w:r>
      <w:r w:rsidRPr="00096A9A">
        <w:rPr>
          <w:rFonts w:ascii="Arial" w:hAnsi="Arial" w:cs="Arial"/>
          <w:i/>
          <w:iCs/>
          <w:sz w:val="20"/>
          <w:szCs w:val="20"/>
        </w:rPr>
        <w:t xml:space="preserve"> Monthly financial capability workshops will be delivered across four district locations, supporting approximately 200 residents per year. Workshops will cover budgeting, debt management, income maximisation and access to local support services, with participants offered follow-up one-to-one support where required</w:t>
      </w:r>
    </w:p>
    <w:p w14:paraId="7F94F184" w14:textId="77777777" w:rsidR="00E40A3F" w:rsidRPr="00015A1A" w:rsidRDefault="00E40A3F" w:rsidP="00E40A3F">
      <w:pPr>
        <w:spacing w:after="0"/>
        <w:rPr>
          <w:rFonts w:ascii="Arial" w:hAnsi="Arial" w:cs="Arial"/>
          <w:sz w:val="20"/>
          <w:szCs w:val="20"/>
        </w:rPr>
      </w:pPr>
    </w:p>
    <w:p w14:paraId="17C5083B" w14:textId="77777777" w:rsidR="000B3A09" w:rsidRPr="000B3A09" w:rsidRDefault="00904F73" w:rsidP="000B3A09">
      <w:pPr>
        <w:rPr>
          <w:rFonts w:ascii="Arial" w:hAnsi="Arial" w:cs="Arial"/>
          <w:sz w:val="24"/>
          <w:szCs w:val="24"/>
        </w:rPr>
      </w:pPr>
      <w:r>
        <w:rPr>
          <w:rFonts w:ascii="Arial" w:hAnsi="Arial" w:cs="Arial"/>
          <w:sz w:val="24"/>
          <w:szCs w:val="24"/>
        </w:rPr>
        <w:pict w14:anchorId="3F9F04EB">
          <v:rect id="_x0000_i1029" style="width:0;height:1.5pt" o:hralign="center" o:hrstd="t" o:hr="t" fillcolor="#a0a0a0" stroked="f"/>
        </w:pict>
      </w:r>
    </w:p>
    <w:p w14:paraId="7CD981AB"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Benefits and Outcomes</w:t>
      </w:r>
    </w:p>
    <w:p w14:paraId="17CE523C" w14:textId="4C5BAED0" w:rsidR="0064682B" w:rsidRPr="0064682B" w:rsidRDefault="0064682B" w:rsidP="0064682B">
      <w:pPr>
        <w:rPr>
          <w:rFonts w:ascii="Arial" w:hAnsi="Arial" w:cs="Arial"/>
          <w:sz w:val="24"/>
          <w:szCs w:val="24"/>
        </w:rPr>
      </w:pPr>
      <w:r>
        <w:rPr>
          <w:rFonts w:ascii="Arial" w:hAnsi="Arial" w:cs="Arial"/>
          <w:sz w:val="24"/>
          <w:szCs w:val="24"/>
        </w:rPr>
        <w:t>T</w:t>
      </w:r>
      <w:r w:rsidRPr="0064682B">
        <w:rPr>
          <w:rFonts w:ascii="Arial" w:hAnsi="Arial" w:cs="Arial"/>
          <w:sz w:val="24"/>
          <w:szCs w:val="24"/>
        </w:rPr>
        <w:t>his section should describe the difference the proposal will make for residents, communities, organisations and the wider support system. Applicants should clearly demonstrate how the activities being funded will lead to measurable improvements and contribute to the objectives of the Crisis Resilience Fund. The panel will assess whether there is a clear and realistic link between the proposed activity, the anticipated outcomes and the longer-term impact.</w:t>
      </w:r>
    </w:p>
    <w:p w14:paraId="53FA19F7"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Outputs</w:t>
      </w:r>
    </w:p>
    <w:p w14:paraId="43085AB3" w14:textId="77777777" w:rsidR="00642A95" w:rsidRPr="00642A95" w:rsidRDefault="00642A95" w:rsidP="00642A95">
      <w:pPr>
        <w:rPr>
          <w:rFonts w:ascii="Arial" w:hAnsi="Arial" w:cs="Arial"/>
          <w:sz w:val="24"/>
          <w:szCs w:val="24"/>
        </w:rPr>
      </w:pPr>
      <w:r w:rsidRPr="00642A95">
        <w:rPr>
          <w:rFonts w:ascii="Arial" w:hAnsi="Arial" w:cs="Arial"/>
          <w:sz w:val="24"/>
          <w:szCs w:val="24"/>
        </w:rPr>
        <w:t>Outputs are the immediate products, services or activities delivered through the project. They describe what will be delivered and are usually measurable in numerical terms.</w:t>
      </w:r>
    </w:p>
    <w:p w14:paraId="328C634A" w14:textId="77777777" w:rsidR="00642A95" w:rsidRPr="00096A9A" w:rsidRDefault="00642A95" w:rsidP="00642A95">
      <w:pPr>
        <w:rPr>
          <w:rFonts w:ascii="Arial" w:hAnsi="Arial" w:cs="Arial"/>
          <w:i/>
          <w:iCs/>
          <w:sz w:val="20"/>
          <w:szCs w:val="20"/>
        </w:rPr>
      </w:pPr>
      <w:r w:rsidRPr="00096A9A">
        <w:rPr>
          <w:rFonts w:ascii="Arial" w:hAnsi="Arial" w:cs="Arial"/>
          <w:i/>
          <w:iCs/>
          <w:sz w:val="20"/>
          <w:szCs w:val="20"/>
        </w:rPr>
        <w:t>Examples of outputs include:</w:t>
      </w:r>
    </w:p>
    <w:p w14:paraId="4EC9D4B1" w14:textId="77777777" w:rsidR="00642A95" w:rsidRPr="00096A9A" w:rsidRDefault="00642A95" w:rsidP="00642A95">
      <w:pPr>
        <w:numPr>
          <w:ilvl w:val="0"/>
          <w:numId w:val="31"/>
        </w:numPr>
        <w:spacing w:after="0"/>
        <w:ind w:left="714" w:hanging="357"/>
        <w:rPr>
          <w:rFonts w:ascii="Arial" w:hAnsi="Arial" w:cs="Arial"/>
          <w:i/>
          <w:iCs/>
          <w:sz w:val="20"/>
          <w:szCs w:val="20"/>
        </w:rPr>
      </w:pPr>
      <w:r w:rsidRPr="00096A9A">
        <w:rPr>
          <w:rFonts w:ascii="Arial" w:hAnsi="Arial" w:cs="Arial"/>
          <w:i/>
          <w:iCs/>
          <w:sz w:val="20"/>
          <w:szCs w:val="20"/>
        </w:rPr>
        <w:t>Number of residents supported.</w:t>
      </w:r>
    </w:p>
    <w:p w14:paraId="2FF156BB" w14:textId="77777777" w:rsidR="00642A95" w:rsidRPr="00096A9A" w:rsidRDefault="00642A95" w:rsidP="00642A95">
      <w:pPr>
        <w:numPr>
          <w:ilvl w:val="0"/>
          <w:numId w:val="31"/>
        </w:numPr>
        <w:spacing w:after="0"/>
        <w:ind w:left="714" w:hanging="357"/>
        <w:rPr>
          <w:rFonts w:ascii="Arial" w:hAnsi="Arial" w:cs="Arial"/>
          <w:i/>
          <w:iCs/>
          <w:sz w:val="20"/>
          <w:szCs w:val="20"/>
        </w:rPr>
      </w:pPr>
      <w:r w:rsidRPr="00096A9A">
        <w:rPr>
          <w:rFonts w:ascii="Arial" w:hAnsi="Arial" w:cs="Arial"/>
          <w:i/>
          <w:iCs/>
          <w:sz w:val="20"/>
          <w:szCs w:val="20"/>
        </w:rPr>
        <w:t>Number of households engaged.</w:t>
      </w:r>
    </w:p>
    <w:p w14:paraId="589901E6" w14:textId="77777777" w:rsidR="00642A95" w:rsidRPr="00096A9A" w:rsidRDefault="00642A95" w:rsidP="00642A95">
      <w:pPr>
        <w:numPr>
          <w:ilvl w:val="0"/>
          <w:numId w:val="31"/>
        </w:numPr>
        <w:spacing w:after="0"/>
        <w:ind w:left="714" w:hanging="357"/>
        <w:rPr>
          <w:rFonts w:ascii="Arial" w:hAnsi="Arial" w:cs="Arial"/>
          <w:i/>
          <w:iCs/>
          <w:sz w:val="20"/>
          <w:szCs w:val="20"/>
        </w:rPr>
      </w:pPr>
      <w:r w:rsidRPr="00096A9A">
        <w:rPr>
          <w:rFonts w:ascii="Arial" w:hAnsi="Arial" w:cs="Arial"/>
          <w:i/>
          <w:iCs/>
          <w:sz w:val="20"/>
          <w:szCs w:val="20"/>
        </w:rPr>
        <w:t>Number of advice sessions delivered.</w:t>
      </w:r>
    </w:p>
    <w:p w14:paraId="00EAB6B7" w14:textId="77777777" w:rsidR="00642A95" w:rsidRPr="00096A9A" w:rsidRDefault="00642A95" w:rsidP="00642A95">
      <w:pPr>
        <w:numPr>
          <w:ilvl w:val="0"/>
          <w:numId w:val="31"/>
        </w:numPr>
        <w:spacing w:after="0"/>
        <w:ind w:left="714" w:hanging="357"/>
        <w:rPr>
          <w:rFonts w:ascii="Arial" w:hAnsi="Arial" w:cs="Arial"/>
          <w:i/>
          <w:iCs/>
          <w:sz w:val="20"/>
          <w:szCs w:val="20"/>
        </w:rPr>
      </w:pPr>
      <w:r w:rsidRPr="00096A9A">
        <w:rPr>
          <w:rFonts w:ascii="Arial" w:hAnsi="Arial" w:cs="Arial"/>
          <w:i/>
          <w:iCs/>
          <w:sz w:val="20"/>
          <w:szCs w:val="20"/>
        </w:rPr>
        <w:t>Number of workshops, training sessions or events delivered.</w:t>
      </w:r>
    </w:p>
    <w:p w14:paraId="47703C02" w14:textId="77777777" w:rsidR="00642A95" w:rsidRPr="00096A9A" w:rsidRDefault="00642A95" w:rsidP="00642A95">
      <w:pPr>
        <w:numPr>
          <w:ilvl w:val="0"/>
          <w:numId w:val="31"/>
        </w:numPr>
        <w:spacing w:after="0"/>
        <w:ind w:left="714" w:hanging="357"/>
        <w:rPr>
          <w:rFonts w:ascii="Arial" w:hAnsi="Arial" w:cs="Arial"/>
          <w:i/>
          <w:iCs/>
          <w:sz w:val="20"/>
          <w:szCs w:val="20"/>
        </w:rPr>
      </w:pPr>
      <w:r w:rsidRPr="00096A9A">
        <w:rPr>
          <w:rFonts w:ascii="Arial" w:hAnsi="Arial" w:cs="Arial"/>
          <w:i/>
          <w:iCs/>
          <w:sz w:val="20"/>
          <w:szCs w:val="20"/>
        </w:rPr>
        <w:t>Number of referrals made.</w:t>
      </w:r>
    </w:p>
    <w:p w14:paraId="37BAF50A" w14:textId="77777777" w:rsidR="00642A95" w:rsidRPr="00096A9A" w:rsidRDefault="00642A95" w:rsidP="00642A95">
      <w:pPr>
        <w:numPr>
          <w:ilvl w:val="0"/>
          <w:numId w:val="31"/>
        </w:numPr>
        <w:spacing w:after="0"/>
        <w:ind w:left="714" w:hanging="357"/>
        <w:rPr>
          <w:rFonts w:ascii="Arial" w:hAnsi="Arial" w:cs="Arial"/>
          <w:i/>
          <w:iCs/>
          <w:sz w:val="20"/>
          <w:szCs w:val="20"/>
        </w:rPr>
      </w:pPr>
      <w:r w:rsidRPr="00096A9A">
        <w:rPr>
          <w:rFonts w:ascii="Arial" w:hAnsi="Arial" w:cs="Arial"/>
          <w:i/>
          <w:iCs/>
          <w:sz w:val="20"/>
          <w:szCs w:val="20"/>
        </w:rPr>
        <w:t>Number of volunteers recruited or trained.</w:t>
      </w:r>
    </w:p>
    <w:p w14:paraId="1A575D8C" w14:textId="77777777" w:rsidR="00642A95" w:rsidRPr="00096A9A" w:rsidRDefault="00642A95" w:rsidP="00642A95">
      <w:pPr>
        <w:numPr>
          <w:ilvl w:val="0"/>
          <w:numId w:val="31"/>
        </w:numPr>
        <w:spacing w:after="0"/>
        <w:ind w:left="714" w:hanging="357"/>
        <w:rPr>
          <w:rFonts w:ascii="Arial" w:hAnsi="Arial" w:cs="Arial"/>
          <w:i/>
          <w:iCs/>
          <w:sz w:val="20"/>
          <w:szCs w:val="20"/>
        </w:rPr>
      </w:pPr>
      <w:r w:rsidRPr="00096A9A">
        <w:rPr>
          <w:rFonts w:ascii="Arial" w:hAnsi="Arial" w:cs="Arial"/>
          <w:i/>
          <w:iCs/>
          <w:sz w:val="20"/>
          <w:szCs w:val="20"/>
        </w:rPr>
        <w:t>Number of organisations participating in a partnership.</w:t>
      </w:r>
    </w:p>
    <w:p w14:paraId="24AC8054" w14:textId="77777777" w:rsidR="00642A95" w:rsidRPr="00096A9A" w:rsidRDefault="00642A95" w:rsidP="00642A95">
      <w:pPr>
        <w:numPr>
          <w:ilvl w:val="0"/>
          <w:numId w:val="31"/>
        </w:numPr>
        <w:spacing w:after="0"/>
        <w:ind w:left="714" w:hanging="357"/>
        <w:rPr>
          <w:rFonts w:ascii="Arial" w:hAnsi="Arial" w:cs="Arial"/>
          <w:i/>
          <w:iCs/>
          <w:sz w:val="20"/>
          <w:szCs w:val="20"/>
        </w:rPr>
      </w:pPr>
      <w:r w:rsidRPr="00096A9A">
        <w:rPr>
          <w:rFonts w:ascii="Arial" w:hAnsi="Arial" w:cs="Arial"/>
          <w:i/>
          <w:iCs/>
          <w:sz w:val="20"/>
          <w:szCs w:val="20"/>
        </w:rPr>
        <w:t>Number of community outreach activities undertaken.</w:t>
      </w:r>
    </w:p>
    <w:p w14:paraId="2A658862" w14:textId="77777777" w:rsidR="00642A95" w:rsidRPr="00642A95" w:rsidRDefault="00642A95" w:rsidP="00642A95">
      <w:pPr>
        <w:spacing w:after="0"/>
        <w:ind w:left="714"/>
        <w:rPr>
          <w:rFonts w:ascii="Arial" w:hAnsi="Arial" w:cs="Arial"/>
          <w:sz w:val="24"/>
          <w:szCs w:val="24"/>
        </w:rPr>
      </w:pPr>
    </w:p>
    <w:p w14:paraId="206A3F7C"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Outcomes</w:t>
      </w:r>
    </w:p>
    <w:p w14:paraId="6ED60B19" w14:textId="77777777" w:rsidR="00C2661D" w:rsidRPr="00C2661D" w:rsidRDefault="00C2661D" w:rsidP="00C2661D">
      <w:pPr>
        <w:rPr>
          <w:rFonts w:ascii="Arial" w:hAnsi="Arial" w:cs="Arial"/>
          <w:sz w:val="24"/>
          <w:szCs w:val="24"/>
        </w:rPr>
      </w:pPr>
      <w:r w:rsidRPr="00C2661D">
        <w:rPr>
          <w:rFonts w:ascii="Arial" w:hAnsi="Arial" w:cs="Arial"/>
          <w:sz w:val="24"/>
          <w:szCs w:val="24"/>
        </w:rPr>
        <w:t xml:space="preserve">Outcomes describe what will change </w:t>
      </w:r>
      <w:proofErr w:type="gramStart"/>
      <w:r w:rsidRPr="00C2661D">
        <w:rPr>
          <w:rFonts w:ascii="Arial" w:hAnsi="Arial" w:cs="Arial"/>
          <w:sz w:val="24"/>
          <w:szCs w:val="24"/>
        </w:rPr>
        <w:t>as a result of</w:t>
      </w:r>
      <w:proofErr w:type="gramEnd"/>
      <w:r w:rsidRPr="00C2661D">
        <w:rPr>
          <w:rFonts w:ascii="Arial" w:hAnsi="Arial" w:cs="Arial"/>
          <w:sz w:val="24"/>
          <w:szCs w:val="24"/>
        </w:rPr>
        <w:t xml:space="preserve"> the activities delivered. They should focus on the benefits experienced by residents, households, communities or partner organisations.</w:t>
      </w:r>
    </w:p>
    <w:p w14:paraId="2474BA9D" w14:textId="77777777" w:rsidR="00C2661D" w:rsidRPr="00C2661D" w:rsidRDefault="00C2661D" w:rsidP="00C2661D">
      <w:pPr>
        <w:rPr>
          <w:rFonts w:ascii="Arial" w:hAnsi="Arial" w:cs="Arial"/>
          <w:i/>
          <w:iCs/>
          <w:sz w:val="24"/>
          <w:szCs w:val="24"/>
        </w:rPr>
      </w:pPr>
      <w:r w:rsidRPr="00C2661D">
        <w:rPr>
          <w:rFonts w:ascii="Arial" w:hAnsi="Arial" w:cs="Arial"/>
          <w:i/>
          <w:iCs/>
          <w:sz w:val="24"/>
          <w:szCs w:val="24"/>
        </w:rPr>
        <w:t>Examples of outcomes may include:</w:t>
      </w:r>
    </w:p>
    <w:p w14:paraId="2D27EEAE" w14:textId="77777777" w:rsidR="00C2661D" w:rsidRPr="00C2661D" w:rsidRDefault="00C2661D" w:rsidP="00C2661D">
      <w:pPr>
        <w:numPr>
          <w:ilvl w:val="0"/>
          <w:numId w:val="32"/>
        </w:numPr>
        <w:spacing w:after="0"/>
        <w:ind w:left="714" w:hanging="357"/>
        <w:rPr>
          <w:rFonts w:ascii="Arial" w:hAnsi="Arial" w:cs="Arial"/>
          <w:i/>
          <w:iCs/>
          <w:sz w:val="24"/>
          <w:szCs w:val="24"/>
        </w:rPr>
      </w:pPr>
      <w:r w:rsidRPr="00C2661D">
        <w:rPr>
          <w:rFonts w:ascii="Arial" w:hAnsi="Arial" w:cs="Arial"/>
          <w:i/>
          <w:iCs/>
          <w:sz w:val="24"/>
          <w:szCs w:val="24"/>
        </w:rPr>
        <w:t>Increased household income through access to benefits or employment.</w:t>
      </w:r>
    </w:p>
    <w:p w14:paraId="6FFC5449" w14:textId="77777777" w:rsidR="00C2661D" w:rsidRPr="00C2661D" w:rsidRDefault="00C2661D" w:rsidP="00C2661D">
      <w:pPr>
        <w:numPr>
          <w:ilvl w:val="0"/>
          <w:numId w:val="32"/>
        </w:numPr>
        <w:spacing w:after="0"/>
        <w:ind w:left="714" w:hanging="357"/>
        <w:rPr>
          <w:rFonts w:ascii="Arial" w:hAnsi="Arial" w:cs="Arial"/>
          <w:i/>
          <w:iCs/>
          <w:sz w:val="24"/>
          <w:szCs w:val="24"/>
        </w:rPr>
      </w:pPr>
      <w:r w:rsidRPr="00C2661D">
        <w:rPr>
          <w:rFonts w:ascii="Arial" w:hAnsi="Arial" w:cs="Arial"/>
          <w:i/>
          <w:iCs/>
          <w:sz w:val="24"/>
          <w:szCs w:val="24"/>
        </w:rPr>
        <w:t>Improved financial confidence and budgeting skills.</w:t>
      </w:r>
    </w:p>
    <w:p w14:paraId="3E3A74DF" w14:textId="77777777" w:rsidR="00C2661D" w:rsidRPr="00C2661D" w:rsidRDefault="00C2661D" w:rsidP="00C2661D">
      <w:pPr>
        <w:numPr>
          <w:ilvl w:val="0"/>
          <w:numId w:val="32"/>
        </w:numPr>
        <w:spacing w:after="0"/>
        <w:ind w:left="714" w:hanging="357"/>
        <w:rPr>
          <w:rFonts w:ascii="Arial" w:hAnsi="Arial" w:cs="Arial"/>
          <w:i/>
          <w:iCs/>
          <w:sz w:val="24"/>
          <w:szCs w:val="24"/>
        </w:rPr>
      </w:pPr>
      <w:r w:rsidRPr="00C2661D">
        <w:rPr>
          <w:rFonts w:ascii="Arial" w:hAnsi="Arial" w:cs="Arial"/>
          <w:i/>
          <w:iCs/>
          <w:sz w:val="24"/>
          <w:szCs w:val="24"/>
        </w:rPr>
        <w:t>Reduced priority debt or arrears.</w:t>
      </w:r>
    </w:p>
    <w:p w14:paraId="63A26EB1" w14:textId="77777777" w:rsidR="00C2661D" w:rsidRPr="00C2661D" w:rsidRDefault="00C2661D" w:rsidP="00C2661D">
      <w:pPr>
        <w:numPr>
          <w:ilvl w:val="0"/>
          <w:numId w:val="32"/>
        </w:numPr>
        <w:spacing w:after="0"/>
        <w:ind w:left="714" w:hanging="357"/>
        <w:rPr>
          <w:rFonts w:ascii="Arial" w:hAnsi="Arial" w:cs="Arial"/>
          <w:i/>
          <w:iCs/>
          <w:sz w:val="24"/>
          <w:szCs w:val="24"/>
        </w:rPr>
      </w:pPr>
      <w:r w:rsidRPr="00C2661D">
        <w:rPr>
          <w:rFonts w:ascii="Arial" w:hAnsi="Arial" w:cs="Arial"/>
          <w:i/>
          <w:iCs/>
          <w:sz w:val="24"/>
          <w:szCs w:val="24"/>
        </w:rPr>
        <w:t>Increased take-up of advice and support services.</w:t>
      </w:r>
    </w:p>
    <w:p w14:paraId="697D7AC7" w14:textId="77777777" w:rsidR="00C2661D" w:rsidRPr="00C2661D" w:rsidRDefault="00C2661D" w:rsidP="00C2661D">
      <w:pPr>
        <w:numPr>
          <w:ilvl w:val="0"/>
          <w:numId w:val="32"/>
        </w:numPr>
        <w:spacing w:after="0"/>
        <w:ind w:left="714" w:hanging="357"/>
        <w:rPr>
          <w:rFonts w:ascii="Arial" w:hAnsi="Arial" w:cs="Arial"/>
          <w:i/>
          <w:iCs/>
          <w:sz w:val="24"/>
          <w:szCs w:val="24"/>
        </w:rPr>
      </w:pPr>
      <w:r w:rsidRPr="00C2661D">
        <w:rPr>
          <w:rFonts w:ascii="Arial" w:hAnsi="Arial" w:cs="Arial"/>
          <w:i/>
          <w:iCs/>
          <w:sz w:val="24"/>
          <w:szCs w:val="24"/>
        </w:rPr>
        <w:lastRenderedPageBreak/>
        <w:t>Reduced reliance on food banks or emergency provision.</w:t>
      </w:r>
    </w:p>
    <w:p w14:paraId="0DDC1583" w14:textId="77777777" w:rsidR="00C2661D" w:rsidRPr="00C2661D" w:rsidRDefault="00C2661D" w:rsidP="00C2661D">
      <w:pPr>
        <w:numPr>
          <w:ilvl w:val="0"/>
          <w:numId w:val="32"/>
        </w:numPr>
        <w:spacing w:after="0"/>
        <w:ind w:left="714" w:hanging="357"/>
        <w:rPr>
          <w:rFonts w:ascii="Arial" w:hAnsi="Arial" w:cs="Arial"/>
          <w:i/>
          <w:iCs/>
          <w:sz w:val="24"/>
          <w:szCs w:val="24"/>
        </w:rPr>
      </w:pPr>
      <w:r w:rsidRPr="00C2661D">
        <w:rPr>
          <w:rFonts w:ascii="Arial" w:hAnsi="Arial" w:cs="Arial"/>
          <w:i/>
          <w:iCs/>
          <w:sz w:val="24"/>
          <w:szCs w:val="24"/>
        </w:rPr>
        <w:t>Improved access to community support networks.</w:t>
      </w:r>
    </w:p>
    <w:p w14:paraId="4F3207AC" w14:textId="77777777" w:rsidR="00C2661D" w:rsidRPr="00C2661D" w:rsidRDefault="00C2661D" w:rsidP="00C2661D">
      <w:pPr>
        <w:numPr>
          <w:ilvl w:val="0"/>
          <w:numId w:val="32"/>
        </w:numPr>
        <w:spacing w:after="0"/>
        <w:ind w:left="714" w:hanging="357"/>
        <w:rPr>
          <w:rFonts w:ascii="Arial" w:hAnsi="Arial" w:cs="Arial"/>
          <w:i/>
          <w:iCs/>
          <w:sz w:val="24"/>
          <w:szCs w:val="24"/>
        </w:rPr>
      </w:pPr>
      <w:r w:rsidRPr="00C2661D">
        <w:rPr>
          <w:rFonts w:ascii="Arial" w:hAnsi="Arial" w:cs="Arial"/>
          <w:i/>
          <w:iCs/>
          <w:sz w:val="24"/>
          <w:szCs w:val="24"/>
        </w:rPr>
        <w:t>Increased awareness of available services.</w:t>
      </w:r>
    </w:p>
    <w:p w14:paraId="4D5D3D75" w14:textId="77777777" w:rsidR="00C2661D" w:rsidRPr="00C2661D" w:rsidRDefault="00C2661D" w:rsidP="00C2661D">
      <w:pPr>
        <w:numPr>
          <w:ilvl w:val="0"/>
          <w:numId w:val="32"/>
        </w:numPr>
        <w:spacing w:after="0"/>
        <w:ind w:left="714" w:hanging="357"/>
        <w:rPr>
          <w:rFonts w:ascii="Arial" w:hAnsi="Arial" w:cs="Arial"/>
          <w:i/>
          <w:iCs/>
          <w:sz w:val="24"/>
          <w:szCs w:val="24"/>
        </w:rPr>
      </w:pPr>
      <w:r w:rsidRPr="00C2661D">
        <w:rPr>
          <w:rFonts w:ascii="Arial" w:hAnsi="Arial" w:cs="Arial"/>
          <w:i/>
          <w:iCs/>
          <w:sz w:val="24"/>
          <w:szCs w:val="24"/>
        </w:rPr>
        <w:t>Improved coordination between local organisations.</w:t>
      </w:r>
    </w:p>
    <w:p w14:paraId="60CD49D2" w14:textId="781C850A" w:rsidR="00015A1A" w:rsidRDefault="00C2661D" w:rsidP="00015A1A">
      <w:pPr>
        <w:numPr>
          <w:ilvl w:val="0"/>
          <w:numId w:val="32"/>
        </w:numPr>
        <w:spacing w:after="0"/>
        <w:ind w:left="714" w:hanging="357"/>
        <w:rPr>
          <w:rFonts w:ascii="Arial" w:hAnsi="Arial" w:cs="Arial"/>
          <w:i/>
          <w:iCs/>
          <w:sz w:val="24"/>
          <w:szCs w:val="24"/>
        </w:rPr>
      </w:pPr>
      <w:r w:rsidRPr="00C2661D">
        <w:rPr>
          <w:rFonts w:ascii="Arial" w:hAnsi="Arial" w:cs="Arial"/>
          <w:i/>
          <w:iCs/>
          <w:sz w:val="24"/>
          <w:szCs w:val="24"/>
        </w:rPr>
        <w:t>Earlier identification of households at risk of financial crisis.</w:t>
      </w:r>
    </w:p>
    <w:p w14:paraId="2E92AB79" w14:textId="77777777" w:rsidR="00015A1A" w:rsidRDefault="00015A1A" w:rsidP="00015A1A">
      <w:pPr>
        <w:spacing w:after="0"/>
        <w:rPr>
          <w:rFonts w:ascii="Arial" w:hAnsi="Arial" w:cs="Arial"/>
          <w:i/>
          <w:iCs/>
          <w:sz w:val="24"/>
          <w:szCs w:val="24"/>
        </w:rPr>
      </w:pPr>
    </w:p>
    <w:p w14:paraId="38280552" w14:textId="77777777" w:rsidR="00015A1A" w:rsidRPr="00015A1A" w:rsidRDefault="00015A1A" w:rsidP="00015A1A">
      <w:pPr>
        <w:spacing w:after="0"/>
        <w:rPr>
          <w:rFonts w:ascii="Arial" w:hAnsi="Arial" w:cs="Arial"/>
          <w:sz w:val="24"/>
          <w:szCs w:val="24"/>
        </w:rPr>
      </w:pPr>
      <w:r w:rsidRPr="00015A1A">
        <w:rPr>
          <w:rFonts w:ascii="Arial" w:hAnsi="Arial" w:cs="Arial"/>
          <w:sz w:val="24"/>
          <w:szCs w:val="24"/>
        </w:rPr>
        <w:t>Applicants should explain how they will measure these changes and what evidence will be collected to demonstrate success.</w:t>
      </w:r>
    </w:p>
    <w:p w14:paraId="4F1F8C2F" w14:textId="77777777" w:rsidR="00C2661D" w:rsidRPr="00C2661D" w:rsidRDefault="00C2661D" w:rsidP="00015A1A">
      <w:pPr>
        <w:spacing w:after="0"/>
        <w:rPr>
          <w:rFonts w:ascii="Arial" w:hAnsi="Arial" w:cs="Arial"/>
          <w:sz w:val="24"/>
          <w:szCs w:val="24"/>
        </w:rPr>
      </w:pPr>
    </w:p>
    <w:p w14:paraId="0332D648"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Impact</w:t>
      </w:r>
    </w:p>
    <w:p w14:paraId="4B3BBDD3" w14:textId="77777777" w:rsidR="003238B6" w:rsidRPr="003238B6" w:rsidRDefault="003238B6" w:rsidP="003238B6">
      <w:pPr>
        <w:rPr>
          <w:rFonts w:ascii="Arial" w:hAnsi="Arial" w:cs="Arial"/>
          <w:sz w:val="24"/>
          <w:szCs w:val="24"/>
        </w:rPr>
      </w:pPr>
      <w:r w:rsidRPr="003238B6">
        <w:rPr>
          <w:rFonts w:ascii="Arial" w:hAnsi="Arial" w:cs="Arial"/>
          <w:sz w:val="24"/>
          <w:szCs w:val="24"/>
        </w:rPr>
        <w:t xml:space="preserve">Impact refers to the longer-term difference that will be created </w:t>
      </w:r>
      <w:proofErr w:type="gramStart"/>
      <w:r w:rsidRPr="003238B6">
        <w:rPr>
          <w:rFonts w:ascii="Arial" w:hAnsi="Arial" w:cs="Arial"/>
          <w:sz w:val="24"/>
          <w:szCs w:val="24"/>
        </w:rPr>
        <w:t>as a result of</w:t>
      </w:r>
      <w:proofErr w:type="gramEnd"/>
      <w:r w:rsidRPr="003238B6">
        <w:rPr>
          <w:rFonts w:ascii="Arial" w:hAnsi="Arial" w:cs="Arial"/>
          <w:sz w:val="24"/>
          <w:szCs w:val="24"/>
        </w:rPr>
        <w:t xml:space="preserve"> the project, beyond the immediate activities delivered and short-term outcomes achieved. This section should explain how the proposal will contribute to lasting improvements for residents, communities, services or the wider support system</w:t>
      </w:r>
    </w:p>
    <w:p w14:paraId="0760FA27" w14:textId="77777777" w:rsidR="00576350" w:rsidRPr="00576350" w:rsidRDefault="00576350" w:rsidP="00576350">
      <w:pPr>
        <w:rPr>
          <w:rFonts w:ascii="Arial" w:hAnsi="Arial" w:cs="Arial"/>
          <w:sz w:val="24"/>
          <w:szCs w:val="24"/>
        </w:rPr>
      </w:pPr>
      <w:r w:rsidRPr="00576350">
        <w:rPr>
          <w:rFonts w:ascii="Arial" w:hAnsi="Arial" w:cs="Arial"/>
          <w:sz w:val="24"/>
          <w:szCs w:val="24"/>
        </w:rPr>
        <w:t>Applicants should consider:</w:t>
      </w:r>
    </w:p>
    <w:p w14:paraId="2E695913" w14:textId="77777777" w:rsidR="00576350" w:rsidRPr="00576350" w:rsidRDefault="00576350" w:rsidP="00576350">
      <w:pPr>
        <w:numPr>
          <w:ilvl w:val="0"/>
          <w:numId w:val="33"/>
        </w:numPr>
        <w:spacing w:after="0"/>
        <w:ind w:left="714" w:hanging="357"/>
        <w:rPr>
          <w:rFonts w:ascii="Arial" w:hAnsi="Arial" w:cs="Arial"/>
          <w:sz w:val="24"/>
          <w:szCs w:val="24"/>
        </w:rPr>
      </w:pPr>
      <w:r w:rsidRPr="00576350">
        <w:rPr>
          <w:rFonts w:ascii="Arial" w:hAnsi="Arial" w:cs="Arial"/>
          <w:sz w:val="24"/>
          <w:szCs w:val="24"/>
        </w:rPr>
        <w:t>How the project will help people become more financially resilient.</w:t>
      </w:r>
    </w:p>
    <w:p w14:paraId="1A8AFC81" w14:textId="77777777" w:rsidR="00576350" w:rsidRPr="00576350" w:rsidRDefault="00576350" w:rsidP="00576350">
      <w:pPr>
        <w:numPr>
          <w:ilvl w:val="0"/>
          <w:numId w:val="33"/>
        </w:numPr>
        <w:spacing w:after="0"/>
        <w:ind w:left="714" w:hanging="357"/>
        <w:rPr>
          <w:rFonts w:ascii="Arial" w:hAnsi="Arial" w:cs="Arial"/>
          <w:sz w:val="24"/>
          <w:szCs w:val="24"/>
        </w:rPr>
      </w:pPr>
      <w:r w:rsidRPr="00576350">
        <w:rPr>
          <w:rFonts w:ascii="Arial" w:hAnsi="Arial" w:cs="Arial"/>
          <w:sz w:val="24"/>
          <w:szCs w:val="24"/>
        </w:rPr>
        <w:t>How it will reduce future reliance on crisis support.</w:t>
      </w:r>
    </w:p>
    <w:p w14:paraId="6105A918" w14:textId="77777777" w:rsidR="00576350" w:rsidRPr="00576350" w:rsidRDefault="00576350" w:rsidP="00576350">
      <w:pPr>
        <w:numPr>
          <w:ilvl w:val="0"/>
          <w:numId w:val="33"/>
        </w:numPr>
        <w:spacing w:after="0"/>
        <w:ind w:left="714" w:hanging="357"/>
        <w:rPr>
          <w:rFonts w:ascii="Arial" w:hAnsi="Arial" w:cs="Arial"/>
          <w:sz w:val="24"/>
          <w:szCs w:val="24"/>
        </w:rPr>
      </w:pPr>
      <w:r w:rsidRPr="00576350">
        <w:rPr>
          <w:rFonts w:ascii="Arial" w:hAnsi="Arial" w:cs="Arial"/>
          <w:sz w:val="24"/>
          <w:szCs w:val="24"/>
        </w:rPr>
        <w:t>How it will improve independence and wellbeing.</w:t>
      </w:r>
    </w:p>
    <w:p w14:paraId="3134DB75" w14:textId="77777777" w:rsidR="00576350" w:rsidRPr="00576350" w:rsidRDefault="00576350" w:rsidP="00576350">
      <w:pPr>
        <w:numPr>
          <w:ilvl w:val="0"/>
          <w:numId w:val="33"/>
        </w:numPr>
        <w:spacing w:after="0"/>
        <w:ind w:left="714" w:hanging="357"/>
        <w:rPr>
          <w:rFonts w:ascii="Arial" w:hAnsi="Arial" w:cs="Arial"/>
          <w:sz w:val="24"/>
          <w:szCs w:val="24"/>
        </w:rPr>
      </w:pPr>
      <w:r w:rsidRPr="00576350">
        <w:rPr>
          <w:rFonts w:ascii="Arial" w:hAnsi="Arial" w:cs="Arial"/>
          <w:sz w:val="24"/>
          <w:szCs w:val="24"/>
        </w:rPr>
        <w:t>How it will strengthen communities and local support networks.</w:t>
      </w:r>
    </w:p>
    <w:p w14:paraId="53D3D3E5" w14:textId="77777777" w:rsidR="00576350" w:rsidRPr="00576350" w:rsidRDefault="00576350" w:rsidP="00576350">
      <w:pPr>
        <w:numPr>
          <w:ilvl w:val="0"/>
          <w:numId w:val="33"/>
        </w:numPr>
        <w:spacing w:after="0"/>
        <w:ind w:left="714" w:hanging="357"/>
        <w:rPr>
          <w:rFonts w:ascii="Arial" w:hAnsi="Arial" w:cs="Arial"/>
          <w:sz w:val="24"/>
          <w:szCs w:val="24"/>
        </w:rPr>
      </w:pPr>
      <w:r w:rsidRPr="00576350">
        <w:rPr>
          <w:rFonts w:ascii="Arial" w:hAnsi="Arial" w:cs="Arial"/>
          <w:sz w:val="24"/>
          <w:szCs w:val="24"/>
        </w:rPr>
        <w:t>How learning, skills, partnerships or infrastructure will continue beyond the funding period.</w:t>
      </w:r>
    </w:p>
    <w:p w14:paraId="0074E178" w14:textId="77777777" w:rsidR="00576350" w:rsidRPr="00576350" w:rsidRDefault="00576350" w:rsidP="00576350">
      <w:pPr>
        <w:numPr>
          <w:ilvl w:val="0"/>
          <w:numId w:val="33"/>
        </w:numPr>
        <w:spacing w:after="0"/>
        <w:ind w:left="714" w:hanging="357"/>
        <w:rPr>
          <w:rFonts w:ascii="Arial" w:hAnsi="Arial" w:cs="Arial"/>
          <w:sz w:val="24"/>
          <w:szCs w:val="24"/>
        </w:rPr>
      </w:pPr>
      <w:r w:rsidRPr="00576350">
        <w:rPr>
          <w:rFonts w:ascii="Arial" w:hAnsi="Arial" w:cs="Arial"/>
          <w:sz w:val="24"/>
          <w:szCs w:val="24"/>
        </w:rPr>
        <w:t>How the proposal contributes to wider CRF objectives around prevention, early intervention and system resilience</w:t>
      </w:r>
    </w:p>
    <w:p w14:paraId="114CA05D" w14:textId="77777777" w:rsidR="000B3A09" w:rsidRPr="000B3A09" w:rsidRDefault="00904F73" w:rsidP="000B3A09">
      <w:pPr>
        <w:rPr>
          <w:rFonts w:ascii="Arial" w:hAnsi="Arial" w:cs="Arial"/>
          <w:sz w:val="24"/>
          <w:szCs w:val="24"/>
        </w:rPr>
      </w:pPr>
      <w:r>
        <w:rPr>
          <w:rFonts w:ascii="Arial" w:hAnsi="Arial" w:cs="Arial"/>
          <w:sz w:val="24"/>
          <w:szCs w:val="24"/>
        </w:rPr>
        <w:pict w14:anchorId="528C7699">
          <v:rect id="_x0000_i1030" style="width:0;height:1.5pt" o:hralign="center" o:hrstd="t" o:hr="t" fillcolor="#a0a0a0" stroked="f"/>
        </w:pict>
      </w:r>
    </w:p>
    <w:p w14:paraId="43B0D206" w14:textId="3AD53BBC" w:rsidR="000B3A09" w:rsidRPr="004E4A56" w:rsidRDefault="000B3A09" w:rsidP="000B3A09">
      <w:pPr>
        <w:rPr>
          <w:rFonts w:ascii="Arial" w:hAnsi="Arial" w:cs="Arial"/>
          <w:b/>
          <w:bCs/>
          <w:sz w:val="32"/>
          <w:szCs w:val="32"/>
        </w:rPr>
      </w:pPr>
      <w:r w:rsidRPr="004E4A56">
        <w:rPr>
          <w:rFonts w:ascii="Arial" w:hAnsi="Arial" w:cs="Arial"/>
          <w:b/>
          <w:bCs/>
          <w:sz w:val="32"/>
          <w:szCs w:val="32"/>
        </w:rPr>
        <w:t>Delivery and Implementation</w:t>
      </w:r>
    </w:p>
    <w:p w14:paraId="7175F988"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Links to Other Projects</w:t>
      </w:r>
    </w:p>
    <w:p w14:paraId="55F2CFF0" w14:textId="77777777" w:rsidR="000B3A09" w:rsidRPr="000B3A09" w:rsidRDefault="000B3A09" w:rsidP="000B3A09">
      <w:pPr>
        <w:rPr>
          <w:rFonts w:ascii="Arial" w:hAnsi="Arial" w:cs="Arial"/>
          <w:sz w:val="24"/>
          <w:szCs w:val="24"/>
        </w:rPr>
      </w:pPr>
      <w:r w:rsidRPr="000B3A09">
        <w:rPr>
          <w:rFonts w:ascii="Arial" w:hAnsi="Arial" w:cs="Arial"/>
          <w:sz w:val="24"/>
          <w:szCs w:val="24"/>
        </w:rPr>
        <w:t>Describe how the proposal complements existing services.</w:t>
      </w:r>
    </w:p>
    <w:p w14:paraId="5F201C01" w14:textId="77777777" w:rsidR="000B3A09" w:rsidRPr="000B3A09" w:rsidRDefault="000B3A09" w:rsidP="000B3A09">
      <w:pPr>
        <w:rPr>
          <w:rFonts w:ascii="Arial" w:hAnsi="Arial" w:cs="Arial"/>
          <w:sz w:val="24"/>
          <w:szCs w:val="24"/>
        </w:rPr>
      </w:pPr>
      <w:r w:rsidRPr="000B3A09">
        <w:rPr>
          <w:rFonts w:ascii="Arial" w:hAnsi="Arial" w:cs="Arial"/>
          <w:sz w:val="24"/>
          <w:szCs w:val="24"/>
        </w:rPr>
        <w:t>This should include:</w:t>
      </w:r>
    </w:p>
    <w:p w14:paraId="6DDF28D4" w14:textId="77777777" w:rsidR="000B3A09" w:rsidRPr="000B3A09" w:rsidRDefault="000B3A09" w:rsidP="00403E38">
      <w:pPr>
        <w:numPr>
          <w:ilvl w:val="0"/>
          <w:numId w:val="11"/>
        </w:numPr>
        <w:spacing w:after="0"/>
        <w:ind w:left="714" w:hanging="357"/>
        <w:rPr>
          <w:rFonts w:ascii="Arial" w:hAnsi="Arial" w:cs="Arial"/>
          <w:sz w:val="24"/>
          <w:szCs w:val="24"/>
        </w:rPr>
      </w:pPr>
      <w:r w:rsidRPr="000B3A09">
        <w:rPr>
          <w:rFonts w:ascii="Arial" w:hAnsi="Arial" w:cs="Arial"/>
          <w:sz w:val="24"/>
          <w:szCs w:val="24"/>
        </w:rPr>
        <w:t>Existing CRF-funded projects.</w:t>
      </w:r>
    </w:p>
    <w:p w14:paraId="252E3E62" w14:textId="77777777" w:rsidR="000B3A09" w:rsidRPr="000B3A09" w:rsidRDefault="000B3A09" w:rsidP="00403E38">
      <w:pPr>
        <w:numPr>
          <w:ilvl w:val="0"/>
          <w:numId w:val="11"/>
        </w:numPr>
        <w:spacing w:after="0"/>
        <w:ind w:left="714" w:hanging="357"/>
        <w:rPr>
          <w:rFonts w:ascii="Arial" w:hAnsi="Arial" w:cs="Arial"/>
          <w:sz w:val="24"/>
          <w:szCs w:val="24"/>
        </w:rPr>
      </w:pPr>
      <w:r w:rsidRPr="000B3A09">
        <w:rPr>
          <w:rFonts w:ascii="Arial" w:hAnsi="Arial" w:cs="Arial"/>
          <w:sz w:val="24"/>
          <w:szCs w:val="24"/>
        </w:rPr>
        <w:t>Local authority programmes.</w:t>
      </w:r>
    </w:p>
    <w:p w14:paraId="7A1C08B2" w14:textId="77777777" w:rsidR="000B3A09" w:rsidRPr="000B3A09" w:rsidRDefault="000B3A09" w:rsidP="00403E38">
      <w:pPr>
        <w:numPr>
          <w:ilvl w:val="0"/>
          <w:numId w:val="11"/>
        </w:numPr>
        <w:spacing w:after="0"/>
        <w:ind w:left="714" w:hanging="357"/>
        <w:rPr>
          <w:rFonts w:ascii="Arial" w:hAnsi="Arial" w:cs="Arial"/>
          <w:sz w:val="24"/>
          <w:szCs w:val="24"/>
        </w:rPr>
      </w:pPr>
      <w:r w:rsidRPr="000B3A09">
        <w:rPr>
          <w:rFonts w:ascii="Arial" w:hAnsi="Arial" w:cs="Arial"/>
          <w:sz w:val="24"/>
          <w:szCs w:val="24"/>
        </w:rPr>
        <w:t>Health and wellbeing services.</w:t>
      </w:r>
    </w:p>
    <w:p w14:paraId="20867F5D" w14:textId="77777777" w:rsidR="000B3A09" w:rsidRPr="000B3A09" w:rsidRDefault="000B3A09" w:rsidP="00403E38">
      <w:pPr>
        <w:numPr>
          <w:ilvl w:val="0"/>
          <w:numId w:val="11"/>
        </w:numPr>
        <w:spacing w:after="0"/>
        <w:ind w:left="714" w:hanging="357"/>
        <w:rPr>
          <w:rFonts w:ascii="Arial" w:hAnsi="Arial" w:cs="Arial"/>
          <w:sz w:val="24"/>
          <w:szCs w:val="24"/>
        </w:rPr>
      </w:pPr>
      <w:r w:rsidRPr="000B3A09">
        <w:rPr>
          <w:rFonts w:ascii="Arial" w:hAnsi="Arial" w:cs="Arial"/>
          <w:sz w:val="24"/>
          <w:szCs w:val="24"/>
        </w:rPr>
        <w:t>Community and voluntary sector provision.</w:t>
      </w:r>
    </w:p>
    <w:p w14:paraId="62D0DF6F" w14:textId="77777777" w:rsidR="000B3A09" w:rsidRDefault="000B3A09" w:rsidP="00403E38">
      <w:pPr>
        <w:numPr>
          <w:ilvl w:val="0"/>
          <w:numId w:val="11"/>
        </w:numPr>
        <w:spacing w:after="0"/>
        <w:ind w:left="714" w:hanging="357"/>
        <w:rPr>
          <w:rFonts w:ascii="Arial" w:hAnsi="Arial" w:cs="Arial"/>
          <w:sz w:val="24"/>
          <w:szCs w:val="24"/>
        </w:rPr>
      </w:pPr>
      <w:r w:rsidRPr="000B3A09">
        <w:rPr>
          <w:rFonts w:ascii="Arial" w:hAnsi="Arial" w:cs="Arial"/>
          <w:sz w:val="24"/>
          <w:szCs w:val="24"/>
        </w:rPr>
        <w:t>Other externally funded programmes.</w:t>
      </w:r>
    </w:p>
    <w:p w14:paraId="154E1300" w14:textId="77777777" w:rsidR="00403E38" w:rsidRPr="000B3A09" w:rsidRDefault="00403E38" w:rsidP="00403E38">
      <w:pPr>
        <w:spacing w:after="0"/>
        <w:ind w:left="714"/>
        <w:rPr>
          <w:rFonts w:ascii="Arial" w:hAnsi="Arial" w:cs="Arial"/>
          <w:sz w:val="24"/>
          <w:szCs w:val="24"/>
        </w:rPr>
      </w:pPr>
    </w:p>
    <w:p w14:paraId="551BA257" w14:textId="77777777" w:rsidR="0012715C" w:rsidRPr="0012715C" w:rsidRDefault="0012715C" w:rsidP="0012715C">
      <w:pPr>
        <w:rPr>
          <w:rFonts w:ascii="Arial" w:hAnsi="Arial" w:cs="Arial"/>
          <w:sz w:val="24"/>
          <w:szCs w:val="24"/>
        </w:rPr>
      </w:pPr>
      <w:r w:rsidRPr="0012715C">
        <w:rPr>
          <w:rFonts w:ascii="Arial" w:hAnsi="Arial" w:cs="Arial"/>
          <w:sz w:val="24"/>
          <w:szCs w:val="24"/>
        </w:rPr>
        <w:t>Applicants should demonstrate that duplication has been considered and avoided. Where the proposal builds on existing provision, it should clearly show how it will support a different cohort, meet an additional need, or extend delivery to a wider geographical area within the local community.</w:t>
      </w:r>
    </w:p>
    <w:p w14:paraId="0587A9BF" w14:textId="77777777" w:rsidR="000B3A09" w:rsidRPr="000B3A09" w:rsidRDefault="00904F73" w:rsidP="000B3A09">
      <w:pPr>
        <w:rPr>
          <w:rFonts w:ascii="Arial" w:hAnsi="Arial" w:cs="Arial"/>
          <w:sz w:val="24"/>
          <w:szCs w:val="24"/>
        </w:rPr>
      </w:pPr>
      <w:r>
        <w:rPr>
          <w:rFonts w:ascii="Arial" w:hAnsi="Arial" w:cs="Arial"/>
          <w:sz w:val="24"/>
          <w:szCs w:val="24"/>
        </w:rPr>
        <w:pict w14:anchorId="71AEB381">
          <v:rect id="_x0000_i1031" style="width:0;height:1.5pt" o:hralign="center" o:hrstd="t" o:hr="t" fillcolor="#a0a0a0" stroked="f"/>
        </w:pict>
      </w:r>
    </w:p>
    <w:p w14:paraId="4087B70A"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Requirements to Implement</w:t>
      </w:r>
    </w:p>
    <w:p w14:paraId="37A1F6F8" w14:textId="77777777" w:rsidR="003028AA" w:rsidRPr="003028AA" w:rsidRDefault="003028AA" w:rsidP="003028AA">
      <w:pPr>
        <w:spacing w:after="0" w:line="300" w:lineRule="atLeast"/>
        <w:rPr>
          <w:rFonts w:ascii="Arial" w:eastAsia="Times New Roman" w:hAnsi="Arial" w:cs="Arial"/>
          <w:kern w:val="0"/>
          <w:sz w:val="24"/>
          <w:szCs w:val="24"/>
          <w:lang w:eastAsia="en-GB"/>
          <w14:ligatures w14:val="none"/>
        </w:rPr>
      </w:pPr>
      <w:r w:rsidRPr="003028AA">
        <w:rPr>
          <w:rFonts w:ascii="Arial" w:eastAsia="Times New Roman" w:hAnsi="Arial" w:cs="Arial"/>
          <w:kern w:val="0"/>
          <w:sz w:val="24"/>
          <w:szCs w:val="24"/>
          <w:lang w:eastAsia="en-GB"/>
          <w14:ligatures w14:val="none"/>
        </w:rPr>
        <w:lastRenderedPageBreak/>
        <w:t xml:space="preserve">This section should explain how the proposal will be mobilised, managed and delivered. The panel needs to be confident that there </w:t>
      </w:r>
      <w:proofErr w:type="gramStart"/>
      <w:r w:rsidRPr="003028AA">
        <w:rPr>
          <w:rFonts w:ascii="Arial" w:eastAsia="Times New Roman" w:hAnsi="Arial" w:cs="Arial"/>
          <w:kern w:val="0"/>
          <w:sz w:val="24"/>
          <w:szCs w:val="24"/>
          <w:lang w:eastAsia="en-GB"/>
          <w14:ligatures w14:val="none"/>
        </w:rPr>
        <w:t>is</w:t>
      </w:r>
      <w:proofErr w:type="gramEnd"/>
      <w:r w:rsidRPr="003028AA">
        <w:rPr>
          <w:rFonts w:ascii="Arial" w:eastAsia="Times New Roman" w:hAnsi="Arial" w:cs="Arial"/>
          <w:kern w:val="0"/>
          <w:sz w:val="24"/>
          <w:szCs w:val="24"/>
          <w:lang w:eastAsia="en-GB"/>
          <w14:ligatures w14:val="none"/>
        </w:rPr>
        <w:t xml:space="preserve"> sufficient capacity, capability, governance and resource in place to successfully implement the project and achieve the proposed outcomes. </w:t>
      </w:r>
    </w:p>
    <w:p w14:paraId="3FC4AB30" w14:textId="77777777" w:rsidR="003028AA" w:rsidRPr="003028AA" w:rsidRDefault="003028AA" w:rsidP="003028AA">
      <w:pPr>
        <w:spacing w:after="0" w:line="300" w:lineRule="atLeast"/>
        <w:rPr>
          <w:rFonts w:ascii="Segoe UI" w:eastAsia="Times New Roman" w:hAnsi="Segoe UI" w:cs="Segoe UI"/>
          <w:kern w:val="0"/>
          <w:sz w:val="21"/>
          <w:szCs w:val="21"/>
          <w:lang w:eastAsia="en-GB"/>
          <w14:ligatures w14:val="none"/>
        </w:rPr>
      </w:pPr>
    </w:p>
    <w:p w14:paraId="7870A1E1" w14:textId="7062BDBB" w:rsidR="000B3A09" w:rsidRPr="003028AA" w:rsidRDefault="000B3A09" w:rsidP="003028AA">
      <w:pPr>
        <w:numPr>
          <w:ilvl w:val="0"/>
          <w:numId w:val="12"/>
        </w:numPr>
        <w:rPr>
          <w:rFonts w:ascii="Arial" w:hAnsi="Arial" w:cs="Arial"/>
          <w:sz w:val="24"/>
          <w:szCs w:val="24"/>
        </w:rPr>
      </w:pPr>
      <w:r w:rsidRPr="000B3A09">
        <w:rPr>
          <w:rFonts w:ascii="Arial" w:hAnsi="Arial" w:cs="Arial"/>
          <w:sz w:val="24"/>
          <w:szCs w:val="24"/>
        </w:rPr>
        <w:t>Delivery arrangements</w:t>
      </w:r>
      <w:r w:rsidR="003028AA">
        <w:rPr>
          <w:rFonts w:ascii="Arial" w:hAnsi="Arial" w:cs="Arial"/>
          <w:sz w:val="24"/>
          <w:szCs w:val="24"/>
        </w:rPr>
        <w:t xml:space="preserve"> - </w:t>
      </w:r>
      <w:r w:rsidR="003028AA" w:rsidRPr="003028AA">
        <w:rPr>
          <w:rFonts w:ascii="Arial" w:hAnsi="Arial" w:cs="Arial"/>
          <w:sz w:val="24"/>
          <w:szCs w:val="24"/>
        </w:rPr>
        <w:t>Describe how the project will operate in practice.</w:t>
      </w:r>
    </w:p>
    <w:p w14:paraId="13FF23EF" w14:textId="000AB56E" w:rsidR="000B3A09" w:rsidRPr="000E0856" w:rsidRDefault="000B3A09" w:rsidP="000E0856">
      <w:pPr>
        <w:numPr>
          <w:ilvl w:val="0"/>
          <w:numId w:val="12"/>
        </w:numPr>
        <w:rPr>
          <w:rFonts w:ascii="Arial" w:hAnsi="Arial" w:cs="Arial"/>
          <w:sz w:val="24"/>
          <w:szCs w:val="24"/>
        </w:rPr>
      </w:pPr>
      <w:r w:rsidRPr="000B3A09">
        <w:rPr>
          <w:rFonts w:ascii="Arial" w:hAnsi="Arial" w:cs="Arial"/>
          <w:sz w:val="24"/>
          <w:szCs w:val="24"/>
        </w:rPr>
        <w:t>Management structure</w:t>
      </w:r>
      <w:r w:rsidR="003028AA">
        <w:rPr>
          <w:rFonts w:ascii="Arial" w:hAnsi="Arial" w:cs="Arial"/>
          <w:sz w:val="24"/>
          <w:szCs w:val="24"/>
        </w:rPr>
        <w:t xml:space="preserve"> - </w:t>
      </w:r>
      <w:r w:rsidR="000E0856" w:rsidRPr="000E0856">
        <w:rPr>
          <w:rFonts w:ascii="Arial" w:hAnsi="Arial" w:cs="Arial"/>
          <w:sz w:val="24"/>
          <w:szCs w:val="24"/>
        </w:rPr>
        <w:t>Describe the governance and oversight arrangements that will support delivery.</w:t>
      </w:r>
    </w:p>
    <w:p w14:paraId="3E125094" w14:textId="4C08EC81" w:rsidR="000B3A09" w:rsidRPr="000E0856" w:rsidRDefault="000B3A09" w:rsidP="000E0856">
      <w:pPr>
        <w:numPr>
          <w:ilvl w:val="0"/>
          <w:numId w:val="12"/>
        </w:numPr>
        <w:rPr>
          <w:rFonts w:ascii="Arial" w:hAnsi="Arial" w:cs="Arial"/>
          <w:sz w:val="24"/>
          <w:szCs w:val="24"/>
        </w:rPr>
      </w:pPr>
      <w:r w:rsidRPr="000B3A09">
        <w:rPr>
          <w:rFonts w:ascii="Arial" w:hAnsi="Arial" w:cs="Arial"/>
          <w:sz w:val="24"/>
          <w:szCs w:val="24"/>
        </w:rPr>
        <w:t>Staffing requirements</w:t>
      </w:r>
      <w:r w:rsidR="000E0856">
        <w:rPr>
          <w:rFonts w:ascii="Arial" w:hAnsi="Arial" w:cs="Arial"/>
          <w:sz w:val="24"/>
          <w:szCs w:val="24"/>
        </w:rPr>
        <w:t xml:space="preserve"> - </w:t>
      </w:r>
      <w:r w:rsidR="000E0856" w:rsidRPr="000E0856">
        <w:rPr>
          <w:rFonts w:ascii="Arial" w:hAnsi="Arial" w:cs="Arial"/>
          <w:sz w:val="24"/>
          <w:szCs w:val="24"/>
        </w:rPr>
        <w:t>Provide details of the staffing resources required to deliver the proposal.</w:t>
      </w:r>
    </w:p>
    <w:p w14:paraId="5FAA25EA" w14:textId="1BD0E732" w:rsidR="000B3A09" w:rsidRPr="000E0856" w:rsidRDefault="000B3A09" w:rsidP="000E0856">
      <w:pPr>
        <w:numPr>
          <w:ilvl w:val="0"/>
          <w:numId w:val="12"/>
        </w:numPr>
        <w:rPr>
          <w:rFonts w:ascii="Arial" w:hAnsi="Arial" w:cs="Arial"/>
          <w:sz w:val="24"/>
          <w:szCs w:val="24"/>
        </w:rPr>
      </w:pPr>
      <w:r w:rsidRPr="000B3A09">
        <w:rPr>
          <w:rFonts w:ascii="Arial" w:hAnsi="Arial" w:cs="Arial"/>
          <w:sz w:val="24"/>
          <w:szCs w:val="24"/>
        </w:rPr>
        <w:t>Partner involvement</w:t>
      </w:r>
      <w:r w:rsidR="000E0856">
        <w:rPr>
          <w:rFonts w:ascii="Arial" w:hAnsi="Arial" w:cs="Arial"/>
          <w:sz w:val="24"/>
          <w:szCs w:val="24"/>
        </w:rPr>
        <w:t xml:space="preserve"> - </w:t>
      </w:r>
      <w:r w:rsidR="000E0856" w:rsidRPr="000E0856">
        <w:rPr>
          <w:rFonts w:ascii="Arial" w:hAnsi="Arial" w:cs="Arial"/>
          <w:sz w:val="24"/>
          <w:szCs w:val="24"/>
        </w:rPr>
        <w:t>If the proposal includes delivery partners, clearly explain their role and contribution.</w:t>
      </w:r>
    </w:p>
    <w:p w14:paraId="1D7D6E48" w14:textId="6F466476" w:rsidR="000B3A09" w:rsidRPr="00AD5492" w:rsidRDefault="000B3A09" w:rsidP="00AD5492">
      <w:pPr>
        <w:numPr>
          <w:ilvl w:val="0"/>
          <w:numId w:val="12"/>
        </w:numPr>
        <w:rPr>
          <w:rFonts w:ascii="Arial" w:hAnsi="Arial" w:cs="Arial"/>
          <w:sz w:val="24"/>
          <w:szCs w:val="24"/>
        </w:rPr>
      </w:pPr>
      <w:r w:rsidRPr="000B3A09">
        <w:rPr>
          <w:rFonts w:ascii="Arial" w:hAnsi="Arial" w:cs="Arial"/>
          <w:sz w:val="24"/>
          <w:szCs w:val="24"/>
        </w:rPr>
        <w:t>Resources required</w:t>
      </w:r>
      <w:r w:rsidR="000E0856">
        <w:rPr>
          <w:rFonts w:ascii="Arial" w:hAnsi="Arial" w:cs="Arial"/>
          <w:sz w:val="24"/>
          <w:szCs w:val="24"/>
        </w:rPr>
        <w:t xml:space="preserve"> - </w:t>
      </w:r>
      <w:r w:rsidR="00AD5492" w:rsidRPr="00AD5492">
        <w:rPr>
          <w:rFonts w:ascii="Arial" w:hAnsi="Arial" w:cs="Arial"/>
          <w:sz w:val="24"/>
          <w:szCs w:val="24"/>
        </w:rPr>
        <w:t>Describe the resources needed to implement and sustain delivery.</w:t>
      </w:r>
    </w:p>
    <w:p w14:paraId="6FFC85B0" w14:textId="4FE26939" w:rsidR="000B3A09" w:rsidRPr="00D924F2" w:rsidRDefault="000B3A09" w:rsidP="00D924F2">
      <w:pPr>
        <w:numPr>
          <w:ilvl w:val="0"/>
          <w:numId w:val="12"/>
        </w:numPr>
        <w:rPr>
          <w:rFonts w:ascii="Arial" w:hAnsi="Arial" w:cs="Arial"/>
          <w:sz w:val="24"/>
          <w:szCs w:val="24"/>
        </w:rPr>
      </w:pPr>
      <w:r w:rsidRPr="000B3A09">
        <w:rPr>
          <w:rFonts w:ascii="Arial" w:hAnsi="Arial" w:cs="Arial"/>
          <w:sz w:val="24"/>
          <w:szCs w:val="24"/>
        </w:rPr>
        <w:t>Support needed from Hampshire County Council or other stakeholders</w:t>
      </w:r>
      <w:r w:rsidR="00AD5492">
        <w:rPr>
          <w:rFonts w:ascii="Arial" w:hAnsi="Arial" w:cs="Arial"/>
          <w:sz w:val="24"/>
          <w:szCs w:val="24"/>
        </w:rPr>
        <w:t xml:space="preserve"> - </w:t>
      </w:r>
      <w:r w:rsidR="00D924F2" w:rsidRPr="00D924F2">
        <w:rPr>
          <w:rFonts w:ascii="Arial" w:hAnsi="Arial" w:cs="Arial"/>
          <w:sz w:val="24"/>
          <w:szCs w:val="24"/>
        </w:rPr>
        <w:t>Applicants should identify any support required from Hampshire County Council (HCC), members of the CRF Steering Group, delivery partners or other stakeholders.</w:t>
      </w:r>
      <w:r w:rsidR="00BE4BE4">
        <w:rPr>
          <w:rFonts w:ascii="Arial" w:hAnsi="Arial" w:cs="Arial"/>
          <w:sz w:val="24"/>
          <w:szCs w:val="24"/>
        </w:rPr>
        <w:t xml:space="preserve"> </w:t>
      </w:r>
      <w:r w:rsidR="00853733" w:rsidRPr="00853733">
        <w:rPr>
          <w:rFonts w:ascii="Arial" w:hAnsi="Arial" w:cs="Arial"/>
          <w:sz w:val="24"/>
          <w:szCs w:val="24"/>
        </w:rPr>
        <w:t>Applicants should also confirm that they have discussed these requirements with the relevant parties and obtained their agreement or support in principle before submitting their application.</w:t>
      </w:r>
    </w:p>
    <w:p w14:paraId="50983480" w14:textId="77777777" w:rsidR="00D924F2" w:rsidRPr="00D924F2" w:rsidRDefault="00D924F2" w:rsidP="00D924F2">
      <w:pPr>
        <w:spacing w:after="0" w:line="300" w:lineRule="atLeast"/>
        <w:ind w:left="360"/>
        <w:rPr>
          <w:rFonts w:ascii="Arial" w:eastAsia="Times New Roman" w:hAnsi="Arial" w:cs="Arial"/>
          <w:kern w:val="0"/>
          <w:sz w:val="24"/>
          <w:szCs w:val="24"/>
          <w:lang w:eastAsia="en-GB"/>
          <w14:ligatures w14:val="none"/>
        </w:rPr>
      </w:pPr>
      <w:r w:rsidRPr="00D924F2">
        <w:rPr>
          <w:rFonts w:ascii="Arial" w:eastAsia="Times New Roman" w:hAnsi="Arial" w:cs="Arial"/>
          <w:kern w:val="0"/>
          <w:sz w:val="24"/>
          <w:szCs w:val="24"/>
          <w:lang w:eastAsia="en-GB"/>
          <w14:ligatures w14:val="none"/>
        </w:rPr>
        <w:t>Strong applications will provide assurance that the proposal is not only a good idea, but that there is a credible and well-planned approach for delivering it successfully and achieving the intended benefits for Hampshire residents.</w:t>
      </w:r>
    </w:p>
    <w:p w14:paraId="6491A0CB" w14:textId="77777777" w:rsidR="000B3A09" w:rsidRPr="000B3A09" w:rsidRDefault="00904F73" w:rsidP="000B3A09">
      <w:pPr>
        <w:rPr>
          <w:rFonts w:ascii="Arial" w:hAnsi="Arial" w:cs="Arial"/>
          <w:sz w:val="24"/>
          <w:szCs w:val="24"/>
        </w:rPr>
      </w:pPr>
      <w:r>
        <w:rPr>
          <w:rFonts w:ascii="Arial" w:hAnsi="Arial" w:cs="Arial"/>
          <w:sz w:val="24"/>
          <w:szCs w:val="24"/>
        </w:rPr>
        <w:pict w14:anchorId="56295998">
          <v:rect id="_x0000_i1032" style="width:0;height:1.5pt" o:hralign="center" o:hrstd="t" o:hr="t" fillcolor="#a0a0a0" stroked="f"/>
        </w:pict>
      </w:r>
    </w:p>
    <w:p w14:paraId="41D26E80"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Timescales and Key Milestones</w:t>
      </w:r>
    </w:p>
    <w:p w14:paraId="1C6E4A04" w14:textId="77777777" w:rsidR="00471DEE" w:rsidRPr="00471DEE" w:rsidRDefault="00471DEE" w:rsidP="00471DEE">
      <w:pPr>
        <w:rPr>
          <w:rFonts w:ascii="Arial" w:hAnsi="Arial" w:cs="Arial"/>
          <w:sz w:val="24"/>
          <w:szCs w:val="24"/>
        </w:rPr>
      </w:pPr>
      <w:r w:rsidRPr="00471DEE">
        <w:rPr>
          <w:rFonts w:ascii="Arial" w:hAnsi="Arial" w:cs="Arial"/>
          <w:sz w:val="24"/>
          <w:szCs w:val="24"/>
        </w:rPr>
        <w:t>This section should provide a clear and realistic delivery plan for the project. The panel needs to understand how the proposal will move from approval through to implementation, delivery, evaluation and closure. Timescales should be achievable and reflect the complexity and scale of the proposed activity. Applications should demonstrate that sufficient time has been allocated for mobilisation, delivery, monitoring and evaluation.</w:t>
      </w:r>
    </w:p>
    <w:p w14:paraId="54AB46A3" w14:textId="77777777" w:rsidR="000B3A09" w:rsidRPr="000B3A09" w:rsidRDefault="000B3A09" w:rsidP="000B3A09">
      <w:pPr>
        <w:rPr>
          <w:rFonts w:ascii="Arial" w:hAnsi="Arial" w:cs="Arial"/>
          <w:sz w:val="24"/>
          <w:szCs w:val="24"/>
        </w:rPr>
      </w:pPr>
      <w:r w:rsidRPr="000B3A09">
        <w:rPr>
          <w:rFonts w:ascii="Arial" w:hAnsi="Arial" w:cs="Arial"/>
          <w:sz w:val="24"/>
          <w:szCs w:val="24"/>
        </w:rPr>
        <w:t>Include:</w:t>
      </w:r>
    </w:p>
    <w:p w14:paraId="49C1AFA9" w14:textId="3661B0DF" w:rsidR="000B3A09" w:rsidRPr="004C7037" w:rsidRDefault="000B3A09" w:rsidP="004C7037">
      <w:pPr>
        <w:numPr>
          <w:ilvl w:val="0"/>
          <w:numId w:val="13"/>
        </w:numPr>
        <w:spacing w:after="0"/>
        <w:ind w:left="714" w:hanging="357"/>
        <w:rPr>
          <w:rFonts w:ascii="Arial" w:hAnsi="Arial" w:cs="Arial"/>
          <w:sz w:val="24"/>
          <w:szCs w:val="24"/>
        </w:rPr>
      </w:pPr>
      <w:r w:rsidRPr="000B3A09">
        <w:rPr>
          <w:rFonts w:ascii="Arial" w:hAnsi="Arial" w:cs="Arial"/>
          <w:sz w:val="24"/>
          <w:szCs w:val="24"/>
        </w:rPr>
        <w:t>Mobilisation period</w:t>
      </w:r>
      <w:r w:rsidR="00FC248E">
        <w:rPr>
          <w:rFonts w:ascii="Arial" w:hAnsi="Arial" w:cs="Arial"/>
          <w:sz w:val="24"/>
          <w:szCs w:val="24"/>
        </w:rPr>
        <w:t xml:space="preserve"> -</w:t>
      </w:r>
      <w:r w:rsidR="00FC248E" w:rsidRPr="00FC248E">
        <w:rPr>
          <w:rFonts w:ascii="Segoe UI" w:eastAsia="Times New Roman" w:hAnsi="Segoe UI" w:cs="Segoe UI"/>
          <w:kern w:val="0"/>
          <w:sz w:val="21"/>
          <w:szCs w:val="21"/>
          <w:lang w:eastAsia="en-GB"/>
          <w14:ligatures w14:val="none"/>
        </w:rPr>
        <w:t xml:space="preserve"> </w:t>
      </w:r>
      <w:r w:rsidR="00FC248E" w:rsidRPr="00FC248E">
        <w:rPr>
          <w:rFonts w:ascii="Arial" w:hAnsi="Arial" w:cs="Arial"/>
          <w:sz w:val="24"/>
          <w:szCs w:val="24"/>
        </w:rPr>
        <w:t>Describe the activities that will take place between funding approval and the commencement of service delivery.</w:t>
      </w:r>
    </w:p>
    <w:p w14:paraId="267CB512" w14:textId="14DD3B2C" w:rsidR="000B3A09" w:rsidRPr="004C7037" w:rsidRDefault="000B3A09" w:rsidP="004C7037">
      <w:pPr>
        <w:numPr>
          <w:ilvl w:val="0"/>
          <w:numId w:val="13"/>
        </w:numPr>
        <w:spacing w:after="0"/>
        <w:ind w:left="714" w:hanging="357"/>
        <w:rPr>
          <w:rFonts w:ascii="Arial" w:hAnsi="Arial" w:cs="Arial"/>
          <w:sz w:val="24"/>
          <w:szCs w:val="24"/>
        </w:rPr>
      </w:pPr>
      <w:r w:rsidRPr="000B3A09">
        <w:rPr>
          <w:rFonts w:ascii="Arial" w:hAnsi="Arial" w:cs="Arial"/>
          <w:sz w:val="24"/>
          <w:szCs w:val="24"/>
        </w:rPr>
        <w:t>Delivery start date</w:t>
      </w:r>
      <w:r w:rsidR="00FC248E">
        <w:rPr>
          <w:rFonts w:ascii="Arial" w:hAnsi="Arial" w:cs="Arial"/>
          <w:sz w:val="24"/>
          <w:szCs w:val="24"/>
        </w:rPr>
        <w:t xml:space="preserve"> - </w:t>
      </w:r>
      <w:r w:rsidR="00FC248E" w:rsidRPr="00FC248E">
        <w:rPr>
          <w:rFonts w:ascii="Arial" w:hAnsi="Arial" w:cs="Arial"/>
          <w:sz w:val="24"/>
          <w:szCs w:val="24"/>
        </w:rPr>
        <w:t>Provide the anticipated start date for delivery and explain any assumptions on which this date is based.</w:t>
      </w:r>
    </w:p>
    <w:p w14:paraId="193B42BE" w14:textId="68880640" w:rsidR="000B3A09" w:rsidRPr="004C7037" w:rsidRDefault="000B3A09" w:rsidP="004C7037">
      <w:pPr>
        <w:numPr>
          <w:ilvl w:val="0"/>
          <w:numId w:val="13"/>
        </w:numPr>
        <w:spacing w:after="0"/>
        <w:ind w:left="714" w:hanging="357"/>
        <w:rPr>
          <w:rFonts w:ascii="Arial" w:hAnsi="Arial" w:cs="Arial"/>
          <w:sz w:val="24"/>
          <w:szCs w:val="24"/>
        </w:rPr>
      </w:pPr>
      <w:r w:rsidRPr="000B3A09">
        <w:rPr>
          <w:rFonts w:ascii="Arial" w:hAnsi="Arial" w:cs="Arial"/>
          <w:sz w:val="24"/>
          <w:szCs w:val="24"/>
        </w:rPr>
        <w:t>Key milestones</w:t>
      </w:r>
      <w:r w:rsidR="00FC248E">
        <w:rPr>
          <w:rFonts w:ascii="Arial" w:hAnsi="Arial" w:cs="Arial"/>
          <w:sz w:val="24"/>
          <w:szCs w:val="24"/>
        </w:rPr>
        <w:t xml:space="preserve"> - </w:t>
      </w:r>
      <w:r w:rsidR="00FC248E" w:rsidRPr="00FC248E">
        <w:rPr>
          <w:rFonts w:ascii="Arial" w:hAnsi="Arial" w:cs="Arial"/>
          <w:sz w:val="24"/>
          <w:szCs w:val="24"/>
        </w:rPr>
        <w:t>Identify the significant stages or achievements that will demonstrate progress throughout the project.</w:t>
      </w:r>
    </w:p>
    <w:p w14:paraId="117C2647" w14:textId="369DAA62" w:rsidR="000B3A09" w:rsidRPr="004C7037" w:rsidRDefault="000B3A09" w:rsidP="004C7037">
      <w:pPr>
        <w:numPr>
          <w:ilvl w:val="0"/>
          <w:numId w:val="13"/>
        </w:numPr>
        <w:spacing w:after="0"/>
        <w:ind w:left="714" w:hanging="357"/>
        <w:rPr>
          <w:rFonts w:ascii="Arial" w:hAnsi="Arial" w:cs="Arial"/>
          <w:sz w:val="24"/>
          <w:szCs w:val="24"/>
        </w:rPr>
      </w:pPr>
      <w:r w:rsidRPr="000B3A09">
        <w:rPr>
          <w:rFonts w:ascii="Arial" w:hAnsi="Arial" w:cs="Arial"/>
          <w:sz w:val="24"/>
          <w:szCs w:val="24"/>
        </w:rPr>
        <w:t>Review points</w:t>
      </w:r>
      <w:r w:rsidR="00FC248E">
        <w:rPr>
          <w:rFonts w:ascii="Arial" w:hAnsi="Arial" w:cs="Arial"/>
          <w:sz w:val="24"/>
          <w:szCs w:val="24"/>
        </w:rPr>
        <w:t xml:space="preserve"> - </w:t>
      </w:r>
      <w:r w:rsidR="004C7037" w:rsidRPr="004C7037">
        <w:rPr>
          <w:rFonts w:ascii="Arial" w:hAnsi="Arial" w:cs="Arial"/>
          <w:sz w:val="24"/>
          <w:szCs w:val="24"/>
        </w:rPr>
        <w:t>Applicants should identify formal review stages where project performance, risks and outcomes will be assessed</w:t>
      </w:r>
    </w:p>
    <w:p w14:paraId="62D52E8F" w14:textId="6178FEFE" w:rsidR="000B3A09" w:rsidRPr="004C7037" w:rsidRDefault="000B3A09" w:rsidP="004C7037">
      <w:pPr>
        <w:numPr>
          <w:ilvl w:val="0"/>
          <w:numId w:val="13"/>
        </w:numPr>
        <w:spacing w:after="0"/>
        <w:ind w:left="714" w:hanging="357"/>
        <w:rPr>
          <w:rFonts w:ascii="Arial" w:hAnsi="Arial" w:cs="Arial"/>
          <w:sz w:val="24"/>
          <w:szCs w:val="24"/>
        </w:rPr>
      </w:pPr>
      <w:r w:rsidRPr="000B3A09">
        <w:rPr>
          <w:rFonts w:ascii="Arial" w:hAnsi="Arial" w:cs="Arial"/>
          <w:sz w:val="24"/>
          <w:szCs w:val="24"/>
        </w:rPr>
        <w:lastRenderedPageBreak/>
        <w:t>Evaluation activity</w:t>
      </w:r>
      <w:r w:rsidR="004C7037">
        <w:rPr>
          <w:rFonts w:ascii="Arial" w:hAnsi="Arial" w:cs="Arial"/>
          <w:sz w:val="24"/>
          <w:szCs w:val="24"/>
        </w:rPr>
        <w:t xml:space="preserve"> - </w:t>
      </w:r>
      <w:r w:rsidR="004C7037" w:rsidRPr="004C7037">
        <w:rPr>
          <w:rFonts w:ascii="Arial" w:hAnsi="Arial" w:cs="Arial"/>
          <w:sz w:val="24"/>
          <w:szCs w:val="24"/>
        </w:rPr>
        <w:t>Applicants should explain how the success of the project will be measured and evaluated.</w:t>
      </w:r>
    </w:p>
    <w:p w14:paraId="0F58A6F3" w14:textId="77777777" w:rsidR="006F3D8A" w:rsidRPr="006F3D8A" w:rsidRDefault="000B3A09" w:rsidP="006F3D8A">
      <w:pPr>
        <w:numPr>
          <w:ilvl w:val="0"/>
          <w:numId w:val="13"/>
        </w:numPr>
        <w:spacing w:after="0"/>
        <w:ind w:left="714" w:hanging="357"/>
        <w:rPr>
          <w:rFonts w:ascii="Arial" w:hAnsi="Arial" w:cs="Arial"/>
          <w:sz w:val="24"/>
          <w:szCs w:val="24"/>
        </w:rPr>
      </w:pPr>
      <w:r w:rsidRPr="000B3A09">
        <w:rPr>
          <w:rFonts w:ascii="Arial" w:hAnsi="Arial" w:cs="Arial"/>
          <w:sz w:val="24"/>
          <w:szCs w:val="24"/>
        </w:rPr>
        <w:t>Project completion date</w:t>
      </w:r>
      <w:r w:rsidR="004C7037">
        <w:rPr>
          <w:rFonts w:ascii="Arial" w:hAnsi="Arial" w:cs="Arial"/>
          <w:sz w:val="24"/>
          <w:szCs w:val="24"/>
        </w:rPr>
        <w:t xml:space="preserve"> - </w:t>
      </w:r>
      <w:r w:rsidR="006F3D8A" w:rsidRPr="006F3D8A">
        <w:rPr>
          <w:rFonts w:ascii="Arial" w:hAnsi="Arial" w:cs="Arial"/>
          <w:sz w:val="24"/>
          <w:szCs w:val="24"/>
        </w:rPr>
        <w:t>Provide the anticipated project completion date and explain what activities will take place during the project close-down period. If the project is intended to continue beyond the funding period, applicants should also outline their plans for sustainability, including how ongoing activities will be funded, delivered, and maintained once the grant funding has ended.</w:t>
      </w:r>
    </w:p>
    <w:p w14:paraId="20932B6B" w14:textId="77777777" w:rsidR="00471DEE" w:rsidRPr="000B3A09" w:rsidRDefault="00471DEE" w:rsidP="006F3D8A">
      <w:pPr>
        <w:spacing w:after="0"/>
        <w:rPr>
          <w:rFonts w:ascii="Arial" w:hAnsi="Arial" w:cs="Arial"/>
          <w:sz w:val="24"/>
          <w:szCs w:val="24"/>
        </w:rPr>
      </w:pPr>
    </w:p>
    <w:p w14:paraId="76AD8ED0" w14:textId="76CF2C4F" w:rsidR="00BF55CF" w:rsidRPr="00BF55CF" w:rsidRDefault="00BF55CF" w:rsidP="00BF55CF">
      <w:pPr>
        <w:rPr>
          <w:rFonts w:ascii="Arial" w:hAnsi="Arial" w:cs="Arial"/>
          <w:sz w:val="24"/>
          <w:szCs w:val="24"/>
        </w:rPr>
      </w:pPr>
      <w:r>
        <w:rPr>
          <w:rFonts w:ascii="Arial" w:hAnsi="Arial" w:cs="Arial"/>
          <w:sz w:val="24"/>
          <w:szCs w:val="24"/>
        </w:rPr>
        <w:t>S</w:t>
      </w:r>
      <w:r w:rsidRPr="00BF55CF">
        <w:rPr>
          <w:rFonts w:ascii="Arial" w:hAnsi="Arial" w:cs="Arial"/>
          <w:sz w:val="24"/>
          <w:szCs w:val="24"/>
        </w:rPr>
        <w:t>trong applications will demonstrate a well-planned delivery journey, with clear milestones, effective oversight and a realistic approach to measuring and evidencing success.</w:t>
      </w:r>
    </w:p>
    <w:p w14:paraId="564AB717" w14:textId="77777777" w:rsidR="000B3A09" w:rsidRPr="000B3A09" w:rsidRDefault="00904F73" w:rsidP="000B3A09">
      <w:pPr>
        <w:rPr>
          <w:rFonts w:ascii="Arial" w:hAnsi="Arial" w:cs="Arial"/>
          <w:sz w:val="24"/>
          <w:szCs w:val="24"/>
        </w:rPr>
      </w:pPr>
      <w:r>
        <w:rPr>
          <w:rFonts w:ascii="Arial" w:hAnsi="Arial" w:cs="Arial"/>
          <w:sz w:val="24"/>
          <w:szCs w:val="24"/>
        </w:rPr>
        <w:pict w14:anchorId="0B5EEE45">
          <v:rect id="_x0000_i1033" style="width:0;height:1.5pt" o:hralign="center" o:hrstd="t" o:hr="t" fillcolor="#a0a0a0" stroked="f"/>
        </w:pict>
      </w:r>
    </w:p>
    <w:p w14:paraId="0B5ED0CA"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Risks and Mitigations</w:t>
      </w:r>
    </w:p>
    <w:p w14:paraId="2F0ADA59" w14:textId="10D4676B" w:rsidR="00F11ACC" w:rsidRDefault="0034701D" w:rsidP="0034701D">
      <w:pPr>
        <w:rPr>
          <w:rFonts w:ascii="Arial" w:hAnsi="Arial" w:cs="Arial"/>
          <w:sz w:val="24"/>
          <w:szCs w:val="24"/>
        </w:rPr>
      </w:pPr>
      <w:r w:rsidRPr="0034701D">
        <w:rPr>
          <w:rFonts w:ascii="Arial" w:hAnsi="Arial" w:cs="Arial"/>
          <w:sz w:val="24"/>
          <w:szCs w:val="24"/>
        </w:rPr>
        <w:t xml:space="preserve">This section should identify the key risks that could affect the successful delivery, outcomes or sustainability of the project, together with the actions that will be taken to manage those risks. The panel recognises that all projects involve a degree of risk; however, applicants are expected to demonstrate that potential challenges have been considered and that appropriate mitigation measures are in place. </w:t>
      </w:r>
    </w:p>
    <w:p w14:paraId="6E9E4A1F" w14:textId="2D927132" w:rsidR="00F11ACC" w:rsidRDefault="00F11ACC" w:rsidP="0034701D">
      <w:pPr>
        <w:rPr>
          <w:rFonts w:ascii="Arial" w:hAnsi="Arial" w:cs="Arial"/>
          <w:sz w:val="24"/>
          <w:szCs w:val="24"/>
        </w:rPr>
      </w:pPr>
      <w:r w:rsidRPr="00F11ACC">
        <w:rPr>
          <w:rFonts w:ascii="Arial" w:hAnsi="Arial" w:cs="Arial"/>
          <w:sz w:val="24"/>
          <w:szCs w:val="24"/>
        </w:rPr>
        <w:t>Identifying risks will not disadvantage an application; in fact, a realistic assessment of potential challenges and a clear plan to manage them is viewed as a strength, as it demonstrates effective project planning and preparedness.</w:t>
      </w:r>
    </w:p>
    <w:p w14:paraId="0DB3AB60" w14:textId="77777777" w:rsidR="002C6BCA" w:rsidRPr="002C6BCA" w:rsidRDefault="002C6BCA" w:rsidP="002C6BCA">
      <w:pPr>
        <w:rPr>
          <w:rFonts w:ascii="Arial" w:hAnsi="Arial" w:cs="Arial"/>
          <w:sz w:val="24"/>
          <w:szCs w:val="24"/>
        </w:rPr>
      </w:pPr>
      <w:r w:rsidRPr="002C6BCA">
        <w:rPr>
          <w:rFonts w:ascii="Arial" w:hAnsi="Arial" w:cs="Arial"/>
          <w:sz w:val="24"/>
          <w:szCs w:val="24"/>
        </w:rPr>
        <w:t>Risks may relate to:</w:t>
      </w:r>
    </w:p>
    <w:p w14:paraId="73FC86E5" w14:textId="19FFD5F3" w:rsidR="002C6BCA" w:rsidRPr="002C6BCA" w:rsidRDefault="002C6BCA" w:rsidP="002C6BCA">
      <w:pPr>
        <w:pStyle w:val="ListParagraph"/>
        <w:numPr>
          <w:ilvl w:val="0"/>
          <w:numId w:val="13"/>
        </w:numPr>
        <w:rPr>
          <w:rFonts w:ascii="Arial" w:hAnsi="Arial" w:cs="Arial"/>
          <w:sz w:val="24"/>
          <w:szCs w:val="24"/>
        </w:rPr>
      </w:pPr>
      <w:r w:rsidRPr="002C6BCA">
        <w:rPr>
          <w:rFonts w:ascii="Arial" w:hAnsi="Arial" w:cs="Arial"/>
          <w:sz w:val="24"/>
          <w:szCs w:val="24"/>
        </w:rPr>
        <w:t xml:space="preserve">Delivery and implementation. </w:t>
      </w:r>
    </w:p>
    <w:p w14:paraId="39CFE29F" w14:textId="78E2FA68" w:rsidR="002C6BCA" w:rsidRPr="002C6BCA" w:rsidRDefault="002C6BCA" w:rsidP="002C6BCA">
      <w:pPr>
        <w:pStyle w:val="ListParagraph"/>
        <w:numPr>
          <w:ilvl w:val="0"/>
          <w:numId w:val="13"/>
        </w:numPr>
        <w:rPr>
          <w:rFonts w:ascii="Arial" w:hAnsi="Arial" w:cs="Arial"/>
          <w:sz w:val="24"/>
          <w:szCs w:val="24"/>
        </w:rPr>
      </w:pPr>
      <w:r w:rsidRPr="002C6BCA">
        <w:rPr>
          <w:rFonts w:ascii="Arial" w:hAnsi="Arial" w:cs="Arial"/>
          <w:sz w:val="24"/>
          <w:szCs w:val="24"/>
        </w:rPr>
        <w:t xml:space="preserve">Staffing and recruitment. </w:t>
      </w:r>
    </w:p>
    <w:p w14:paraId="7735C919" w14:textId="5F6A3BD6" w:rsidR="002C6BCA" w:rsidRPr="002C6BCA" w:rsidRDefault="002C6BCA" w:rsidP="002C6BCA">
      <w:pPr>
        <w:pStyle w:val="ListParagraph"/>
        <w:numPr>
          <w:ilvl w:val="0"/>
          <w:numId w:val="13"/>
        </w:numPr>
        <w:rPr>
          <w:rFonts w:ascii="Arial" w:hAnsi="Arial" w:cs="Arial"/>
          <w:sz w:val="24"/>
          <w:szCs w:val="24"/>
        </w:rPr>
      </w:pPr>
      <w:r w:rsidRPr="002C6BCA">
        <w:rPr>
          <w:rFonts w:ascii="Arial" w:hAnsi="Arial" w:cs="Arial"/>
          <w:sz w:val="24"/>
          <w:szCs w:val="24"/>
        </w:rPr>
        <w:t xml:space="preserve">Beneficiary engagement. </w:t>
      </w:r>
    </w:p>
    <w:p w14:paraId="6570AE07" w14:textId="1F98A7C8" w:rsidR="002C6BCA" w:rsidRPr="002C6BCA" w:rsidRDefault="002C6BCA" w:rsidP="002C6BCA">
      <w:pPr>
        <w:pStyle w:val="ListParagraph"/>
        <w:numPr>
          <w:ilvl w:val="0"/>
          <w:numId w:val="13"/>
        </w:numPr>
        <w:rPr>
          <w:rFonts w:ascii="Arial" w:hAnsi="Arial" w:cs="Arial"/>
          <w:sz w:val="24"/>
          <w:szCs w:val="24"/>
        </w:rPr>
      </w:pPr>
      <w:r w:rsidRPr="002C6BCA">
        <w:rPr>
          <w:rFonts w:ascii="Arial" w:hAnsi="Arial" w:cs="Arial"/>
          <w:sz w:val="24"/>
          <w:szCs w:val="24"/>
        </w:rPr>
        <w:t xml:space="preserve">Partnership working. </w:t>
      </w:r>
    </w:p>
    <w:p w14:paraId="2ED13CC1" w14:textId="2C1A7AC0" w:rsidR="002C6BCA" w:rsidRPr="002C6BCA" w:rsidRDefault="002C6BCA" w:rsidP="002C6BCA">
      <w:pPr>
        <w:pStyle w:val="ListParagraph"/>
        <w:numPr>
          <w:ilvl w:val="0"/>
          <w:numId w:val="13"/>
        </w:numPr>
        <w:rPr>
          <w:rFonts w:ascii="Arial" w:hAnsi="Arial" w:cs="Arial"/>
          <w:sz w:val="24"/>
          <w:szCs w:val="24"/>
        </w:rPr>
      </w:pPr>
      <w:r w:rsidRPr="002C6BCA">
        <w:rPr>
          <w:rFonts w:ascii="Arial" w:hAnsi="Arial" w:cs="Arial"/>
          <w:sz w:val="24"/>
          <w:szCs w:val="24"/>
        </w:rPr>
        <w:t xml:space="preserve">Financial management. </w:t>
      </w:r>
    </w:p>
    <w:p w14:paraId="2C147568" w14:textId="27097B61" w:rsidR="002C6BCA" w:rsidRPr="002C6BCA" w:rsidRDefault="002C6BCA" w:rsidP="002C6BCA">
      <w:pPr>
        <w:pStyle w:val="ListParagraph"/>
        <w:numPr>
          <w:ilvl w:val="0"/>
          <w:numId w:val="13"/>
        </w:numPr>
        <w:rPr>
          <w:rFonts w:ascii="Arial" w:hAnsi="Arial" w:cs="Arial"/>
          <w:sz w:val="24"/>
          <w:szCs w:val="24"/>
        </w:rPr>
      </w:pPr>
      <w:r w:rsidRPr="002C6BCA">
        <w:rPr>
          <w:rFonts w:ascii="Arial" w:hAnsi="Arial" w:cs="Arial"/>
          <w:sz w:val="24"/>
          <w:szCs w:val="24"/>
        </w:rPr>
        <w:t xml:space="preserve">Governance and compliance. </w:t>
      </w:r>
    </w:p>
    <w:p w14:paraId="27E8E096" w14:textId="78B8199E" w:rsidR="002C6BCA" w:rsidRPr="002C6BCA" w:rsidRDefault="002C6BCA" w:rsidP="002C6BCA">
      <w:pPr>
        <w:pStyle w:val="ListParagraph"/>
        <w:numPr>
          <w:ilvl w:val="0"/>
          <w:numId w:val="13"/>
        </w:numPr>
        <w:rPr>
          <w:rFonts w:ascii="Arial" w:hAnsi="Arial" w:cs="Arial"/>
          <w:sz w:val="24"/>
          <w:szCs w:val="24"/>
        </w:rPr>
      </w:pPr>
      <w:r w:rsidRPr="002C6BCA">
        <w:rPr>
          <w:rFonts w:ascii="Arial" w:hAnsi="Arial" w:cs="Arial"/>
          <w:sz w:val="24"/>
          <w:szCs w:val="24"/>
        </w:rPr>
        <w:t xml:space="preserve">Performance and outcomes. </w:t>
      </w:r>
    </w:p>
    <w:p w14:paraId="2BFCB11C" w14:textId="19A7A83F" w:rsidR="002C6BCA" w:rsidRPr="002C6BCA" w:rsidRDefault="002C6BCA" w:rsidP="002C6BCA">
      <w:pPr>
        <w:pStyle w:val="ListParagraph"/>
        <w:numPr>
          <w:ilvl w:val="0"/>
          <w:numId w:val="13"/>
        </w:numPr>
        <w:rPr>
          <w:rFonts w:ascii="Arial" w:hAnsi="Arial" w:cs="Arial"/>
          <w:sz w:val="24"/>
          <w:szCs w:val="24"/>
        </w:rPr>
      </w:pPr>
      <w:r w:rsidRPr="002C6BCA">
        <w:rPr>
          <w:rFonts w:ascii="Arial" w:hAnsi="Arial" w:cs="Arial"/>
          <w:sz w:val="24"/>
          <w:szCs w:val="24"/>
        </w:rPr>
        <w:t xml:space="preserve">Data protection and information sharing. </w:t>
      </w:r>
    </w:p>
    <w:p w14:paraId="1823581D" w14:textId="341D49E0" w:rsidR="002C6BCA" w:rsidRPr="002C6BCA" w:rsidRDefault="002C6BCA" w:rsidP="002C6BCA">
      <w:pPr>
        <w:pStyle w:val="ListParagraph"/>
        <w:numPr>
          <w:ilvl w:val="0"/>
          <w:numId w:val="13"/>
        </w:numPr>
        <w:rPr>
          <w:rFonts w:ascii="Arial" w:hAnsi="Arial" w:cs="Arial"/>
          <w:sz w:val="24"/>
          <w:szCs w:val="24"/>
        </w:rPr>
      </w:pPr>
      <w:r w:rsidRPr="002C6BCA">
        <w:rPr>
          <w:rFonts w:ascii="Arial" w:hAnsi="Arial" w:cs="Arial"/>
          <w:sz w:val="24"/>
          <w:szCs w:val="24"/>
        </w:rPr>
        <w:t xml:space="preserve">Sustainability beyond the funding period. </w:t>
      </w:r>
    </w:p>
    <w:p w14:paraId="1EF81B51" w14:textId="336B8FB3" w:rsidR="002C6BCA" w:rsidRPr="002C6BCA" w:rsidRDefault="002C6BCA" w:rsidP="002C6BCA">
      <w:pPr>
        <w:pStyle w:val="ListParagraph"/>
        <w:numPr>
          <w:ilvl w:val="0"/>
          <w:numId w:val="13"/>
        </w:numPr>
        <w:rPr>
          <w:rFonts w:ascii="Arial" w:hAnsi="Arial" w:cs="Arial"/>
          <w:sz w:val="24"/>
          <w:szCs w:val="24"/>
        </w:rPr>
      </w:pPr>
      <w:r w:rsidRPr="002C6BCA">
        <w:rPr>
          <w:rFonts w:ascii="Arial" w:hAnsi="Arial" w:cs="Arial"/>
          <w:sz w:val="24"/>
          <w:szCs w:val="24"/>
        </w:rPr>
        <w:t>External factors affecting demand or delivery.</w:t>
      </w:r>
    </w:p>
    <w:p w14:paraId="78672F5E" w14:textId="77777777" w:rsidR="002C6BCA" w:rsidRPr="00E77168" w:rsidRDefault="002C6BCA" w:rsidP="002C6BCA">
      <w:pPr>
        <w:spacing w:after="0" w:line="300" w:lineRule="atLeast"/>
        <w:rPr>
          <w:rFonts w:ascii="Arial" w:eastAsia="Times New Roman" w:hAnsi="Arial" w:cs="Arial"/>
          <w:kern w:val="0"/>
          <w:sz w:val="24"/>
          <w:szCs w:val="24"/>
          <w:lang w:eastAsia="en-GB"/>
          <w14:ligatures w14:val="none"/>
        </w:rPr>
      </w:pPr>
      <w:r w:rsidRPr="00E77168">
        <w:rPr>
          <w:rFonts w:ascii="Arial" w:eastAsia="Times New Roman" w:hAnsi="Arial" w:cs="Arial"/>
          <w:kern w:val="0"/>
          <w:sz w:val="24"/>
          <w:szCs w:val="24"/>
          <w:lang w:eastAsia="en-GB"/>
          <w14:ligatures w14:val="none"/>
        </w:rPr>
        <w:t>Strong applications will demonstrate proactive risk management, showing not only an awareness of potential challenges, but also a credible plan for maintaining delivery and achieving outcomes should those challenges arise.</w:t>
      </w:r>
    </w:p>
    <w:p w14:paraId="4CEB3A0C" w14:textId="77777777" w:rsidR="000B3A09" w:rsidRPr="000B3A09" w:rsidRDefault="00904F73" w:rsidP="000B3A09">
      <w:pPr>
        <w:rPr>
          <w:rFonts w:ascii="Arial" w:hAnsi="Arial" w:cs="Arial"/>
          <w:sz w:val="24"/>
          <w:szCs w:val="24"/>
        </w:rPr>
      </w:pPr>
      <w:r>
        <w:rPr>
          <w:rFonts w:ascii="Arial" w:hAnsi="Arial" w:cs="Arial"/>
          <w:sz w:val="24"/>
          <w:szCs w:val="24"/>
        </w:rPr>
        <w:pict w14:anchorId="53E77C92">
          <v:rect id="_x0000_i1034" style="width:0;height:1.5pt" o:hralign="center" o:hrstd="t" o:hr="t" fillcolor="#a0a0a0" stroked="f"/>
        </w:pict>
      </w:r>
    </w:p>
    <w:p w14:paraId="771EC96E" w14:textId="21617B0F" w:rsidR="000B3A09" w:rsidRPr="004E4A56" w:rsidRDefault="000B3A09" w:rsidP="000B3A09">
      <w:pPr>
        <w:rPr>
          <w:rFonts w:ascii="Arial" w:hAnsi="Arial" w:cs="Arial"/>
          <w:b/>
          <w:bCs/>
          <w:sz w:val="32"/>
          <w:szCs w:val="32"/>
        </w:rPr>
      </w:pPr>
      <w:r w:rsidRPr="004E4A56">
        <w:rPr>
          <w:rFonts w:ascii="Arial" w:hAnsi="Arial" w:cs="Arial"/>
          <w:b/>
          <w:bCs/>
          <w:sz w:val="32"/>
          <w:szCs w:val="32"/>
        </w:rPr>
        <w:t>Accessibility, Engagement and Sustainability</w:t>
      </w:r>
    </w:p>
    <w:p w14:paraId="73227BEA"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Accessibility and Inclusion</w:t>
      </w:r>
    </w:p>
    <w:p w14:paraId="20F4B6F8" w14:textId="77777777" w:rsidR="000B2BCA" w:rsidRPr="000B2BCA" w:rsidRDefault="000B2BCA" w:rsidP="000B2BCA">
      <w:pPr>
        <w:rPr>
          <w:rFonts w:ascii="Arial" w:hAnsi="Arial" w:cs="Arial"/>
          <w:sz w:val="24"/>
          <w:szCs w:val="24"/>
        </w:rPr>
      </w:pPr>
      <w:r w:rsidRPr="000B2BCA">
        <w:rPr>
          <w:rFonts w:ascii="Arial" w:hAnsi="Arial" w:cs="Arial"/>
          <w:sz w:val="24"/>
          <w:szCs w:val="24"/>
        </w:rPr>
        <w:t xml:space="preserve">This section should explain how the proposed service or project will be accessible, inclusive and responsive to the needs of all eligible residents. Applicants should </w:t>
      </w:r>
      <w:r w:rsidRPr="000B2BCA">
        <w:rPr>
          <w:rFonts w:ascii="Arial" w:hAnsi="Arial" w:cs="Arial"/>
          <w:sz w:val="24"/>
          <w:szCs w:val="24"/>
        </w:rPr>
        <w:lastRenderedPageBreak/>
        <w:t>demonstrate that they have considered who may face barriers to accessing support and what practical steps will be taken to remove or reduce those barriers. Applications should show how services will reach those most in need, including people who may not traditionally engage with support services.</w:t>
      </w:r>
    </w:p>
    <w:p w14:paraId="3E5FE473" w14:textId="77777777" w:rsidR="000B3A09" w:rsidRPr="000B3A09" w:rsidRDefault="000B3A09" w:rsidP="000B3A09">
      <w:pPr>
        <w:rPr>
          <w:rFonts w:ascii="Arial" w:hAnsi="Arial" w:cs="Arial"/>
          <w:sz w:val="24"/>
          <w:szCs w:val="24"/>
        </w:rPr>
      </w:pPr>
      <w:r w:rsidRPr="000B3A09">
        <w:rPr>
          <w:rFonts w:ascii="Arial" w:hAnsi="Arial" w:cs="Arial"/>
          <w:sz w:val="24"/>
          <w:szCs w:val="24"/>
        </w:rPr>
        <w:t>Consider:</w:t>
      </w:r>
    </w:p>
    <w:p w14:paraId="7FCBECFC" w14:textId="77777777" w:rsidR="000B3A09" w:rsidRPr="000B3A09" w:rsidRDefault="000B3A09" w:rsidP="00587542">
      <w:pPr>
        <w:numPr>
          <w:ilvl w:val="0"/>
          <w:numId w:val="14"/>
        </w:numPr>
        <w:spacing w:after="0"/>
        <w:ind w:left="714" w:hanging="357"/>
        <w:rPr>
          <w:rFonts w:ascii="Arial" w:hAnsi="Arial" w:cs="Arial"/>
          <w:sz w:val="24"/>
          <w:szCs w:val="24"/>
        </w:rPr>
      </w:pPr>
      <w:r w:rsidRPr="000B3A09">
        <w:rPr>
          <w:rFonts w:ascii="Arial" w:hAnsi="Arial" w:cs="Arial"/>
          <w:sz w:val="24"/>
          <w:szCs w:val="24"/>
        </w:rPr>
        <w:t>Face-to-face access.</w:t>
      </w:r>
    </w:p>
    <w:p w14:paraId="4D4F7E40" w14:textId="77777777" w:rsidR="000B3A09" w:rsidRPr="000B3A09" w:rsidRDefault="000B3A09" w:rsidP="00587542">
      <w:pPr>
        <w:numPr>
          <w:ilvl w:val="0"/>
          <w:numId w:val="14"/>
        </w:numPr>
        <w:spacing w:after="0"/>
        <w:ind w:left="714" w:hanging="357"/>
        <w:rPr>
          <w:rFonts w:ascii="Arial" w:hAnsi="Arial" w:cs="Arial"/>
          <w:sz w:val="24"/>
          <w:szCs w:val="24"/>
        </w:rPr>
      </w:pPr>
      <w:r w:rsidRPr="000B3A09">
        <w:rPr>
          <w:rFonts w:ascii="Arial" w:hAnsi="Arial" w:cs="Arial"/>
          <w:sz w:val="24"/>
          <w:szCs w:val="24"/>
        </w:rPr>
        <w:t>Digital inclusion.</w:t>
      </w:r>
    </w:p>
    <w:p w14:paraId="7DAB3D14" w14:textId="77777777" w:rsidR="000B3A09" w:rsidRPr="000B3A09" w:rsidRDefault="000B3A09" w:rsidP="00587542">
      <w:pPr>
        <w:numPr>
          <w:ilvl w:val="0"/>
          <w:numId w:val="14"/>
        </w:numPr>
        <w:spacing w:after="0"/>
        <w:ind w:left="714" w:hanging="357"/>
        <w:rPr>
          <w:rFonts w:ascii="Arial" w:hAnsi="Arial" w:cs="Arial"/>
          <w:sz w:val="24"/>
          <w:szCs w:val="24"/>
        </w:rPr>
      </w:pPr>
      <w:r w:rsidRPr="000B3A09">
        <w:rPr>
          <w:rFonts w:ascii="Arial" w:hAnsi="Arial" w:cs="Arial"/>
          <w:sz w:val="24"/>
          <w:szCs w:val="24"/>
        </w:rPr>
        <w:t>Accessibility for disabled people.</w:t>
      </w:r>
    </w:p>
    <w:p w14:paraId="2D5334AF" w14:textId="77777777" w:rsidR="000B3A09" w:rsidRPr="000B3A09" w:rsidRDefault="000B3A09" w:rsidP="00587542">
      <w:pPr>
        <w:numPr>
          <w:ilvl w:val="0"/>
          <w:numId w:val="14"/>
        </w:numPr>
        <w:spacing w:after="0"/>
        <w:ind w:left="714" w:hanging="357"/>
        <w:rPr>
          <w:rFonts w:ascii="Arial" w:hAnsi="Arial" w:cs="Arial"/>
          <w:sz w:val="24"/>
          <w:szCs w:val="24"/>
        </w:rPr>
      </w:pPr>
      <w:r w:rsidRPr="000B3A09">
        <w:rPr>
          <w:rFonts w:ascii="Arial" w:hAnsi="Arial" w:cs="Arial"/>
          <w:sz w:val="24"/>
          <w:szCs w:val="24"/>
        </w:rPr>
        <w:t xml:space="preserve">Translation and interpretation </w:t>
      </w:r>
      <w:proofErr w:type="gramStart"/>
      <w:r w:rsidRPr="000B3A09">
        <w:rPr>
          <w:rFonts w:ascii="Arial" w:hAnsi="Arial" w:cs="Arial"/>
          <w:sz w:val="24"/>
          <w:szCs w:val="24"/>
        </w:rPr>
        <w:t>needs</w:t>
      </w:r>
      <w:proofErr w:type="gramEnd"/>
      <w:r w:rsidRPr="000B3A09">
        <w:rPr>
          <w:rFonts w:ascii="Arial" w:hAnsi="Arial" w:cs="Arial"/>
          <w:sz w:val="24"/>
          <w:szCs w:val="24"/>
        </w:rPr>
        <w:t>.</w:t>
      </w:r>
    </w:p>
    <w:p w14:paraId="6C18E055" w14:textId="77777777" w:rsidR="000B3A09" w:rsidRPr="000B3A09" w:rsidRDefault="000B3A09" w:rsidP="00587542">
      <w:pPr>
        <w:numPr>
          <w:ilvl w:val="0"/>
          <w:numId w:val="14"/>
        </w:numPr>
        <w:spacing w:after="0"/>
        <w:ind w:left="714" w:hanging="357"/>
        <w:rPr>
          <w:rFonts w:ascii="Arial" w:hAnsi="Arial" w:cs="Arial"/>
          <w:sz w:val="24"/>
          <w:szCs w:val="24"/>
        </w:rPr>
      </w:pPr>
      <w:r w:rsidRPr="000B3A09">
        <w:rPr>
          <w:rFonts w:ascii="Arial" w:hAnsi="Arial" w:cs="Arial"/>
          <w:sz w:val="24"/>
          <w:szCs w:val="24"/>
        </w:rPr>
        <w:t>Literacy barriers.</w:t>
      </w:r>
    </w:p>
    <w:p w14:paraId="11631704" w14:textId="77777777" w:rsidR="000B3A09" w:rsidRPr="000B3A09" w:rsidRDefault="000B3A09" w:rsidP="00587542">
      <w:pPr>
        <w:numPr>
          <w:ilvl w:val="0"/>
          <w:numId w:val="14"/>
        </w:numPr>
        <w:spacing w:after="0"/>
        <w:ind w:left="714" w:hanging="357"/>
        <w:rPr>
          <w:rFonts w:ascii="Arial" w:hAnsi="Arial" w:cs="Arial"/>
          <w:sz w:val="24"/>
          <w:szCs w:val="24"/>
        </w:rPr>
      </w:pPr>
      <w:r w:rsidRPr="000B3A09">
        <w:rPr>
          <w:rFonts w:ascii="Arial" w:hAnsi="Arial" w:cs="Arial"/>
          <w:sz w:val="24"/>
          <w:szCs w:val="24"/>
        </w:rPr>
        <w:t>Rural communities.</w:t>
      </w:r>
    </w:p>
    <w:p w14:paraId="2176AAEE" w14:textId="77777777" w:rsidR="000B3A09" w:rsidRDefault="000B3A09" w:rsidP="00587542">
      <w:pPr>
        <w:numPr>
          <w:ilvl w:val="0"/>
          <w:numId w:val="14"/>
        </w:numPr>
        <w:spacing w:after="0"/>
        <w:ind w:left="714" w:hanging="357"/>
        <w:rPr>
          <w:rFonts w:ascii="Arial" w:hAnsi="Arial" w:cs="Arial"/>
          <w:sz w:val="24"/>
          <w:szCs w:val="24"/>
        </w:rPr>
      </w:pPr>
      <w:r w:rsidRPr="000B3A09">
        <w:rPr>
          <w:rFonts w:ascii="Arial" w:hAnsi="Arial" w:cs="Arial"/>
          <w:sz w:val="24"/>
          <w:szCs w:val="24"/>
        </w:rPr>
        <w:t>Vulnerable and underrepresented groups.</w:t>
      </w:r>
    </w:p>
    <w:p w14:paraId="367E979D" w14:textId="77777777" w:rsidR="00587542" w:rsidRPr="000B3A09" w:rsidRDefault="00587542" w:rsidP="00587542">
      <w:pPr>
        <w:spacing w:after="0"/>
        <w:ind w:left="714"/>
        <w:rPr>
          <w:rFonts w:ascii="Arial" w:hAnsi="Arial" w:cs="Arial"/>
          <w:sz w:val="24"/>
          <w:szCs w:val="24"/>
        </w:rPr>
      </w:pPr>
    </w:p>
    <w:p w14:paraId="39FB7518" w14:textId="77777777" w:rsidR="00587542" w:rsidRPr="00587542" w:rsidRDefault="00587542" w:rsidP="00587542">
      <w:pPr>
        <w:rPr>
          <w:rFonts w:ascii="Arial" w:hAnsi="Arial" w:cs="Arial"/>
          <w:sz w:val="24"/>
          <w:szCs w:val="24"/>
        </w:rPr>
      </w:pPr>
      <w:r w:rsidRPr="00587542">
        <w:rPr>
          <w:rFonts w:ascii="Arial" w:hAnsi="Arial" w:cs="Arial"/>
          <w:sz w:val="24"/>
          <w:szCs w:val="24"/>
        </w:rPr>
        <w:t>Strong applications will demonstrate that accessibility and inclusion have been embedded into the design of the project, ensuring that support reaches those who need it most and that no eligible resident is excluded because of practical, physical, digital or social barriers.</w:t>
      </w:r>
    </w:p>
    <w:p w14:paraId="618BA85E" w14:textId="77777777" w:rsidR="000B3A09" w:rsidRPr="000B3A09" w:rsidRDefault="00904F73" w:rsidP="000B3A09">
      <w:pPr>
        <w:rPr>
          <w:rFonts w:ascii="Arial" w:hAnsi="Arial" w:cs="Arial"/>
          <w:sz w:val="24"/>
          <w:szCs w:val="24"/>
        </w:rPr>
      </w:pPr>
      <w:r>
        <w:rPr>
          <w:rFonts w:ascii="Arial" w:hAnsi="Arial" w:cs="Arial"/>
          <w:sz w:val="24"/>
          <w:szCs w:val="24"/>
        </w:rPr>
        <w:pict w14:anchorId="72A2CD05">
          <v:rect id="_x0000_i1035" style="width:0;height:1.5pt" o:hralign="center" o:hrstd="t" o:hr="t" fillcolor="#a0a0a0" stroked="f"/>
        </w:pict>
      </w:r>
    </w:p>
    <w:p w14:paraId="45C6FB5C"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Partnerships and Community Engagement</w:t>
      </w:r>
    </w:p>
    <w:p w14:paraId="0E34470B" w14:textId="77777777" w:rsidR="00D5782F" w:rsidRPr="00D5782F" w:rsidRDefault="00D5782F" w:rsidP="00D5782F">
      <w:pPr>
        <w:rPr>
          <w:rFonts w:ascii="Arial" w:hAnsi="Arial" w:cs="Arial"/>
          <w:sz w:val="24"/>
          <w:szCs w:val="24"/>
        </w:rPr>
      </w:pPr>
      <w:r w:rsidRPr="00D5782F">
        <w:rPr>
          <w:rFonts w:ascii="Arial" w:hAnsi="Arial" w:cs="Arial"/>
          <w:sz w:val="24"/>
          <w:szCs w:val="24"/>
        </w:rPr>
        <w:t>Applicants should explain how the proposal will work alongside existing services, organisations and communities to maximise impact, improve access to support and strengthen local resilience. Proposals do not need to be delivered through a formal partnership; however, applicants should demonstrate how they will engage with relevant organisations and avoid duplication of existing provision.</w:t>
      </w:r>
    </w:p>
    <w:p w14:paraId="77AC625F" w14:textId="08404642" w:rsidR="00530A58" w:rsidRPr="00530A58" w:rsidRDefault="00530A58" w:rsidP="00530A58">
      <w:pPr>
        <w:spacing w:after="0" w:line="300" w:lineRule="atLeast"/>
        <w:rPr>
          <w:rFonts w:ascii="Arial" w:eastAsia="Times New Roman" w:hAnsi="Arial" w:cs="Arial"/>
          <w:kern w:val="0"/>
          <w:sz w:val="24"/>
          <w:szCs w:val="24"/>
          <w:lang w:eastAsia="en-GB"/>
          <w14:ligatures w14:val="none"/>
        </w:rPr>
      </w:pPr>
      <w:r w:rsidRPr="00530A58">
        <w:rPr>
          <w:rFonts w:ascii="Arial" w:eastAsia="Times New Roman" w:hAnsi="Arial" w:cs="Arial"/>
          <w:kern w:val="0"/>
          <w:sz w:val="24"/>
          <w:szCs w:val="24"/>
          <w:lang w:eastAsia="en-GB"/>
          <w14:ligatures w14:val="none"/>
        </w:rPr>
        <w:t>The panel will be particularly interested in understanding how the proposal contributes to a connected local support system and supports the CRF objective of ensuring residents can access the right support at the right time through joined-up services:</w:t>
      </w:r>
    </w:p>
    <w:p w14:paraId="7651F441" w14:textId="77777777" w:rsidR="00530A58" w:rsidRPr="00530A58" w:rsidRDefault="00530A58" w:rsidP="00530A58">
      <w:pPr>
        <w:spacing w:after="0" w:line="300" w:lineRule="atLeast"/>
        <w:rPr>
          <w:rFonts w:ascii="Segoe UI" w:eastAsia="Times New Roman" w:hAnsi="Segoe UI" w:cs="Segoe UI"/>
          <w:kern w:val="0"/>
          <w:sz w:val="21"/>
          <w:szCs w:val="21"/>
          <w:lang w:eastAsia="en-GB"/>
          <w14:ligatures w14:val="none"/>
        </w:rPr>
      </w:pPr>
    </w:p>
    <w:p w14:paraId="5D46A899" w14:textId="77777777" w:rsidR="000B3A09" w:rsidRPr="000B3A09" w:rsidRDefault="000B3A09" w:rsidP="00530A58">
      <w:pPr>
        <w:numPr>
          <w:ilvl w:val="0"/>
          <w:numId w:val="15"/>
        </w:numPr>
        <w:spacing w:after="0"/>
        <w:ind w:left="714" w:hanging="357"/>
        <w:rPr>
          <w:rFonts w:ascii="Arial" w:hAnsi="Arial" w:cs="Arial"/>
          <w:sz w:val="24"/>
          <w:szCs w:val="24"/>
        </w:rPr>
      </w:pPr>
      <w:r w:rsidRPr="000B3A09">
        <w:rPr>
          <w:rFonts w:ascii="Arial" w:hAnsi="Arial" w:cs="Arial"/>
          <w:sz w:val="24"/>
          <w:szCs w:val="24"/>
        </w:rPr>
        <w:t>Delivery partners.</w:t>
      </w:r>
    </w:p>
    <w:p w14:paraId="7ABED4D0" w14:textId="77777777" w:rsidR="000B3A09" w:rsidRPr="000B3A09" w:rsidRDefault="000B3A09" w:rsidP="00530A58">
      <w:pPr>
        <w:numPr>
          <w:ilvl w:val="0"/>
          <w:numId w:val="15"/>
        </w:numPr>
        <w:spacing w:after="0"/>
        <w:ind w:left="714" w:hanging="357"/>
        <w:rPr>
          <w:rFonts w:ascii="Arial" w:hAnsi="Arial" w:cs="Arial"/>
          <w:sz w:val="24"/>
          <w:szCs w:val="24"/>
        </w:rPr>
      </w:pPr>
      <w:r w:rsidRPr="000B3A09">
        <w:rPr>
          <w:rFonts w:ascii="Arial" w:hAnsi="Arial" w:cs="Arial"/>
          <w:sz w:val="24"/>
          <w:szCs w:val="24"/>
        </w:rPr>
        <w:t>Roles and responsibilities.</w:t>
      </w:r>
    </w:p>
    <w:p w14:paraId="05F72A99" w14:textId="77777777" w:rsidR="000B3A09" w:rsidRPr="000B3A09" w:rsidRDefault="000B3A09" w:rsidP="00530A58">
      <w:pPr>
        <w:numPr>
          <w:ilvl w:val="0"/>
          <w:numId w:val="15"/>
        </w:numPr>
        <w:spacing w:after="0"/>
        <w:ind w:left="714" w:hanging="357"/>
        <w:rPr>
          <w:rFonts w:ascii="Arial" w:hAnsi="Arial" w:cs="Arial"/>
          <w:sz w:val="24"/>
          <w:szCs w:val="24"/>
        </w:rPr>
      </w:pPr>
      <w:r w:rsidRPr="000B3A09">
        <w:rPr>
          <w:rFonts w:ascii="Arial" w:hAnsi="Arial" w:cs="Arial"/>
          <w:sz w:val="24"/>
          <w:szCs w:val="24"/>
        </w:rPr>
        <w:t>Community involvement.</w:t>
      </w:r>
    </w:p>
    <w:p w14:paraId="7629ECF2" w14:textId="77777777" w:rsidR="000B3A09" w:rsidRPr="000B3A09" w:rsidRDefault="000B3A09" w:rsidP="00530A58">
      <w:pPr>
        <w:numPr>
          <w:ilvl w:val="0"/>
          <w:numId w:val="15"/>
        </w:numPr>
        <w:spacing w:after="0"/>
        <w:ind w:left="714" w:hanging="357"/>
        <w:rPr>
          <w:rFonts w:ascii="Arial" w:hAnsi="Arial" w:cs="Arial"/>
          <w:sz w:val="24"/>
          <w:szCs w:val="24"/>
        </w:rPr>
      </w:pPr>
      <w:r w:rsidRPr="000B3A09">
        <w:rPr>
          <w:rFonts w:ascii="Arial" w:hAnsi="Arial" w:cs="Arial"/>
          <w:sz w:val="24"/>
          <w:szCs w:val="24"/>
        </w:rPr>
        <w:t>Co-production activity.</w:t>
      </w:r>
    </w:p>
    <w:p w14:paraId="4173F70D" w14:textId="77777777" w:rsidR="000B3A09" w:rsidRDefault="000B3A09" w:rsidP="00530A58">
      <w:pPr>
        <w:numPr>
          <w:ilvl w:val="0"/>
          <w:numId w:val="15"/>
        </w:numPr>
        <w:spacing w:after="0"/>
        <w:ind w:left="714" w:hanging="357"/>
        <w:rPr>
          <w:rFonts w:ascii="Arial" w:hAnsi="Arial" w:cs="Arial"/>
          <w:sz w:val="24"/>
          <w:szCs w:val="24"/>
        </w:rPr>
      </w:pPr>
      <w:r w:rsidRPr="000B3A09">
        <w:rPr>
          <w:rFonts w:ascii="Arial" w:hAnsi="Arial" w:cs="Arial"/>
          <w:sz w:val="24"/>
          <w:szCs w:val="24"/>
        </w:rPr>
        <w:t>Stakeholder engagement.</w:t>
      </w:r>
    </w:p>
    <w:p w14:paraId="6E9CE7CC" w14:textId="77777777" w:rsidR="00530A58" w:rsidRPr="000B3A09" w:rsidRDefault="00530A58" w:rsidP="00530A58">
      <w:pPr>
        <w:spacing w:after="0"/>
        <w:ind w:left="714"/>
        <w:rPr>
          <w:rFonts w:ascii="Arial" w:hAnsi="Arial" w:cs="Arial"/>
          <w:sz w:val="24"/>
          <w:szCs w:val="24"/>
        </w:rPr>
      </w:pPr>
    </w:p>
    <w:p w14:paraId="2042C8E3" w14:textId="77777777" w:rsidR="007A7B1A" w:rsidRPr="007A7B1A" w:rsidRDefault="007A7B1A" w:rsidP="007A7B1A">
      <w:pPr>
        <w:rPr>
          <w:rFonts w:ascii="Arial" w:hAnsi="Arial" w:cs="Arial"/>
          <w:sz w:val="24"/>
          <w:szCs w:val="24"/>
        </w:rPr>
      </w:pPr>
      <w:r w:rsidRPr="007A7B1A">
        <w:rPr>
          <w:rFonts w:ascii="Arial" w:hAnsi="Arial" w:cs="Arial"/>
          <w:sz w:val="24"/>
          <w:szCs w:val="24"/>
        </w:rPr>
        <w:t>Strong applications will demonstrate that the proposal is rooted in local need, informed by community insight and connected to the wider network of organisations supporting Hampshire residents. This will provide confidence that the project can deliver meaningful benefits while contributing to a stronger and more coordinated local support system.</w:t>
      </w:r>
    </w:p>
    <w:p w14:paraId="6B1E7D66" w14:textId="77777777" w:rsidR="000B3A09" w:rsidRPr="000B3A09" w:rsidRDefault="00904F73" w:rsidP="000B3A09">
      <w:pPr>
        <w:rPr>
          <w:rFonts w:ascii="Arial" w:hAnsi="Arial" w:cs="Arial"/>
          <w:sz w:val="24"/>
          <w:szCs w:val="24"/>
        </w:rPr>
      </w:pPr>
      <w:r>
        <w:rPr>
          <w:rFonts w:ascii="Arial" w:hAnsi="Arial" w:cs="Arial"/>
          <w:sz w:val="24"/>
          <w:szCs w:val="24"/>
        </w:rPr>
        <w:pict w14:anchorId="6AA02CCE">
          <v:rect id="_x0000_i1036" style="width:0;height:1.5pt" o:hralign="center" o:hrstd="t" o:hr="t" fillcolor="#a0a0a0" stroked="f"/>
        </w:pict>
      </w:r>
    </w:p>
    <w:p w14:paraId="0BBD9770"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Eligibility</w:t>
      </w:r>
    </w:p>
    <w:p w14:paraId="791DE330" w14:textId="77777777" w:rsidR="0036537A" w:rsidRPr="0036537A" w:rsidRDefault="0036537A" w:rsidP="0036537A">
      <w:pPr>
        <w:rPr>
          <w:rFonts w:ascii="Arial" w:hAnsi="Arial" w:cs="Arial"/>
          <w:sz w:val="24"/>
          <w:szCs w:val="24"/>
        </w:rPr>
      </w:pPr>
      <w:r w:rsidRPr="0036537A">
        <w:rPr>
          <w:rFonts w:ascii="Arial" w:hAnsi="Arial" w:cs="Arial"/>
          <w:sz w:val="24"/>
          <w:szCs w:val="24"/>
        </w:rPr>
        <w:lastRenderedPageBreak/>
        <w:t>Applicants must explain how they will identify, target and verify eligible beneficiaries. The panel must be confident that the proposed support will reach the intended individuals, households, communities or organisations and that appropriate processes are in place to ensure funding is directed towards those most in need. Clear eligibility arrangements also help ensure fairness, consistency and transparency in decision-making and service delivery.</w:t>
      </w:r>
    </w:p>
    <w:p w14:paraId="2D2907B5" w14:textId="77777777" w:rsidR="000B3A09" w:rsidRPr="000B3A09" w:rsidRDefault="000B3A09" w:rsidP="000B3A09">
      <w:pPr>
        <w:rPr>
          <w:rFonts w:ascii="Arial" w:hAnsi="Arial" w:cs="Arial"/>
          <w:sz w:val="24"/>
          <w:szCs w:val="24"/>
        </w:rPr>
      </w:pPr>
      <w:r w:rsidRPr="000B3A09">
        <w:rPr>
          <w:rFonts w:ascii="Arial" w:hAnsi="Arial" w:cs="Arial"/>
          <w:sz w:val="24"/>
          <w:szCs w:val="24"/>
        </w:rPr>
        <w:t>The proposal should clearly describe:</w:t>
      </w:r>
    </w:p>
    <w:p w14:paraId="1A198831" w14:textId="77777777" w:rsidR="000B3A09" w:rsidRPr="000B3A09" w:rsidRDefault="000B3A09" w:rsidP="0036537A">
      <w:pPr>
        <w:numPr>
          <w:ilvl w:val="0"/>
          <w:numId w:val="16"/>
        </w:numPr>
        <w:spacing w:after="0"/>
        <w:ind w:left="714" w:hanging="357"/>
        <w:rPr>
          <w:rFonts w:ascii="Arial" w:hAnsi="Arial" w:cs="Arial"/>
          <w:sz w:val="24"/>
          <w:szCs w:val="24"/>
        </w:rPr>
      </w:pPr>
      <w:r w:rsidRPr="000B3A09">
        <w:rPr>
          <w:rFonts w:ascii="Arial" w:hAnsi="Arial" w:cs="Arial"/>
          <w:sz w:val="24"/>
          <w:szCs w:val="24"/>
        </w:rPr>
        <w:t>Target groups.</w:t>
      </w:r>
    </w:p>
    <w:p w14:paraId="608A86AE" w14:textId="77777777" w:rsidR="000B3A09" w:rsidRPr="000B3A09" w:rsidRDefault="000B3A09" w:rsidP="0036537A">
      <w:pPr>
        <w:numPr>
          <w:ilvl w:val="0"/>
          <w:numId w:val="16"/>
        </w:numPr>
        <w:spacing w:after="0"/>
        <w:ind w:left="714" w:hanging="357"/>
        <w:rPr>
          <w:rFonts w:ascii="Arial" w:hAnsi="Arial" w:cs="Arial"/>
          <w:sz w:val="24"/>
          <w:szCs w:val="24"/>
        </w:rPr>
      </w:pPr>
      <w:r w:rsidRPr="000B3A09">
        <w:rPr>
          <w:rFonts w:ascii="Arial" w:hAnsi="Arial" w:cs="Arial"/>
          <w:sz w:val="24"/>
          <w:szCs w:val="24"/>
        </w:rPr>
        <w:t>Referral routes.</w:t>
      </w:r>
    </w:p>
    <w:p w14:paraId="3D5DBAF8" w14:textId="77777777" w:rsidR="000B3A09" w:rsidRPr="000B3A09" w:rsidRDefault="000B3A09" w:rsidP="0036537A">
      <w:pPr>
        <w:numPr>
          <w:ilvl w:val="0"/>
          <w:numId w:val="16"/>
        </w:numPr>
        <w:spacing w:after="0"/>
        <w:ind w:left="714" w:hanging="357"/>
        <w:rPr>
          <w:rFonts w:ascii="Arial" w:hAnsi="Arial" w:cs="Arial"/>
          <w:sz w:val="24"/>
          <w:szCs w:val="24"/>
        </w:rPr>
      </w:pPr>
      <w:r w:rsidRPr="000B3A09">
        <w:rPr>
          <w:rFonts w:ascii="Arial" w:hAnsi="Arial" w:cs="Arial"/>
          <w:sz w:val="24"/>
          <w:szCs w:val="24"/>
        </w:rPr>
        <w:t>Assessment processes.</w:t>
      </w:r>
    </w:p>
    <w:p w14:paraId="4FDA9C4D" w14:textId="77777777" w:rsidR="000B3A09" w:rsidRDefault="000B3A09" w:rsidP="0036537A">
      <w:pPr>
        <w:numPr>
          <w:ilvl w:val="0"/>
          <w:numId w:val="16"/>
        </w:numPr>
        <w:spacing w:after="0"/>
        <w:ind w:left="714" w:hanging="357"/>
        <w:rPr>
          <w:rFonts w:ascii="Arial" w:hAnsi="Arial" w:cs="Arial"/>
          <w:sz w:val="24"/>
          <w:szCs w:val="24"/>
        </w:rPr>
      </w:pPr>
      <w:r w:rsidRPr="000B3A09">
        <w:rPr>
          <w:rFonts w:ascii="Arial" w:hAnsi="Arial" w:cs="Arial"/>
          <w:sz w:val="24"/>
          <w:szCs w:val="24"/>
        </w:rPr>
        <w:t>Any prioritisation arrangements.</w:t>
      </w:r>
    </w:p>
    <w:p w14:paraId="63692D11" w14:textId="77777777" w:rsidR="0036537A" w:rsidRPr="000B3A09" w:rsidRDefault="0036537A" w:rsidP="0036537A">
      <w:pPr>
        <w:spacing w:after="0"/>
        <w:ind w:left="714"/>
        <w:rPr>
          <w:rFonts w:ascii="Arial" w:hAnsi="Arial" w:cs="Arial"/>
          <w:sz w:val="24"/>
          <w:szCs w:val="24"/>
        </w:rPr>
      </w:pPr>
    </w:p>
    <w:p w14:paraId="4BF05841" w14:textId="43E4C8B4" w:rsidR="00A21380" w:rsidRPr="0036537A" w:rsidRDefault="0036537A" w:rsidP="0036537A">
      <w:pPr>
        <w:rPr>
          <w:rFonts w:ascii="Arial" w:hAnsi="Arial" w:cs="Arial"/>
          <w:sz w:val="24"/>
          <w:szCs w:val="24"/>
        </w:rPr>
      </w:pPr>
      <w:r w:rsidRPr="0036537A">
        <w:rPr>
          <w:rFonts w:ascii="Arial" w:hAnsi="Arial" w:cs="Arial"/>
          <w:sz w:val="24"/>
          <w:szCs w:val="24"/>
        </w:rPr>
        <w:t>Strong applications will clearly explain not only who the project is designed to support, but also how eligible beneficiaries will be identified, assessed and engaged, providing assurance that CRF funding will be directed towards those residents and communities for whom it can make the greatest difference.</w:t>
      </w:r>
    </w:p>
    <w:p w14:paraId="0ED7E13C" w14:textId="77777777" w:rsidR="000B3A09" w:rsidRPr="000B3A09" w:rsidRDefault="00904F73" w:rsidP="000B3A09">
      <w:pPr>
        <w:rPr>
          <w:rFonts w:ascii="Arial" w:hAnsi="Arial" w:cs="Arial"/>
          <w:sz w:val="24"/>
          <w:szCs w:val="24"/>
        </w:rPr>
      </w:pPr>
      <w:r>
        <w:rPr>
          <w:rFonts w:ascii="Arial" w:hAnsi="Arial" w:cs="Arial"/>
          <w:sz w:val="24"/>
          <w:szCs w:val="24"/>
        </w:rPr>
        <w:pict w14:anchorId="1DE3BB92">
          <v:rect id="_x0000_i1037" style="width:0;height:1.5pt" o:hralign="center" o:hrstd="t" o:hr="t" fillcolor="#a0a0a0" stroked="f"/>
        </w:pict>
      </w:r>
    </w:p>
    <w:p w14:paraId="0AE88282"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Sustainability and Legacy</w:t>
      </w:r>
    </w:p>
    <w:p w14:paraId="06FAE253" w14:textId="77777777" w:rsidR="00902773" w:rsidRPr="00902773" w:rsidRDefault="00902773" w:rsidP="00902773">
      <w:pPr>
        <w:rPr>
          <w:rFonts w:ascii="Arial" w:hAnsi="Arial" w:cs="Arial"/>
          <w:sz w:val="24"/>
          <w:szCs w:val="24"/>
        </w:rPr>
      </w:pPr>
      <w:r w:rsidRPr="00902773">
        <w:rPr>
          <w:rFonts w:ascii="Arial" w:hAnsi="Arial" w:cs="Arial"/>
          <w:sz w:val="24"/>
          <w:szCs w:val="24"/>
        </w:rPr>
        <w:t>This section should explain how the benefits of the project will continue beyond the period of Crisis Resilience Fund (CRF) funding. The panel will be looking for evidence that the proposal delivers more than short-term activity and creates lasting improvements for residents, communities, organisations or the wider support system. Sustainability does not necessarily mean that the project will continue indefinitely in its current form; rather, applicants should demonstrate how the knowledge, skills, relationships, capacity or infrastructure created through the investment will continue to provide value after funding has ended.</w:t>
      </w:r>
    </w:p>
    <w:p w14:paraId="723A7E50" w14:textId="77777777" w:rsidR="000B3A09" w:rsidRPr="000B3A09" w:rsidRDefault="000B3A09" w:rsidP="000B3A09">
      <w:pPr>
        <w:rPr>
          <w:rFonts w:ascii="Arial" w:hAnsi="Arial" w:cs="Arial"/>
          <w:sz w:val="24"/>
          <w:szCs w:val="24"/>
        </w:rPr>
      </w:pPr>
      <w:r w:rsidRPr="000B3A09">
        <w:rPr>
          <w:rFonts w:ascii="Arial" w:hAnsi="Arial" w:cs="Arial"/>
          <w:sz w:val="24"/>
          <w:szCs w:val="24"/>
        </w:rPr>
        <w:t>Examples include:</w:t>
      </w:r>
    </w:p>
    <w:p w14:paraId="490CA9B7" w14:textId="77777777" w:rsidR="000B3A09" w:rsidRPr="000B3A09" w:rsidRDefault="000B3A09" w:rsidP="00902773">
      <w:pPr>
        <w:numPr>
          <w:ilvl w:val="0"/>
          <w:numId w:val="17"/>
        </w:numPr>
        <w:spacing w:after="0"/>
        <w:ind w:left="714" w:hanging="357"/>
        <w:rPr>
          <w:rFonts w:ascii="Arial" w:hAnsi="Arial" w:cs="Arial"/>
          <w:sz w:val="24"/>
          <w:szCs w:val="24"/>
        </w:rPr>
      </w:pPr>
      <w:r w:rsidRPr="000B3A09">
        <w:rPr>
          <w:rFonts w:ascii="Arial" w:hAnsi="Arial" w:cs="Arial"/>
          <w:sz w:val="24"/>
          <w:szCs w:val="24"/>
        </w:rPr>
        <w:t>Embedding services within existing delivery.</w:t>
      </w:r>
    </w:p>
    <w:p w14:paraId="05D7A5A1" w14:textId="77777777" w:rsidR="000B3A09" w:rsidRPr="000B3A09" w:rsidRDefault="000B3A09" w:rsidP="00902773">
      <w:pPr>
        <w:numPr>
          <w:ilvl w:val="0"/>
          <w:numId w:val="17"/>
        </w:numPr>
        <w:spacing w:after="0"/>
        <w:ind w:left="714" w:hanging="357"/>
        <w:rPr>
          <w:rFonts w:ascii="Arial" w:hAnsi="Arial" w:cs="Arial"/>
          <w:sz w:val="24"/>
          <w:szCs w:val="24"/>
        </w:rPr>
      </w:pPr>
      <w:r w:rsidRPr="000B3A09">
        <w:rPr>
          <w:rFonts w:ascii="Arial" w:hAnsi="Arial" w:cs="Arial"/>
          <w:sz w:val="24"/>
          <w:szCs w:val="24"/>
        </w:rPr>
        <w:t>Volunteer development.</w:t>
      </w:r>
    </w:p>
    <w:p w14:paraId="3CF9C44A" w14:textId="77777777" w:rsidR="000B3A09" w:rsidRPr="000B3A09" w:rsidRDefault="000B3A09" w:rsidP="00902773">
      <w:pPr>
        <w:numPr>
          <w:ilvl w:val="0"/>
          <w:numId w:val="17"/>
        </w:numPr>
        <w:spacing w:after="0"/>
        <w:ind w:left="714" w:hanging="357"/>
        <w:rPr>
          <w:rFonts w:ascii="Arial" w:hAnsi="Arial" w:cs="Arial"/>
          <w:sz w:val="24"/>
          <w:szCs w:val="24"/>
        </w:rPr>
      </w:pPr>
      <w:r w:rsidRPr="000B3A09">
        <w:rPr>
          <w:rFonts w:ascii="Arial" w:hAnsi="Arial" w:cs="Arial"/>
          <w:sz w:val="24"/>
          <w:szCs w:val="24"/>
        </w:rPr>
        <w:t>Workforce skills development.</w:t>
      </w:r>
    </w:p>
    <w:p w14:paraId="54EC2A91" w14:textId="77777777" w:rsidR="000B3A09" w:rsidRPr="000B3A09" w:rsidRDefault="000B3A09" w:rsidP="00902773">
      <w:pPr>
        <w:numPr>
          <w:ilvl w:val="0"/>
          <w:numId w:val="17"/>
        </w:numPr>
        <w:spacing w:after="0"/>
        <w:ind w:left="714" w:hanging="357"/>
        <w:rPr>
          <w:rFonts w:ascii="Arial" w:hAnsi="Arial" w:cs="Arial"/>
          <w:sz w:val="24"/>
          <w:szCs w:val="24"/>
        </w:rPr>
      </w:pPr>
      <w:r w:rsidRPr="000B3A09">
        <w:rPr>
          <w:rFonts w:ascii="Arial" w:hAnsi="Arial" w:cs="Arial"/>
          <w:sz w:val="24"/>
          <w:szCs w:val="24"/>
        </w:rPr>
        <w:t>Partnership arrangements.</w:t>
      </w:r>
    </w:p>
    <w:p w14:paraId="0329D4CC" w14:textId="77777777" w:rsidR="000B3A09" w:rsidRPr="000B3A09" w:rsidRDefault="000B3A09" w:rsidP="00902773">
      <w:pPr>
        <w:numPr>
          <w:ilvl w:val="0"/>
          <w:numId w:val="17"/>
        </w:numPr>
        <w:spacing w:after="0"/>
        <w:ind w:left="714" w:hanging="357"/>
        <w:rPr>
          <w:rFonts w:ascii="Arial" w:hAnsi="Arial" w:cs="Arial"/>
          <w:sz w:val="24"/>
          <w:szCs w:val="24"/>
        </w:rPr>
      </w:pPr>
      <w:r w:rsidRPr="000B3A09">
        <w:rPr>
          <w:rFonts w:ascii="Arial" w:hAnsi="Arial" w:cs="Arial"/>
          <w:sz w:val="24"/>
          <w:szCs w:val="24"/>
        </w:rPr>
        <w:t>Securing future funding.</w:t>
      </w:r>
    </w:p>
    <w:p w14:paraId="76D53A99" w14:textId="77777777" w:rsidR="000B3A09" w:rsidRPr="000B3A09" w:rsidRDefault="000B3A09" w:rsidP="00902773">
      <w:pPr>
        <w:numPr>
          <w:ilvl w:val="0"/>
          <w:numId w:val="17"/>
        </w:numPr>
        <w:spacing w:after="0"/>
        <w:ind w:left="714" w:hanging="357"/>
        <w:rPr>
          <w:rFonts w:ascii="Arial" w:hAnsi="Arial" w:cs="Arial"/>
          <w:sz w:val="24"/>
          <w:szCs w:val="24"/>
        </w:rPr>
      </w:pPr>
      <w:r w:rsidRPr="000B3A09">
        <w:rPr>
          <w:rFonts w:ascii="Arial" w:hAnsi="Arial" w:cs="Arial"/>
          <w:sz w:val="24"/>
          <w:szCs w:val="24"/>
        </w:rPr>
        <w:t>Creating resources or tools.</w:t>
      </w:r>
    </w:p>
    <w:p w14:paraId="6D35EB07" w14:textId="77777777" w:rsidR="000B3A09" w:rsidRDefault="000B3A09" w:rsidP="00902773">
      <w:pPr>
        <w:numPr>
          <w:ilvl w:val="0"/>
          <w:numId w:val="17"/>
        </w:numPr>
        <w:spacing w:after="0"/>
        <w:ind w:left="714" w:hanging="357"/>
        <w:rPr>
          <w:rFonts w:ascii="Arial" w:hAnsi="Arial" w:cs="Arial"/>
          <w:sz w:val="24"/>
          <w:szCs w:val="24"/>
        </w:rPr>
      </w:pPr>
      <w:r w:rsidRPr="000B3A09">
        <w:rPr>
          <w:rFonts w:ascii="Arial" w:hAnsi="Arial" w:cs="Arial"/>
          <w:sz w:val="24"/>
          <w:szCs w:val="24"/>
        </w:rPr>
        <w:t>Strengthening local infrastructure.</w:t>
      </w:r>
    </w:p>
    <w:p w14:paraId="638583FC" w14:textId="77777777" w:rsidR="00902773" w:rsidRPr="000B3A09" w:rsidRDefault="00902773" w:rsidP="00902773">
      <w:pPr>
        <w:spacing w:after="0"/>
        <w:ind w:left="714"/>
        <w:rPr>
          <w:rFonts w:ascii="Arial" w:hAnsi="Arial" w:cs="Arial"/>
          <w:sz w:val="24"/>
          <w:szCs w:val="24"/>
        </w:rPr>
      </w:pPr>
    </w:p>
    <w:p w14:paraId="31C8928F" w14:textId="77777777" w:rsidR="00FC196A" w:rsidRPr="000B3A09" w:rsidRDefault="00FC196A" w:rsidP="00FC196A">
      <w:pPr>
        <w:rPr>
          <w:rFonts w:ascii="Arial" w:hAnsi="Arial" w:cs="Arial"/>
          <w:sz w:val="24"/>
          <w:szCs w:val="24"/>
        </w:rPr>
      </w:pPr>
      <w:r w:rsidRPr="000B3A09">
        <w:rPr>
          <w:rFonts w:ascii="Arial" w:hAnsi="Arial" w:cs="Arial"/>
          <w:sz w:val="24"/>
          <w:szCs w:val="24"/>
        </w:rPr>
        <w:t xml:space="preserve">Strong applications will demonstrate lasting change rather than short-term activity. </w:t>
      </w:r>
    </w:p>
    <w:p w14:paraId="684D8B38" w14:textId="77777777" w:rsidR="000B3A09" w:rsidRPr="000B3A09" w:rsidRDefault="00904F73" w:rsidP="000B3A09">
      <w:pPr>
        <w:rPr>
          <w:rFonts w:ascii="Arial" w:hAnsi="Arial" w:cs="Arial"/>
          <w:sz w:val="24"/>
          <w:szCs w:val="24"/>
        </w:rPr>
      </w:pPr>
      <w:r>
        <w:rPr>
          <w:rFonts w:ascii="Arial" w:hAnsi="Arial" w:cs="Arial"/>
          <w:sz w:val="24"/>
          <w:szCs w:val="24"/>
        </w:rPr>
        <w:pict w14:anchorId="449F969F">
          <v:rect id="_x0000_i1038" style="width:0;height:1.5pt" o:hralign="center" o:hrstd="t" o:hr="t" fillcolor="#a0a0a0" stroked="f"/>
        </w:pict>
      </w:r>
    </w:p>
    <w:p w14:paraId="01E2C08F"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Service Declaration</w:t>
      </w:r>
    </w:p>
    <w:p w14:paraId="7301DFEC" w14:textId="77777777" w:rsidR="000B3A09" w:rsidRPr="000B3A09" w:rsidRDefault="000B3A09" w:rsidP="000B3A09">
      <w:pPr>
        <w:rPr>
          <w:rFonts w:ascii="Arial" w:hAnsi="Arial" w:cs="Arial"/>
          <w:sz w:val="24"/>
          <w:szCs w:val="24"/>
        </w:rPr>
      </w:pPr>
      <w:r w:rsidRPr="000B3A09">
        <w:rPr>
          <w:rFonts w:ascii="Arial" w:hAnsi="Arial" w:cs="Arial"/>
          <w:sz w:val="24"/>
          <w:szCs w:val="24"/>
        </w:rPr>
        <w:t>The lead organisation should confirm:</w:t>
      </w:r>
    </w:p>
    <w:p w14:paraId="29F866DC" w14:textId="77777777" w:rsidR="000B3A09" w:rsidRPr="000B3A09" w:rsidRDefault="000B3A09" w:rsidP="00FC196A">
      <w:pPr>
        <w:numPr>
          <w:ilvl w:val="0"/>
          <w:numId w:val="18"/>
        </w:numPr>
        <w:spacing w:after="0"/>
        <w:ind w:left="714" w:hanging="357"/>
        <w:rPr>
          <w:rFonts w:ascii="Arial" w:hAnsi="Arial" w:cs="Arial"/>
          <w:sz w:val="24"/>
          <w:szCs w:val="24"/>
        </w:rPr>
      </w:pPr>
      <w:r w:rsidRPr="000B3A09">
        <w:rPr>
          <w:rFonts w:ascii="Arial" w:hAnsi="Arial" w:cs="Arial"/>
          <w:sz w:val="24"/>
          <w:szCs w:val="24"/>
        </w:rPr>
        <w:t>Commitment to delivering the proposal as described.</w:t>
      </w:r>
    </w:p>
    <w:p w14:paraId="398ED5B9" w14:textId="77777777" w:rsidR="000B3A09" w:rsidRPr="000B3A09" w:rsidRDefault="000B3A09" w:rsidP="00FC196A">
      <w:pPr>
        <w:numPr>
          <w:ilvl w:val="0"/>
          <w:numId w:val="18"/>
        </w:numPr>
        <w:spacing w:after="0"/>
        <w:ind w:left="714" w:hanging="357"/>
        <w:rPr>
          <w:rFonts w:ascii="Arial" w:hAnsi="Arial" w:cs="Arial"/>
          <w:sz w:val="24"/>
          <w:szCs w:val="24"/>
        </w:rPr>
      </w:pPr>
      <w:r w:rsidRPr="000B3A09">
        <w:rPr>
          <w:rFonts w:ascii="Arial" w:hAnsi="Arial" w:cs="Arial"/>
          <w:sz w:val="24"/>
          <w:szCs w:val="24"/>
        </w:rPr>
        <w:t>Appropriate governance and financial controls.</w:t>
      </w:r>
    </w:p>
    <w:p w14:paraId="37A9DED8" w14:textId="77777777" w:rsidR="000B3A09" w:rsidRPr="000B3A09" w:rsidRDefault="000B3A09" w:rsidP="00FC196A">
      <w:pPr>
        <w:numPr>
          <w:ilvl w:val="0"/>
          <w:numId w:val="18"/>
        </w:numPr>
        <w:spacing w:after="0"/>
        <w:ind w:left="714" w:hanging="357"/>
        <w:rPr>
          <w:rFonts w:ascii="Arial" w:hAnsi="Arial" w:cs="Arial"/>
          <w:sz w:val="24"/>
          <w:szCs w:val="24"/>
        </w:rPr>
      </w:pPr>
      <w:r w:rsidRPr="000B3A09">
        <w:rPr>
          <w:rFonts w:ascii="Arial" w:hAnsi="Arial" w:cs="Arial"/>
          <w:sz w:val="24"/>
          <w:szCs w:val="24"/>
        </w:rPr>
        <w:lastRenderedPageBreak/>
        <w:t>Capacity and capability to deliver.</w:t>
      </w:r>
    </w:p>
    <w:p w14:paraId="0AD6C6A2" w14:textId="77777777" w:rsidR="000B3A09" w:rsidRPr="000B3A09" w:rsidRDefault="000B3A09" w:rsidP="00FC196A">
      <w:pPr>
        <w:numPr>
          <w:ilvl w:val="0"/>
          <w:numId w:val="18"/>
        </w:numPr>
        <w:spacing w:after="0"/>
        <w:ind w:left="714" w:hanging="357"/>
        <w:rPr>
          <w:rFonts w:ascii="Arial" w:hAnsi="Arial" w:cs="Arial"/>
          <w:sz w:val="24"/>
          <w:szCs w:val="24"/>
        </w:rPr>
      </w:pPr>
      <w:r w:rsidRPr="000B3A09">
        <w:rPr>
          <w:rFonts w:ascii="Arial" w:hAnsi="Arial" w:cs="Arial"/>
          <w:sz w:val="24"/>
          <w:szCs w:val="24"/>
        </w:rPr>
        <w:t>Compliance with CRF requirements.</w:t>
      </w:r>
    </w:p>
    <w:p w14:paraId="6C8EF73C" w14:textId="77777777" w:rsidR="000B3A09" w:rsidRPr="000B3A09" w:rsidRDefault="000B3A09" w:rsidP="00FC196A">
      <w:pPr>
        <w:numPr>
          <w:ilvl w:val="0"/>
          <w:numId w:val="18"/>
        </w:numPr>
        <w:spacing w:after="0"/>
        <w:ind w:left="714" w:hanging="357"/>
        <w:rPr>
          <w:rFonts w:ascii="Arial" w:hAnsi="Arial" w:cs="Arial"/>
          <w:sz w:val="24"/>
          <w:szCs w:val="24"/>
        </w:rPr>
      </w:pPr>
      <w:r w:rsidRPr="000B3A09">
        <w:rPr>
          <w:rFonts w:ascii="Arial" w:hAnsi="Arial" w:cs="Arial"/>
          <w:sz w:val="24"/>
          <w:szCs w:val="24"/>
        </w:rPr>
        <w:t>Agreement to monitoring and reporting requirements.</w:t>
      </w:r>
    </w:p>
    <w:p w14:paraId="43AFB674" w14:textId="77777777" w:rsidR="000B3A09" w:rsidRPr="000B3A09" w:rsidRDefault="00904F73" w:rsidP="000B3A09">
      <w:pPr>
        <w:rPr>
          <w:rFonts w:ascii="Arial" w:hAnsi="Arial" w:cs="Arial"/>
          <w:sz w:val="24"/>
          <w:szCs w:val="24"/>
        </w:rPr>
      </w:pPr>
      <w:r>
        <w:rPr>
          <w:rFonts w:ascii="Arial" w:hAnsi="Arial" w:cs="Arial"/>
          <w:sz w:val="24"/>
          <w:szCs w:val="24"/>
        </w:rPr>
        <w:pict w14:anchorId="39622FA6">
          <v:rect id="_x0000_i1039" style="width:0;height:1.5pt" o:hralign="center" o:hrstd="t" o:hr="t" fillcolor="#a0a0a0" stroked="f"/>
        </w:pict>
      </w:r>
    </w:p>
    <w:p w14:paraId="46F74B25" w14:textId="33BAA72C" w:rsidR="000B3A09" w:rsidRPr="004E4A56" w:rsidRDefault="000B3A09" w:rsidP="000B3A09">
      <w:pPr>
        <w:rPr>
          <w:rFonts w:ascii="Arial" w:hAnsi="Arial" w:cs="Arial"/>
          <w:b/>
          <w:bCs/>
          <w:sz w:val="32"/>
          <w:szCs w:val="32"/>
        </w:rPr>
      </w:pPr>
      <w:r w:rsidRPr="004E4A56">
        <w:rPr>
          <w:rFonts w:ascii="Arial" w:hAnsi="Arial" w:cs="Arial"/>
          <w:b/>
          <w:bCs/>
          <w:sz w:val="32"/>
          <w:szCs w:val="32"/>
        </w:rPr>
        <w:t>Evidence and Data</w:t>
      </w:r>
    </w:p>
    <w:p w14:paraId="534FAE70" w14:textId="77777777" w:rsidR="002722CC" w:rsidRPr="002722CC" w:rsidRDefault="002722CC" w:rsidP="002722CC">
      <w:pPr>
        <w:rPr>
          <w:rFonts w:ascii="Arial" w:hAnsi="Arial" w:cs="Arial"/>
          <w:sz w:val="24"/>
          <w:szCs w:val="24"/>
        </w:rPr>
      </w:pPr>
      <w:r w:rsidRPr="002722CC">
        <w:rPr>
          <w:rFonts w:ascii="Arial" w:hAnsi="Arial" w:cs="Arial"/>
          <w:sz w:val="24"/>
          <w:szCs w:val="24"/>
        </w:rPr>
        <w:t>Evidence is one of the most important elements of the application and will play a significant role in the panel's assessment of the proposal. Applicants should use this section to demonstrate that the project is responding to a genuine and evidenced need, that the proposed approach is appropriate, and that the anticipated outcomes are realistic and achievable. The strongest applications combine robust data with local knowledge, partner insight and lived experience to provide a comprehensive understanding of the issue being addressed.</w:t>
      </w:r>
    </w:p>
    <w:p w14:paraId="6A479B98" w14:textId="77777777" w:rsidR="000B3A09" w:rsidRPr="000B3A09" w:rsidRDefault="000B3A09" w:rsidP="000B3A09">
      <w:pPr>
        <w:rPr>
          <w:rFonts w:ascii="Arial" w:hAnsi="Arial" w:cs="Arial"/>
          <w:sz w:val="24"/>
          <w:szCs w:val="24"/>
        </w:rPr>
      </w:pPr>
      <w:r w:rsidRPr="000B3A09">
        <w:rPr>
          <w:rFonts w:ascii="Arial" w:hAnsi="Arial" w:cs="Arial"/>
          <w:sz w:val="24"/>
          <w:szCs w:val="24"/>
        </w:rPr>
        <w:t>Applicants should demonstrate why the proposal is needed using:</w:t>
      </w:r>
    </w:p>
    <w:p w14:paraId="58290D5B" w14:textId="77777777" w:rsidR="000B3A09" w:rsidRPr="000B3A09" w:rsidRDefault="000B3A09" w:rsidP="00FC196A">
      <w:pPr>
        <w:numPr>
          <w:ilvl w:val="0"/>
          <w:numId w:val="19"/>
        </w:numPr>
        <w:spacing w:after="0"/>
        <w:ind w:left="714" w:hanging="357"/>
        <w:rPr>
          <w:rFonts w:ascii="Arial" w:hAnsi="Arial" w:cs="Arial"/>
          <w:sz w:val="24"/>
          <w:szCs w:val="24"/>
        </w:rPr>
      </w:pPr>
      <w:r w:rsidRPr="000B3A09">
        <w:rPr>
          <w:rFonts w:ascii="Arial" w:hAnsi="Arial" w:cs="Arial"/>
          <w:sz w:val="24"/>
          <w:szCs w:val="24"/>
        </w:rPr>
        <w:t>Local data.</w:t>
      </w:r>
    </w:p>
    <w:p w14:paraId="39F22E8E" w14:textId="77777777" w:rsidR="000B3A09" w:rsidRPr="000B3A09" w:rsidRDefault="000B3A09" w:rsidP="00FC196A">
      <w:pPr>
        <w:numPr>
          <w:ilvl w:val="0"/>
          <w:numId w:val="19"/>
        </w:numPr>
        <w:spacing w:after="0"/>
        <w:ind w:left="714" w:hanging="357"/>
        <w:rPr>
          <w:rFonts w:ascii="Arial" w:hAnsi="Arial" w:cs="Arial"/>
          <w:sz w:val="24"/>
          <w:szCs w:val="24"/>
        </w:rPr>
      </w:pPr>
      <w:r w:rsidRPr="000B3A09">
        <w:rPr>
          <w:rFonts w:ascii="Arial" w:hAnsi="Arial" w:cs="Arial"/>
          <w:sz w:val="24"/>
          <w:szCs w:val="24"/>
        </w:rPr>
        <w:t>National statistics.</w:t>
      </w:r>
    </w:p>
    <w:p w14:paraId="1AF0D6E7" w14:textId="77777777" w:rsidR="000B3A09" w:rsidRPr="000B3A09" w:rsidRDefault="000B3A09" w:rsidP="00FC196A">
      <w:pPr>
        <w:numPr>
          <w:ilvl w:val="0"/>
          <w:numId w:val="19"/>
        </w:numPr>
        <w:spacing w:after="0"/>
        <w:ind w:left="714" w:hanging="357"/>
        <w:rPr>
          <w:rFonts w:ascii="Arial" w:hAnsi="Arial" w:cs="Arial"/>
          <w:sz w:val="24"/>
          <w:szCs w:val="24"/>
        </w:rPr>
      </w:pPr>
      <w:r w:rsidRPr="000B3A09">
        <w:rPr>
          <w:rFonts w:ascii="Arial" w:hAnsi="Arial" w:cs="Arial"/>
          <w:sz w:val="24"/>
          <w:szCs w:val="24"/>
        </w:rPr>
        <w:t>Demand trends.</w:t>
      </w:r>
    </w:p>
    <w:p w14:paraId="2471232D" w14:textId="77777777" w:rsidR="000B3A09" w:rsidRPr="000B3A09" w:rsidRDefault="000B3A09" w:rsidP="00FC196A">
      <w:pPr>
        <w:numPr>
          <w:ilvl w:val="0"/>
          <w:numId w:val="19"/>
        </w:numPr>
        <w:spacing w:after="0"/>
        <w:ind w:left="714" w:hanging="357"/>
        <w:rPr>
          <w:rFonts w:ascii="Arial" w:hAnsi="Arial" w:cs="Arial"/>
          <w:sz w:val="24"/>
          <w:szCs w:val="24"/>
        </w:rPr>
      </w:pPr>
      <w:r w:rsidRPr="000B3A09">
        <w:rPr>
          <w:rFonts w:ascii="Arial" w:hAnsi="Arial" w:cs="Arial"/>
          <w:sz w:val="24"/>
          <w:szCs w:val="24"/>
        </w:rPr>
        <w:t>Waiting list information.</w:t>
      </w:r>
    </w:p>
    <w:p w14:paraId="235F4539" w14:textId="77777777" w:rsidR="000B3A09" w:rsidRPr="000B3A09" w:rsidRDefault="000B3A09" w:rsidP="00FC196A">
      <w:pPr>
        <w:numPr>
          <w:ilvl w:val="0"/>
          <w:numId w:val="19"/>
        </w:numPr>
        <w:spacing w:after="0"/>
        <w:ind w:left="714" w:hanging="357"/>
        <w:rPr>
          <w:rFonts w:ascii="Arial" w:hAnsi="Arial" w:cs="Arial"/>
          <w:sz w:val="24"/>
          <w:szCs w:val="24"/>
        </w:rPr>
      </w:pPr>
      <w:r w:rsidRPr="000B3A09">
        <w:rPr>
          <w:rFonts w:ascii="Arial" w:hAnsi="Arial" w:cs="Arial"/>
          <w:sz w:val="24"/>
          <w:szCs w:val="24"/>
        </w:rPr>
        <w:t>Community insight.</w:t>
      </w:r>
    </w:p>
    <w:p w14:paraId="18EF6750" w14:textId="77777777" w:rsidR="000B3A09" w:rsidRPr="000B3A09" w:rsidRDefault="000B3A09" w:rsidP="00FC196A">
      <w:pPr>
        <w:numPr>
          <w:ilvl w:val="0"/>
          <w:numId w:val="19"/>
        </w:numPr>
        <w:spacing w:after="0"/>
        <w:ind w:left="714" w:hanging="357"/>
        <w:rPr>
          <w:rFonts w:ascii="Arial" w:hAnsi="Arial" w:cs="Arial"/>
          <w:sz w:val="24"/>
          <w:szCs w:val="24"/>
        </w:rPr>
      </w:pPr>
      <w:r w:rsidRPr="000B3A09">
        <w:rPr>
          <w:rFonts w:ascii="Arial" w:hAnsi="Arial" w:cs="Arial"/>
          <w:sz w:val="24"/>
          <w:szCs w:val="24"/>
        </w:rPr>
        <w:t>Partner intelligence.</w:t>
      </w:r>
    </w:p>
    <w:p w14:paraId="335B261B" w14:textId="77777777" w:rsidR="000B3A09" w:rsidRPr="000B3A09" w:rsidRDefault="000B3A09" w:rsidP="00FC196A">
      <w:pPr>
        <w:numPr>
          <w:ilvl w:val="0"/>
          <w:numId w:val="19"/>
        </w:numPr>
        <w:spacing w:after="0"/>
        <w:ind w:left="714" w:hanging="357"/>
        <w:rPr>
          <w:rFonts w:ascii="Arial" w:hAnsi="Arial" w:cs="Arial"/>
          <w:sz w:val="24"/>
          <w:szCs w:val="24"/>
        </w:rPr>
      </w:pPr>
      <w:r w:rsidRPr="000B3A09">
        <w:rPr>
          <w:rFonts w:ascii="Arial" w:hAnsi="Arial" w:cs="Arial"/>
          <w:sz w:val="24"/>
          <w:szCs w:val="24"/>
        </w:rPr>
        <w:t>Lived experience evidence.</w:t>
      </w:r>
    </w:p>
    <w:p w14:paraId="4AD19C92" w14:textId="77777777" w:rsidR="000B3A09" w:rsidRDefault="000B3A09" w:rsidP="000B3A09">
      <w:pPr>
        <w:numPr>
          <w:ilvl w:val="0"/>
          <w:numId w:val="19"/>
        </w:numPr>
        <w:rPr>
          <w:rFonts w:ascii="Arial" w:hAnsi="Arial" w:cs="Arial"/>
          <w:sz w:val="24"/>
          <w:szCs w:val="24"/>
        </w:rPr>
      </w:pPr>
      <w:r w:rsidRPr="000B3A09">
        <w:rPr>
          <w:rFonts w:ascii="Arial" w:hAnsi="Arial" w:cs="Arial"/>
          <w:sz w:val="24"/>
          <w:szCs w:val="24"/>
        </w:rPr>
        <w:t>Previous project evaluations.</w:t>
      </w:r>
    </w:p>
    <w:p w14:paraId="32FB5EF0" w14:textId="505C1E42" w:rsidR="009D7E32" w:rsidRDefault="009D7E32" w:rsidP="009D7E32">
      <w:pPr>
        <w:rPr>
          <w:rFonts w:ascii="Arial" w:hAnsi="Arial" w:cs="Arial"/>
          <w:sz w:val="24"/>
          <w:szCs w:val="24"/>
        </w:rPr>
      </w:pPr>
      <w:r>
        <w:rPr>
          <w:rFonts w:ascii="Arial" w:hAnsi="Arial" w:cs="Arial"/>
          <w:sz w:val="24"/>
          <w:szCs w:val="24"/>
        </w:rPr>
        <w:t>Some examples of data sources could include:</w:t>
      </w:r>
    </w:p>
    <w:p w14:paraId="64510585" w14:textId="1B5EF05E" w:rsidR="00B0328A" w:rsidRPr="00B0328A" w:rsidRDefault="00B0328A" w:rsidP="00B0328A">
      <w:pPr>
        <w:rPr>
          <w:rFonts w:ascii="Arial" w:hAnsi="Arial" w:cs="Arial"/>
          <w:sz w:val="24"/>
          <w:szCs w:val="24"/>
        </w:rPr>
      </w:pPr>
      <w:hyperlink r:id="rId11" w:history="1">
        <w:r w:rsidRPr="00B0328A">
          <w:rPr>
            <w:rStyle w:val="Hyperlink"/>
            <w:rFonts w:ascii="Arial" w:hAnsi="Arial" w:cs="Arial"/>
            <w:sz w:val="24"/>
            <w:szCs w:val="24"/>
          </w:rPr>
          <w:t>Joint Strategic Needs Assessment (JSNA)</w:t>
        </w:r>
      </w:hyperlink>
    </w:p>
    <w:p w14:paraId="667060CF" w14:textId="3F5CE111" w:rsidR="000B3A09" w:rsidRPr="000B3A09" w:rsidRDefault="000B3A09" w:rsidP="000B3A09">
      <w:pPr>
        <w:rPr>
          <w:rFonts w:ascii="Arial" w:hAnsi="Arial" w:cs="Arial"/>
          <w:sz w:val="24"/>
          <w:szCs w:val="24"/>
        </w:rPr>
      </w:pPr>
      <w:r w:rsidRPr="000B3A09">
        <w:rPr>
          <w:rFonts w:ascii="Arial" w:hAnsi="Arial" w:cs="Arial"/>
          <w:sz w:val="24"/>
          <w:szCs w:val="24"/>
        </w:rPr>
        <w:t>The strongest applications combine both quantitative and qualitative evidence</w:t>
      </w:r>
      <w:r w:rsidR="00FC196A">
        <w:rPr>
          <w:rFonts w:ascii="Arial" w:hAnsi="Arial" w:cs="Arial"/>
          <w:sz w:val="24"/>
          <w:szCs w:val="24"/>
        </w:rPr>
        <w:t>.</w:t>
      </w:r>
    </w:p>
    <w:p w14:paraId="003EC1E4" w14:textId="77777777" w:rsidR="000B3A09" w:rsidRPr="000B3A09" w:rsidRDefault="000B3A09" w:rsidP="000B3A09">
      <w:pPr>
        <w:rPr>
          <w:rFonts w:ascii="Arial" w:hAnsi="Arial" w:cs="Arial"/>
          <w:sz w:val="24"/>
          <w:szCs w:val="24"/>
        </w:rPr>
      </w:pPr>
      <w:r w:rsidRPr="000B3A09">
        <w:rPr>
          <w:rFonts w:ascii="Arial" w:hAnsi="Arial" w:cs="Arial"/>
          <w:sz w:val="24"/>
          <w:szCs w:val="24"/>
        </w:rPr>
        <w:t>Applicants should explain:</w:t>
      </w:r>
    </w:p>
    <w:p w14:paraId="02A0EF65" w14:textId="77777777" w:rsidR="000B3A09" w:rsidRPr="000B3A09" w:rsidRDefault="000B3A09" w:rsidP="002722CC">
      <w:pPr>
        <w:numPr>
          <w:ilvl w:val="0"/>
          <w:numId w:val="20"/>
        </w:numPr>
        <w:spacing w:after="0"/>
        <w:ind w:left="714" w:hanging="357"/>
        <w:rPr>
          <w:rFonts w:ascii="Arial" w:hAnsi="Arial" w:cs="Arial"/>
          <w:sz w:val="24"/>
          <w:szCs w:val="24"/>
        </w:rPr>
      </w:pPr>
      <w:r w:rsidRPr="000B3A09">
        <w:rPr>
          <w:rFonts w:ascii="Arial" w:hAnsi="Arial" w:cs="Arial"/>
          <w:sz w:val="24"/>
          <w:szCs w:val="24"/>
        </w:rPr>
        <w:t>The need being addressed.</w:t>
      </w:r>
    </w:p>
    <w:p w14:paraId="730CA592" w14:textId="77777777" w:rsidR="000B3A09" w:rsidRPr="000B3A09" w:rsidRDefault="000B3A09" w:rsidP="002722CC">
      <w:pPr>
        <w:numPr>
          <w:ilvl w:val="0"/>
          <w:numId w:val="20"/>
        </w:numPr>
        <w:spacing w:after="0"/>
        <w:ind w:left="714" w:hanging="357"/>
        <w:rPr>
          <w:rFonts w:ascii="Arial" w:hAnsi="Arial" w:cs="Arial"/>
          <w:sz w:val="24"/>
          <w:szCs w:val="24"/>
        </w:rPr>
      </w:pPr>
      <w:r w:rsidRPr="000B3A09">
        <w:rPr>
          <w:rFonts w:ascii="Arial" w:hAnsi="Arial" w:cs="Arial"/>
          <w:sz w:val="24"/>
          <w:szCs w:val="24"/>
        </w:rPr>
        <w:t>Who is affected.</w:t>
      </w:r>
    </w:p>
    <w:p w14:paraId="4738BCE0" w14:textId="77777777" w:rsidR="000B3A09" w:rsidRPr="000B3A09" w:rsidRDefault="000B3A09" w:rsidP="002722CC">
      <w:pPr>
        <w:numPr>
          <w:ilvl w:val="0"/>
          <w:numId w:val="20"/>
        </w:numPr>
        <w:spacing w:after="0"/>
        <w:ind w:left="714" w:hanging="357"/>
        <w:rPr>
          <w:rFonts w:ascii="Arial" w:hAnsi="Arial" w:cs="Arial"/>
          <w:sz w:val="24"/>
          <w:szCs w:val="24"/>
        </w:rPr>
      </w:pPr>
      <w:r w:rsidRPr="000B3A09">
        <w:rPr>
          <w:rFonts w:ascii="Arial" w:hAnsi="Arial" w:cs="Arial"/>
          <w:sz w:val="24"/>
          <w:szCs w:val="24"/>
        </w:rPr>
        <w:t>Existing gaps in provision.</w:t>
      </w:r>
    </w:p>
    <w:p w14:paraId="66B2B81C" w14:textId="77777777" w:rsidR="000B3A09" w:rsidRPr="000B3A09" w:rsidRDefault="000B3A09" w:rsidP="002722CC">
      <w:pPr>
        <w:numPr>
          <w:ilvl w:val="0"/>
          <w:numId w:val="20"/>
        </w:numPr>
        <w:spacing w:after="0"/>
        <w:ind w:left="714" w:hanging="357"/>
        <w:rPr>
          <w:rFonts w:ascii="Arial" w:hAnsi="Arial" w:cs="Arial"/>
          <w:sz w:val="24"/>
          <w:szCs w:val="24"/>
        </w:rPr>
      </w:pPr>
      <w:r w:rsidRPr="000B3A09">
        <w:rPr>
          <w:rFonts w:ascii="Arial" w:hAnsi="Arial" w:cs="Arial"/>
          <w:sz w:val="24"/>
          <w:szCs w:val="24"/>
        </w:rPr>
        <w:t>Why current services are insufficient.</w:t>
      </w:r>
    </w:p>
    <w:p w14:paraId="714E0919" w14:textId="77777777" w:rsidR="000B3A09" w:rsidRDefault="000B3A09" w:rsidP="002722CC">
      <w:pPr>
        <w:numPr>
          <w:ilvl w:val="0"/>
          <w:numId w:val="20"/>
        </w:numPr>
        <w:spacing w:after="0"/>
        <w:ind w:left="714" w:hanging="357"/>
        <w:rPr>
          <w:rFonts w:ascii="Arial" w:hAnsi="Arial" w:cs="Arial"/>
          <w:sz w:val="24"/>
          <w:szCs w:val="24"/>
        </w:rPr>
      </w:pPr>
      <w:r w:rsidRPr="000B3A09">
        <w:rPr>
          <w:rFonts w:ascii="Arial" w:hAnsi="Arial" w:cs="Arial"/>
          <w:sz w:val="24"/>
          <w:szCs w:val="24"/>
        </w:rPr>
        <w:t>How CRF funding will improve outcomes.</w:t>
      </w:r>
    </w:p>
    <w:p w14:paraId="762EF0D8" w14:textId="77777777" w:rsidR="002722CC" w:rsidRPr="000B3A09" w:rsidRDefault="002722CC" w:rsidP="002722CC">
      <w:pPr>
        <w:spacing w:after="0"/>
        <w:ind w:left="714"/>
        <w:rPr>
          <w:rFonts w:ascii="Arial" w:hAnsi="Arial" w:cs="Arial"/>
          <w:sz w:val="24"/>
          <w:szCs w:val="24"/>
        </w:rPr>
      </w:pPr>
    </w:p>
    <w:p w14:paraId="09EE395D" w14:textId="77777777" w:rsidR="009639E5" w:rsidRPr="009639E5" w:rsidRDefault="009639E5" w:rsidP="009639E5">
      <w:pPr>
        <w:rPr>
          <w:rFonts w:ascii="Arial" w:hAnsi="Arial" w:cs="Arial"/>
          <w:sz w:val="24"/>
          <w:szCs w:val="24"/>
        </w:rPr>
      </w:pPr>
      <w:r w:rsidRPr="009639E5">
        <w:rPr>
          <w:rFonts w:ascii="Arial" w:hAnsi="Arial" w:cs="Arial"/>
          <w:sz w:val="24"/>
          <w:szCs w:val="24"/>
        </w:rPr>
        <w:t>Strong applications will present a compelling evidence-based case that demonstrates not only why the project is needed, but also how the proposed investment will deliver meaningful, measurable and lasting improvements for Hampshire residents and communities.</w:t>
      </w:r>
    </w:p>
    <w:p w14:paraId="34B68A2F" w14:textId="77777777" w:rsidR="000B3A09" w:rsidRPr="000B3A09" w:rsidRDefault="00904F73" w:rsidP="000B3A09">
      <w:pPr>
        <w:rPr>
          <w:rFonts w:ascii="Arial" w:hAnsi="Arial" w:cs="Arial"/>
          <w:sz w:val="24"/>
          <w:szCs w:val="24"/>
        </w:rPr>
      </w:pPr>
      <w:r>
        <w:rPr>
          <w:rFonts w:ascii="Arial" w:hAnsi="Arial" w:cs="Arial"/>
          <w:sz w:val="24"/>
          <w:szCs w:val="24"/>
        </w:rPr>
        <w:pict w14:anchorId="06CABDA3">
          <v:rect id="_x0000_i1040" style="width:0;height:1.5pt" o:hralign="center" o:hrstd="t" o:hr="t" fillcolor="#a0a0a0" stroked="f"/>
        </w:pict>
      </w:r>
    </w:p>
    <w:p w14:paraId="59DFFBE6" w14:textId="2DC216E5" w:rsidR="000B3A09" w:rsidRPr="00562DA4" w:rsidRDefault="00562DA4" w:rsidP="000B3A09">
      <w:pPr>
        <w:rPr>
          <w:rFonts w:ascii="Arial" w:hAnsi="Arial" w:cs="Arial"/>
          <w:b/>
          <w:bCs/>
          <w:sz w:val="40"/>
          <w:szCs w:val="40"/>
        </w:rPr>
      </w:pPr>
      <w:r w:rsidRPr="00562DA4">
        <w:rPr>
          <w:rFonts w:ascii="Arial" w:hAnsi="Arial" w:cs="Arial"/>
          <w:b/>
          <w:bCs/>
          <w:sz w:val="32"/>
          <w:szCs w:val="32"/>
        </w:rPr>
        <w:t>Proportionate funding</w:t>
      </w:r>
    </w:p>
    <w:p w14:paraId="608CAADA" w14:textId="3E2F0036" w:rsidR="00AD1BF4" w:rsidRPr="00AD1BF4" w:rsidRDefault="00AD1BF4" w:rsidP="00AD1BF4">
      <w:pPr>
        <w:rPr>
          <w:rFonts w:ascii="Arial" w:hAnsi="Arial" w:cs="Arial"/>
          <w:sz w:val="24"/>
          <w:szCs w:val="24"/>
        </w:rPr>
      </w:pPr>
      <w:r w:rsidRPr="00AD1BF4">
        <w:rPr>
          <w:rFonts w:ascii="Arial" w:hAnsi="Arial" w:cs="Arial"/>
          <w:sz w:val="24"/>
          <w:szCs w:val="24"/>
        </w:rPr>
        <w:t>Applicants should demonstrate why the proposal represents an appropriate and effective use of funds</w:t>
      </w:r>
      <w:r>
        <w:rPr>
          <w:rFonts w:ascii="Arial" w:hAnsi="Arial" w:cs="Arial"/>
          <w:sz w:val="24"/>
          <w:szCs w:val="24"/>
        </w:rPr>
        <w:t>.</w:t>
      </w:r>
    </w:p>
    <w:p w14:paraId="00CF83B2" w14:textId="5382EB60" w:rsidR="000B3A09" w:rsidRPr="000B3A09" w:rsidRDefault="000B3A09" w:rsidP="000B3A09">
      <w:pPr>
        <w:rPr>
          <w:rFonts w:ascii="Arial" w:hAnsi="Arial" w:cs="Arial"/>
          <w:sz w:val="24"/>
          <w:szCs w:val="24"/>
        </w:rPr>
      </w:pPr>
      <w:r w:rsidRPr="000B3A09">
        <w:rPr>
          <w:rFonts w:ascii="Arial" w:hAnsi="Arial" w:cs="Arial"/>
          <w:sz w:val="24"/>
          <w:szCs w:val="24"/>
        </w:rPr>
        <w:lastRenderedPageBreak/>
        <w:t>.</w:t>
      </w:r>
    </w:p>
    <w:p w14:paraId="33FBEEAD" w14:textId="77777777" w:rsidR="000B3A09" w:rsidRPr="000B3A09" w:rsidRDefault="000B3A09" w:rsidP="000B3A09">
      <w:pPr>
        <w:rPr>
          <w:rFonts w:ascii="Arial" w:hAnsi="Arial" w:cs="Arial"/>
          <w:sz w:val="24"/>
          <w:szCs w:val="24"/>
        </w:rPr>
      </w:pPr>
      <w:r w:rsidRPr="000B3A09">
        <w:rPr>
          <w:rFonts w:ascii="Arial" w:hAnsi="Arial" w:cs="Arial"/>
          <w:sz w:val="24"/>
          <w:szCs w:val="24"/>
        </w:rPr>
        <w:t>This should include:</w:t>
      </w:r>
    </w:p>
    <w:p w14:paraId="6300205D" w14:textId="77777777" w:rsidR="000B3A09" w:rsidRPr="000B3A09" w:rsidRDefault="000B3A09" w:rsidP="009639E5">
      <w:pPr>
        <w:numPr>
          <w:ilvl w:val="0"/>
          <w:numId w:val="21"/>
        </w:numPr>
        <w:spacing w:after="0"/>
        <w:ind w:left="714" w:hanging="357"/>
        <w:rPr>
          <w:rFonts w:ascii="Arial" w:hAnsi="Arial" w:cs="Arial"/>
          <w:sz w:val="24"/>
          <w:szCs w:val="24"/>
        </w:rPr>
      </w:pPr>
      <w:r w:rsidRPr="000B3A09">
        <w:rPr>
          <w:rFonts w:ascii="Arial" w:hAnsi="Arial" w:cs="Arial"/>
          <w:sz w:val="24"/>
          <w:szCs w:val="24"/>
        </w:rPr>
        <w:t>Expected outcomes relative to cost.</w:t>
      </w:r>
    </w:p>
    <w:p w14:paraId="16E67A00" w14:textId="77777777" w:rsidR="000B3A09" w:rsidRPr="000B3A09" w:rsidRDefault="000B3A09" w:rsidP="009639E5">
      <w:pPr>
        <w:numPr>
          <w:ilvl w:val="0"/>
          <w:numId w:val="21"/>
        </w:numPr>
        <w:spacing w:after="0"/>
        <w:ind w:left="714" w:hanging="357"/>
        <w:rPr>
          <w:rFonts w:ascii="Arial" w:hAnsi="Arial" w:cs="Arial"/>
          <w:sz w:val="24"/>
          <w:szCs w:val="24"/>
        </w:rPr>
      </w:pPr>
      <w:r w:rsidRPr="000B3A09">
        <w:rPr>
          <w:rFonts w:ascii="Arial" w:hAnsi="Arial" w:cs="Arial"/>
          <w:sz w:val="24"/>
          <w:szCs w:val="24"/>
        </w:rPr>
        <w:t>Use of existing resources.</w:t>
      </w:r>
    </w:p>
    <w:p w14:paraId="22E30481" w14:textId="77777777" w:rsidR="000B3A09" w:rsidRPr="000B3A09" w:rsidRDefault="000B3A09" w:rsidP="009639E5">
      <w:pPr>
        <w:numPr>
          <w:ilvl w:val="0"/>
          <w:numId w:val="21"/>
        </w:numPr>
        <w:spacing w:after="0"/>
        <w:ind w:left="714" w:hanging="357"/>
        <w:rPr>
          <w:rFonts w:ascii="Arial" w:hAnsi="Arial" w:cs="Arial"/>
          <w:sz w:val="24"/>
          <w:szCs w:val="24"/>
        </w:rPr>
      </w:pPr>
      <w:r w:rsidRPr="000B3A09">
        <w:rPr>
          <w:rFonts w:ascii="Arial" w:hAnsi="Arial" w:cs="Arial"/>
          <w:sz w:val="24"/>
          <w:szCs w:val="24"/>
        </w:rPr>
        <w:t>Shared delivery arrangements.</w:t>
      </w:r>
    </w:p>
    <w:p w14:paraId="7A308CAC" w14:textId="77777777" w:rsidR="000B3A09" w:rsidRPr="000B3A09" w:rsidRDefault="000B3A09" w:rsidP="009639E5">
      <w:pPr>
        <w:numPr>
          <w:ilvl w:val="0"/>
          <w:numId w:val="21"/>
        </w:numPr>
        <w:spacing w:after="0"/>
        <w:ind w:left="714" w:hanging="357"/>
        <w:rPr>
          <w:rFonts w:ascii="Arial" w:hAnsi="Arial" w:cs="Arial"/>
          <w:sz w:val="24"/>
          <w:szCs w:val="24"/>
        </w:rPr>
      </w:pPr>
      <w:r w:rsidRPr="000B3A09">
        <w:rPr>
          <w:rFonts w:ascii="Arial" w:hAnsi="Arial" w:cs="Arial"/>
          <w:sz w:val="24"/>
          <w:szCs w:val="24"/>
        </w:rPr>
        <w:t>Efficiencies achieved.</w:t>
      </w:r>
    </w:p>
    <w:p w14:paraId="33918B16" w14:textId="77777777" w:rsidR="000B3A09" w:rsidRPr="000B3A09" w:rsidRDefault="000B3A09" w:rsidP="009639E5">
      <w:pPr>
        <w:numPr>
          <w:ilvl w:val="0"/>
          <w:numId w:val="21"/>
        </w:numPr>
        <w:spacing w:after="0"/>
        <w:ind w:left="714" w:hanging="357"/>
        <w:rPr>
          <w:rFonts w:ascii="Arial" w:hAnsi="Arial" w:cs="Arial"/>
          <w:sz w:val="24"/>
          <w:szCs w:val="24"/>
        </w:rPr>
      </w:pPr>
      <w:r w:rsidRPr="000B3A09">
        <w:rPr>
          <w:rFonts w:ascii="Arial" w:hAnsi="Arial" w:cs="Arial"/>
          <w:sz w:val="24"/>
          <w:szCs w:val="24"/>
        </w:rPr>
        <w:t>Match funding contributions.</w:t>
      </w:r>
    </w:p>
    <w:p w14:paraId="71919458" w14:textId="77777777" w:rsidR="000B3A09" w:rsidRDefault="000B3A09" w:rsidP="009639E5">
      <w:pPr>
        <w:numPr>
          <w:ilvl w:val="0"/>
          <w:numId w:val="21"/>
        </w:numPr>
        <w:spacing w:after="0"/>
        <w:ind w:left="714" w:hanging="357"/>
        <w:rPr>
          <w:rFonts w:ascii="Arial" w:hAnsi="Arial" w:cs="Arial"/>
          <w:sz w:val="24"/>
          <w:szCs w:val="24"/>
        </w:rPr>
      </w:pPr>
      <w:r w:rsidRPr="000B3A09">
        <w:rPr>
          <w:rFonts w:ascii="Arial" w:hAnsi="Arial" w:cs="Arial"/>
          <w:sz w:val="24"/>
          <w:szCs w:val="24"/>
        </w:rPr>
        <w:t>In-kind support.</w:t>
      </w:r>
    </w:p>
    <w:p w14:paraId="7B08825F" w14:textId="77777777" w:rsidR="009639E5" w:rsidRPr="000B3A09" w:rsidRDefault="009639E5" w:rsidP="009639E5">
      <w:pPr>
        <w:spacing w:after="0"/>
        <w:ind w:left="714"/>
        <w:rPr>
          <w:rFonts w:ascii="Arial" w:hAnsi="Arial" w:cs="Arial"/>
          <w:sz w:val="24"/>
          <w:szCs w:val="24"/>
        </w:rPr>
      </w:pPr>
    </w:p>
    <w:p w14:paraId="78F4ED80"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Financial Breakdown</w:t>
      </w:r>
    </w:p>
    <w:p w14:paraId="6AEA2699" w14:textId="04757B5D" w:rsidR="00F63DC6" w:rsidRPr="00F63DC6" w:rsidRDefault="00F63DC6" w:rsidP="00F63DC6">
      <w:pPr>
        <w:rPr>
          <w:rFonts w:ascii="Arial" w:hAnsi="Arial" w:cs="Arial"/>
          <w:sz w:val="24"/>
          <w:szCs w:val="24"/>
        </w:rPr>
      </w:pPr>
      <w:r>
        <w:rPr>
          <w:rFonts w:ascii="Arial" w:hAnsi="Arial" w:cs="Arial"/>
          <w:sz w:val="24"/>
          <w:szCs w:val="24"/>
        </w:rPr>
        <w:t>T</w:t>
      </w:r>
      <w:r w:rsidRPr="00F63DC6">
        <w:rPr>
          <w:rFonts w:ascii="Arial" w:hAnsi="Arial" w:cs="Arial"/>
          <w:sz w:val="24"/>
          <w:szCs w:val="24"/>
        </w:rPr>
        <w:t>his section should provide a clear, detailed and realistic breakdown of how CRF funding will be spent. The panel will use this information to assess whether the proposed costs are reasonable, justified, and proportionate to the scale of activity and outcomes being proposed. Applicants should ensure that all expenditure directly supports the delivery of the project and contributes to achieving the intended objectives.</w:t>
      </w:r>
    </w:p>
    <w:p w14:paraId="58CBAEF7" w14:textId="77777777" w:rsidR="000B3A09" w:rsidRPr="00721AAC" w:rsidRDefault="000B3A09" w:rsidP="000B3A09">
      <w:pPr>
        <w:rPr>
          <w:rFonts w:ascii="Arial" w:hAnsi="Arial" w:cs="Arial"/>
          <w:sz w:val="20"/>
          <w:szCs w:val="20"/>
        </w:rPr>
      </w:pPr>
      <w:r w:rsidRPr="00721AAC">
        <w:rPr>
          <w:rFonts w:ascii="Arial" w:hAnsi="Arial" w:cs="Arial"/>
          <w:sz w:val="20"/>
          <w:szCs w:val="20"/>
        </w:rPr>
        <w:t>Examples may include:</w:t>
      </w:r>
    </w:p>
    <w:p w14:paraId="19043211" w14:textId="77777777" w:rsidR="000B3A09" w:rsidRPr="00721AAC" w:rsidRDefault="000B3A09" w:rsidP="00F63239">
      <w:pPr>
        <w:numPr>
          <w:ilvl w:val="0"/>
          <w:numId w:val="22"/>
        </w:numPr>
        <w:spacing w:after="0"/>
        <w:ind w:left="714" w:hanging="357"/>
        <w:rPr>
          <w:rFonts w:ascii="Arial" w:hAnsi="Arial" w:cs="Arial"/>
          <w:sz w:val="20"/>
          <w:szCs w:val="20"/>
        </w:rPr>
      </w:pPr>
      <w:r w:rsidRPr="00721AAC">
        <w:rPr>
          <w:rFonts w:ascii="Arial" w:hAnsi="Arial" w:cs="Arial"/>
          <w:sz w:val="20"/>
          <w:szCs w:val="20"/>
        </w:rPr>
        <w:t>Staffing.</w:t>
      </w:r>
    </w:p>
    <w:p w14:paraId="51018513" w14:textId="77777777" w:rsidR="000B3A09" w:rsidRPr="00721AAC" w:rsidRDefault="000B3A09" w:rsidP="00F63239">
      <w:pPr>
        <w:numPr>
          <w:ilvl w:val="0"/>
          <w:numId w:val="22"/>
        </w:numPr>
        <w:spacing w:after="0"/>
        <w:ind w:left="714" w:hanging="357"/>
        <w:rPr>
          <w:rFonts w:ascii="Arial" w:hAnsi="Arial" w:cs="Arial"/>
          <w:sz w:val="20"/>
          <w:szCs w:val="20"/>
        </w:rPr>
      </w:pPr>
      <w:r w:rsidRPr="00721AAC">
        <w:rPr>
          <w:rFonts w:ascii="Arial" w:hAnsi="Arial" w:cs="Arial"/>
          <w:sz w:val="20"/>
          <w:szCs w:val="20"/>
        </w:rPr>
        <w:t>Travel.</w:t>
      </w:r>
    </w:p>
    <w:p w14:paraId="425B0E02" w14:textId="77777777" w:rsidR="000B3A09" w:rsidRPr="00721AAC" w:rsidRDefault="000B3A09" w:rsidP="00F63239">
      <w:pPr>
        <w:numPr>
          <w:ilvl w:val="0"/>
          <w:numId w:val="22"/>
        </w:numPr>
        <w:spacing w:after="0"/>
        <w:ind w:left="714" w:hanging="357"/>
        <w:rPr>
          <w:rFonts w:ascii="Arial" w:hAnsi="Arial" w:cs="Arial"/>
          <w:sz w:val="20"/>
          <w:szCs w:val="20"/>
        </w:rPr>
      </w:pPr>
      <w:r w:rsidRPr="00721AAC">
        <w:rPr>
          <w:rFonts w:ascii="Arial" w:hAnsi="Arial" w:cs="Arial"/>
          <w:sz w:val="20"/>
          <w:szCs w:val="20"/>
        </w:rPr>
        <w:t>Publicity.</w:t>
      </w:r>
    </w:p>
    <w:p w14:paraId="3A352FFA" w14:textId="77777777" w:rsidR="000B3A09" w:rsidRPr="00721AAC" w:rsidRDefault="000B3A09" w:rsidP="00F63239">
      <w:pPr>
        <w:numPr>
          <w:ilvl w:val="0"/>
          <w:numId w:val="22"/>
        </w:numPr>
        <w:spacing w:after="0"/>
        <w:ind w:left="714" w:hanging="357"/>
        <w:rPr>
          <w:rFonts w:ascii="Arial" w:hAnsi="Arial" w:cs="Arial"/>
          <w:sz w:val="20"/>
          <w:szCs w:val="20"/>
        </w:rPr>
      </w:pPr>
      <w:r w:rsidRPr="00721AAC">
        <w:rPr>
          <w:rFonts w:ascii="Arial" w:hAnsi="Arial" w:cs="Arial"/>
          <w:sz w:val="20"/>
          <w:szCs w:val="20"/>
        </w:rPr>
        <w:t>Accommodation.</w:t>
      </w:r>
    </w:p>
    <w:p w14:paraId="257E6E14" w14:textId="77777777" w:rsidR="000B3A09" w:rsidRPr="00721AAC" w:rsidRDefault="000B3A09" w:rsidP="00F63239">
      <w:pPr>
        <w:numPr>
          <w:ilvl w:val="0"/>
          <w:numId w:val="22"/>
        </w:numPr>
        <w:spacing w:after="0"/>
        <w:ind w:left="714" w:hanging="357"/>
        <w:rPr>
          <w:rFonts w:ascii="Arial" w:hAnsi="Arial" w:cs="Arial"/>
          <w:sz w:val="20"/>
          <w:szCs w:val="20"/>
        </w:rPr>
      </w:pPr>
      <w:r w:rsidRPr="00721AAC">
        <w:rPr>
          <w:rFonts w:ascii="Arial" w:hAnsi="Arial" w:cs="Arial"/>
          <w:sz w:val="20"/>
          <w:szCs w:val="20"/>
        </w:rPr>
        <w:t>Equipment.</w:t>
      </w:r>
    </w:p>
    <w:p w14:paraId="7E51AA16" w14:textId="77777777" w:rsidR="000B3A09" w:rsidRPr="00721AAC" w:rsidRDefault="000B3A09" w:rsidP="00F63239">
      <w:pPr>
        <w:numPr>
          <w:ilvl w:val="0"/>
          <w:numId w:val="22"/>
        </w:numPr>
        <w:spacing w:after="0"/>
        <w:ind w:left="714" w:hanging="357"/>
        <w:rPr>
          <w:rFonts w:ascii="Arial" w:hAnsi="Arial" w:cs="Arial"/>
          <w:sz w:val="20"/>
          <w:szCs w:val="20"/>
        </w:rPr>
      </w:pPr>
      <w:r w:rsidRPr="00721AAC">
        <w:rPr>
          <w:rFonts w:ascii="Arial" w:hAnsi="Arial" w:cs="Arial"/>
          <w:sz w:val="20"/>
          <w:szCs w:val="20"/>
        </w:rPr>
        <w:t>Technology.</w:t>
      </w:r>
    </w:p>
    <w:p w14:paraId="1DF7105F" w14:textId="77777777" w:rsidR="000B3A09" w:rsidRDefault="000B3A09" w:rsidP="00F63239">
      <w:pPr>
        <w:numPr>
          <w:ilvl w:val="0"/>
          <w:numId w:val="22"/>
        </w:numPr>
        <w:spacing w:after="0"/>
        <w:ind w:left="714" w:hanging="357"/>
        <w:rPr>
          <w:rFonts w:ascii="Arial" w:hAnsi="Arial" w:cs="Arial"/>
          <w:sz w:val="20"/>
          <w:szCs w:val="20"/>
        </w:rPr>
      </w:pPr>
      <w:r w:rsidRPr="00721AAC">
        <w:rPr>
          <w:rFonts w:ascii="Arial" w:hAnsi="Arial" w:cs="Arial"/>
          <w:sz w:val="20"/>
          <w:szCs w:val="20"/>
        </w:rPr>
        <w:t>Other relevant costs.</w:t>
      </w:r>
    </w:p>
    <w:p w14:paraId="11D5AD2C" w14:textId="77777777" w:rsidR="00721AAC" w:rsidRPr="00721AAC" w:rsidRDefault="00721AAC" w:rsidP="00721AAC">
      <w:pPr>
        <w:spacing w:after="0"/>
        <w:ind w:left="714"/>
        <w:rPr>
          <w:rFonts w:ascii="Arial" w:hAnsi="Arial" w:cs="Arial"/>
          <w:sz w:val="20"/>
          <w:szCs w:val="20"/>
        </w:rPr>
      </w:pPr>
    </w:p>
    <w:p w14:paraId="37A1122B" w14:textId="1CDB38A2" w:rsidR="00721AAC" w:rsidRDefault="000B3A09" w:rsidP="00721AAC">
      <w:pPr>
        <w:spacing w:after="0"/>
        <w:rPr>
          <w:rFonts w:ascii="Arial" w:hAnsi="Arial" w:cs="Arial"/>
          <w:sz w:val="24"/>
          <w:szCs w:val="24"/>
        </w:rPr>
      </w:pPr>
      <w:r w:rsidRPr="000B3A09">
        <w:rPr>
          <w:rFonts w:ascii="Arial" w:hAnsi="Arial" w:cs="Arial"/>
          <w:sz w:val="24"/>
          <w:szCs w:val="24"/>
        </w:rPr>
        <w:t>Applicants should ensure:</w:t>
      </w:r>
    </w:p>
    <w:p w14:paraId="52C4CFE5" w14:textId="77777777" w:rsidR="00721AAC" w:rsidRPr="000B3A09" w:rsidRDefault="00721AAC" w:rsidP="00721AAC">
      <w:pPr>
        <w:spacing w:after="0"/>
        <w:rPr>
          <w:rFonts w:ascii="Arial" w:hAnsi="Arial" w:cs="Arial"/>
          <w:sz w:val="24"/>
          <w:szCs w:val="24"/>
        </w:rPr>
      </w:pPr>
    </w:p>
    <w:p w14:paraId="51919AF6" w14:textId="77777777" w:rsidR="000B3A09" w:rsidRPr="000B3A09" w:rsidRDefault="000B3A09" w:rsidP="00721AAC">
      <w:pPr>
        <w:numPr>
          <w:ilvl w:val="0"/>
          <w:numId w:val="23"/>
        </w:numPr>
        <w:spacing w:after="0"/>
        <w:rPr>
          <w:rFonts w:ascii="Arial" w:hAnsi="Arial" w:cs="Arial"/>
          <w:sz w:val="24"/>
          <w:szCs w:val="24"/>
        </w:rPr>
      </w:pPr>
      <w:r w:rsidRPr="000B3A09">
        <w:rPr>
          <w:rFonts w:ascii="Arial" w:hAnsi="Arial" w:cs="Arial"/>
          <w:sz w:val="24"/>
          <w:szCs w:val="24"/>
        </w:rPr>
        <w:t>Costs are realistic and proportionate.</w:t>
      </w:r>
    </w:p>
    <w:p w14:paraId="59F2A875" w14:textId="77777777" w:rsidR="000B3A09" w:rsidRPr="000B3A09" w:rsidRDefault="000B3A09" w:rsidP="00721AAC">
      <w:pPr>
        <w:numPr>
          <w:ilvl w:val="0"/>
          <w:numId w:val="23"/>
        </w:numPr>
        <w:spacing w:after="0"/>
        <w:rPr>
          <w:rFonts w:ascii="Arial" w:hAnsi="Arial" w:cs="Arial"/>
          <w:sz w:val="24"/>
          <w:szCs w:val="24"/>
        </w:rPr>
      </w:pPr>
      <w:r w:rsidRPr="000B3A09">
        <w:rPr>
          <w:rFonts w:ascii="Arial" w:hAnsi="Arial" w:cs="Arial"/>
          <w:sz w:val="24"/>
          <w:szCs w:val="24"/>
        </w:rPr>
        <w:t>All costs directly support delivery.</w:t>
      </w:r>
    </w:p>
    <w:p w14:paraId="4D356938" w14:textId="63685AA8" w:rsidR="000B3A09" w:rsidRPr="000B3A09" w:rsidRDefault="000B3A09" w:rsidP="00721AAC">
      <w:pPr>
        <w:numPr>
          <w:ilvl w:val="0"/>
          <w:numId w:val="23"/>
        </w:numPr>
        <w:spacing w:after="0"/>
        <w:rPr>
          <w:rFonts w:ascii="Arial" w:hAnsi="Arial" w:cs="Arial"/>
          <w:sz w:val="24"/>
          <w:szCs w:val="24"/>
        </w:rPr>
      </w:pPr>
      <w:r w:rsidRPr="000B3A09">
        <w:rPr>
          <w:rFonts w:ascii="Arial" w:hAnsi="Arial" w:cs="Arial"/>
          <w:sz w:val="24"/>
          <w:szCs w:val="24"/>
        </w:rPr>
        <w:t>Assumptions are clearly explained</w:t>
      </w:r>
    </w:p>
    <w:p w14:paraId="15126595" w14:textId="77777777" w:rsidR="000B3A09" w:rsidRDefault="000B3A09" w:rsidP="00721AAC">
      <w:pPr>
        <w:numPr>
          <w:ilvl w:val="0"/>
          <w:numId w:val="23"/>
        </w:numPr>
        <w:spacing w:after="0"/>
        <w:rPr>
          <w:rFonts w:ascii="Arial" w:hAnsi="Arial" w:cs="Arial"/>
          <w:sz w:val="24"/>
          <w:szCs w:val="24"/>
        </w:rPr>
      </w:pPr>
      <w:r w:rsidRPr="000B3A09">
        <w:rPr>
          <w:rFonts w:ascii="Arial" w:hAnsi="Arial" w:cs="Arial"/>
          <w:sz w:val="24"/>
          <w:szCs w:val="24"/>
        </w:rPr>
        <w:t>Funding requests align with proposed activity.</w:t>
      </w:r>
    </w:p>
    <w:p w14:paraId="417F1F9F" w14:textId="77777777" w:rsidR="00721AAC" w:rsidRPr="000B3A09" w:rsidRDefault="00721AAC" w:rsidP="00721AAC">
      <w:pPr>
        <w:spacing w:after="0"/>
        <w:ind w:left="720"/>
        <w:rPr>
          <w:rFonts w:ascii="Arial" w:hAnsi="Arial" w:cs="Arial"/>
          <w:sz w:val="24"/>
          <w:szCs w:val="24"/>
        </w:rPr>
      </w:pPr>
    </w:p>
    <w:p w14:paraId="483219DE" w14:textId="77777777" w:rsidR="009A6246" w:rsidRPr="009A6246" w:rsidRDefault="009A6246" w:rsidP="009A6246">
      <w:pPr>
        <w:rPr>
          <w:rFonts w:ascii="Arial" w:hAnsi="Arial" w:cs="Arial"/>
          <w:sz w:val="24"/>
          <w:szCs w:val="24"/>
        </w:rPr>
      </w:pPr>
      <w:r w:rsidRPr="009A6246">
        <w:rPr>
          <w:rFonts w:ascii="Arial" w:hAnsi="Arial" w:cs="Arial"/>
          <w:sz w:val="24"/>
          <w:szCs w:val="24"/>
        </w:rPr>
        <w:t>Strong applications will present a clear, well-justified budget that demonstrates how CRF funding will be used effectively and efficiently to achieve measurable benefits for Hampshire residents, strengthen local resilience and deliver lasting value beyond the funding period.</w:t>
      </w:r>
    </w:p>
    <w:p w14:paraId="285C5C47" w14:textId="77777777" w:rsidR="000B3A09" w:rsidRPr="000B3A09" w:rsidRDefault="00904F73" w:rsidP="000B3A09">
      <w:pPr>
        <w:rPr>
          <w:rFonts w:ascii="Arial" w:hAnsi="Arial" w:cs="Arial"/>
          <w:sz w:val="24"/>
          <w:szCs w:val="24"/>
        </w:rPr>
      </w:pPr>
      <w:r>
        <w:rPr>
          <w:rFonts w:ascii="Arial" w:hAnsi="Arial" w:cs="Arial"/>
          <w:sz w:val="24"/>
          <w:szCs w:val="24"/>
        </w:rPr>
        <w:pict w14:anchorId="2AD9D0E3">
          <v:rect id="_x0000_i1041" style="width:0;height:1.5pt" o:hralign="center" o:hrstd="t" o:hr="t" fillcolor="#a0a0a0" stroked="f"/>
        </w:pict>
      </w:r>
    </w:p>
    <w:p w14:paraId="7A4CEA14"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How Applications Will Be Assessed</w:t>
      </w:r>
    </w:p>
    <w:p w14:paraId="73BCFCBF" w14:textId="77777777" w:rsidR="000B3A09" w:rsidRPr="000B3A09" w:rsidRDefault="000B3A09" w:rsidP="000B3A09">
      <w:pPr>
        <w:rPr>
          <w:rFonts w:ascii="Arial" w:hAnsi="Arial" w:cs="Arial"/>
          <w:sz w:val="24"/>
          <w:szCs w:val="24"/>
        </w:rPr>
      </w:pPr>
      <w:r w:rsidRPr="000B3A09">
        <w:rPr>
          <w:rFonts w:ascii="Arial" w:hAnsi="Arial" w:cs="Arial"/>
          <w:sz w:val="24"/>
          <w:szCs w:val="24"/>
        </w:rPr>
        <w:t>The CRF Funding Panel will review applications against a consistent assessment framework. Applications will be considered based on:</w:t>
      </w:r>
    </w:p>
    <w:p w14:paraId="3439126A" w14:textId="77777777" w:rsidR="000B3A09" w:rsidRPr="000B3A09" w:rsidRDefault="000B3A09" w:rsidP="009A6246">
      <w:pPr>
        <w:numPr>
          <w:ilvl w:val="0"/>
          <w:numId w:val="24"/>
        </w:numPr>
        <w:spacing w:after="0"/>
        <w:ind w:left="714" w:hanging="357"/>
        <w:rPr>
          <w:rFonts w:ascii="Arial" w:hAnsi="Arial" w:cs="Arial"/>
          <w:sz w:val="24"/>
          <w:szCs w:val="24"/>
        </w:rPr>
      </w:pPr>
      <w:r w:rsidRPr="000B3A09">
        <w:rPr>
          <w:rFonts w:ascii="Arial" w:hAnsi="Arial" w:cs="Arial"/>
          <w:sz w:val="24"/>
          <w:szCs w:val="24"/>
        </w:rPr>
        <w:t>Strategic fit with CRF priorities.</w:t>
      </w:r>
    </w:p>
    <w:p w14:paraId="0C843D0F" w14:textId="77777777" w:rsidR="000B3A09" w:rsidRPr="000B3A09" w:rsidRDefault="000B3A09" w:rsidP="009A6246">
      <w:pPr>
        <w:numPr>
          <w:ilvl w:val="0"/>
          <w:numId w:val="24"/>
        </w:numPr>
        <w:spacing w:after="0"/>
        <w:ind w:left="714" w:hanging="357"/>
        <w:rPr>
          <w:rFonts w:ascii="Arial" w:hAnsi="Arial" w:cs="Arial"/>
          <w:sz w:val="24"/>
          <w:szCs w:val="24"/>
        </w:rPr>
      </w:pPr>
      <w:r w:rsidRPr="000B3A09">
        <w:rPr>
          <w:rFonts w:ascii="Arial" w:hAnsi="Arial" w:cs="Arial"/>
          <w:sz w:val="24"/>
          <w:szCs w:val="24"/>
        </w:rPr>
        <w:t>Strength of evidence.</w:t>
      </w:r>
    </w:p>
    <w:p w14:paraId="20EB3350" w14:textId="77777777" w:rsidR="000B3A09" w:rsidRPr="000B3A09" w:rsidRDefault="000B3A09" w:rsidP="009A6246">
      <w:pPr>
        <w:numPr>
          <w:ilvl w:val="0"/>
          <w:numId w:val="24"/>
        </w:numPr>
        <w:spacing w:after="0"/>
        <w:ind w:left="714" w:hanging="357"/>
        <w:rPr>
          <w:rFonts w:ascii="Arial" w:hAnsi="Arial" w:cs="Arial"/>
          <w:sz w:val="24"/>
          <w:szCs w:val="24"/>
        </w:rPr>
      </w:pPr>
      <w:r w:rsidRPr="000B3A09">
        <w:rPr>
          <w:rFonts w:ascii="Arial" w:hAnsi="Arial" w:cs="Arial"/>
          <w:sz w:val="24"/>
          <w:szCs w:val="24"/>
        </w:rPr>
        <w:t>Deliverability.</w:t>
      </w:r>
    </w:p>
    <w:p w14:paraId="7A1C4A31" w14:textId="44E0E0A4" w:rsidR="000B3A09" w:rsidRPr="000B3A09" w:rsidRDefault="00AC16B1" w:rsidP="009A6246">
      <w:pPr>
        <w:numPr>
          <w:ilvl w:val="0"/>
          <w:numId w:val="24"/>
        </w:numPr>
        <w:spacing w:after="0"/>
        <w:ind w:left="714" w:hanging="357"/>
        <w:rPr>
          <w:rFonts w:ascii="Arial" w:hAnsi="Arial" w:cs="Arial"/>
          <w:sz w:val="24"/>
          <w:szCs w:val="24"/>
        </w:rPr>
      </w:pPr>
      <w:r>
        <w:rPr>
          <w:rFonts w:ascii="Arial" w:hAnsi="Arial" w:cs="Arial"/>
          <w:sz w:val="24"/>
          <w:szCs w:val="24"/>
        </w:rPr>
        <w:lastRenderedPageBreak/>
        <w:t>E</w:t>
      </w:r>
      <w:r w:rsidRPr="00AD1BF4">
        <w:rPr>
          <w:rFonts w:ascii="Arial" w:hAnsi="Arial" w:cs="Arial"/>
          <w:sz w:val="24"/>
          <w:szCs w:val="24"/>
        </w:rPr>
        <w:t>ffective use of funds</w:t>
      </w:r>
      <w:r w:rsidR="000B3A09" w:rsidRPr="000B3A09">
        <w:rPr>
          <w:rFonts w:ascii="Arial" w:hAnsi="Arial" w:cs="Arial"/>
          <w:sz w:val="24"/>
          <w:szCs w:val="24"/>
        </w:rPr>
        <w:t>.</w:t>
      </w:r>
    </w:p>
    <w:p w14:paraId="2A573A9B" w14:textId="77777777" w:rsidR="000B3A09" w:rsidRPr="000B3A09" w:rsidRDefault="000B3A09" w:rsidP="009A6246">
      <w:pPr>
        <w:numPr>
          <w:ilvl w:val="0"/>
          <w:numId w:val="24"/>
        </w:numPr>
        <w:spacing w:after="0"/>
        <w:ind w:left="714" w:hanging="357"/>
        <w:rPr>
          <w:rFonts w:ascii="Arial" w:hAnsi="Arial" w:cs="Arial"/>
          <w:sz w:val="24"/>
          <w:szCs w:val="24"/>
        </w:rPr>
      </w:pPr>
      <w:r w:rsidRPr="000B3A09">
        <w:rPr>
          <w:rFonts w:ascii="Arial" w:hAnsi="Arial" w:cs="Arial"/>
          <w:sz w:val="24"/>
          <w:szCs w:val="24"/>
        </w:rPr>
        <w:t>Partnership working.</w:t>
      </w:r>
    </w:p>
    <w:p w14:paraId="6F700913" w14:textId="77777777" w:rsidR="000B3A09" w:rsidRPr="000B3A09" w:rsidRDefault="000B3A09" w:rsidP="009A6246">
      <w:pPr>
        <w:numPr>
          <w:ilvl w:val="0"/>
          <w:numId w:val="24"/>
        </w:numPr>
        <w:spacing w:after="0"/>
        <w:ind w:left="714" w:hanging="357"/>
        <w:rPr>
          <w:rFonts w:ascii="Arial" w:hAnsi="Arial" w:cs="Arial"/>
          <w:sz w:val="24"/>
          <w:szCs w:val="24"/>
        </w:rPr>
      </w:pPr>
      <w:r w:rsidRPr="000B3A09">
        <w:rPr>
          <w:rFonts w:ascii="Arial" w:hAnsi="Arial" w:cs="Arial"/>
          <w:sz w:val="24"/>
          <w:szCs w:val="24"/>
        </w:rPr>
        <w:t>Sustainability.</w:t>
      </w:r>
    </w:p>
    <w:p w14:paraId="381903A8" w14:textId="77777777" w:rsidR="000B3A09" w:rsidRPr="000B3A09" w:rsidRDefault="000B3A09" w:rsidP="009A6246">
      <w:pPr>
        <w:numPr>
          <w:ilvl w:val="0"/>
          <w:numId w:val="24"/>
        </w:numPr>
        <w:spacing w:after="0"/>
        <w:ind w:left="714" w:hanging="357"/>
        <w:rPr>
          <w:rFonts w:ascii="Arial" w:hAnsi="Arial" w:cs="Arial"/>
          <w:sz w:val="24"/>
          <w:szCs w:val="24"/>
        </w:rPr>
      </w:pPr>
      <w:r w:rsidRPr="000B3A09">
        <w:rPr>
          <w:rFonts w:ascii="Arial" w:hAnsi="Arial" w:cs="Arial"/>
          <w:sz w:val="24"/>
          <w:szCs w:val="24"/>
        </w:rPr>
        <w:t>Monitoring and evaluation arrangements.</w:t>
      </w:r>
    </w:p>
    <w:p w14:paraId="32AE1149" w14:textId="77777777" w:rsidR="000B3A09" w:rsidRPr="000B3A09" w:rsidRDefault="000B3A09" w:rsidP="009A6246">
      <w:pPr>
        <w:numPr>
          <w:ilvl w:val="0"/>
          <w:numId w:val="24"/>
        </w:numPr>
        <w:spacing w:after="0"/>
        <w:ind w:left="714" w:hanging="357"/>
        <w:rPr>
          <w:rFonts w:ascii="Arial" w:hAnsi="Arial" w:cs="Arial"/>
          <w:sz w:val="24"/>
          <w:szCs w:val="24"/>
        </w:rPr>
      </w:pPr>
      <w:r w:rsidRPr="000B3A09">
        <w:rPr>
          <w:rFonts w:ascii="Arial" w:hAnsi="Arial" w:cs="Arial"/>
          <w:sz w:val="24"/>
          <w:szCs w:val="24"/>
        </w:rPr>
        <w:t>Risk management.</w:t>
      </w:r>
    </w:p>
    <w:p w14:paraId="5AD9DB69" w14:textId="2F8422C1" w:rsidR="000B3A09" w:rsidRDefault="000B3A09" w:rsidP="009A6246">
      <w:pPr>
        <w:numPr>
          <w:ilvl w:val="0"/>
          <w:numId w:val="24"/>
        </w:numPr>
        <w:spacing w:after="0"/>
        <w:ind w:left="714" w:hanging="357"/>
        <w:rPr>
          <w:rFonts w:ascii="Arial" w:hAnsi="Arial" w:cs="Arial"/>
          <w:sz w:val="24"/>
          <w:szCs w:val="24"/>
        </w:rPr>
      </w:pPr>
      <w:r w:rsidRPr="000B3A09">
        <w:rPr>
          <w:rFonts w:ascii="Arial" w:hAnsi="Arial" w:cs="Arial"/>
          <w:sz w:val="24"/>
          <w:szCs w:val="24"/>
        </w:rPr>
        <w:t>Community benefit.</w:t>
      </w:r>
      <w:r w:rsidR="009A6246" w:rsidRPr="000B3A09">
        <w:rPr>
          <w:rFonts w:ascii="Arial" w:hAnsi="Arial" w:cs="Arial"/>
          <w:sz w:val="24"/>
          <w:szCs w:val="24"/>
        </w:rPr>
        <w:t xml:space="preserve"> </w:t>
      </w:r>
    </w:p>
    <w:p w14:paraId="2C4D7BC8" w14:textId="77777777" w:rsidR="009A6246" w:rsidRPr="000B3A09" w:rsidRDefault="009A6246" w:rsidP="009A6246">
      <w:pPr>
        <w:spacing w:after="0"/>
        <w:ind w:left="714"/>
        <w:rPr>
          <w:rFonts w:ascii="Arial" w:hAnsi="Arial" w:cs="Arial"/>
          <w:sz w:val="24"/>
          <w:szCs w:val="24"/>
        </w:rPr>
      </w:pPr>
    </w:p>
    <w:p w14:paraId="72C32654" w14:textId="77777777" w:rsidR="000B3A09" w:rsidRPr="000B3A09" w:rsidRDefault="000B3A09" w:rsidP="000B3A09">
      <w:pPr>
        <w:rPr>
          <w:rFonts w:ascii="Arial" w:hAnsi="Arial" w:cs="Arial"/>
          <w:sz w:val="24"/>
          <w:szCs w:val="24"/>
        </w:rPr>
      </w:pPr>
      <w:r w:rsidRPr="000B3A09">
        <w:rPr>
          <w:rFonts w:ascii="Arial" w:hAnsi="Arial" w:cs="Arial"/>
          <w:sz w:val="24"/>
          <w:szCs w:val="24"/>
        </w:rPr>
        <w:t>The panel may:</w:t>
      </w:r>
    </w:p>
    <w:p w14:paraId="43A266E4" w14:textId="77777777" w:rsidR="000B3A09" w:rsidRPr="000B3A09" w:rsidRDefault="000B3A09" w:rsidP="009A6246">
      <w:pPr>
        <w:numPr>
          <w:ilvl w:val="0"/>
          <w:numId w:val="25"/>
        </w:numPr>
        <w:spacing w:after="0"/>
        <w:ind w:left="714" w:hanging="357"/>
        <w:rPr>
          <w:rFonts w:ascii="Arial" w:hAnsi="Arial" w:cs="Arial"/>
          <w:sz w:val="24"/>
          <w:szCs w:val="24"/>
        </w:rPr>
      </w:pPr>
      <w:r w:rsidRPr="000B3A09">
        <w:rPr>
          <w:rFonts w:ascii="Arial" w:hAnsi="Arial" w:cs="Arial"/>
          <w:sz w:val="24"/>
          <w:szCs w:val="24"/>
        </w:rPr>
        <w:t>Approve funding.</w:t>
      </w:r>
    </w:p>
    <w:p w14:paraId="485214C4" w14:textId="77777777" w:rsidR="000B3A09" w:rsidRPr="000B3A09" w:rsidRDefault="000B3A09" w:rsidP="009A6246">
      <w:pPr>
        <w:numPr>
          <w:ilvl w:val="0"/>
          <w:numId w:val="25"/>
        </w:numPr>
        <w:spacing w:after="0"/>
        <w:ind w:left="714" w:hanging="357"/>
        <w:rPr>
          <w:rFonts w:ascii="Arial" w:hAnsi="Arial" w:cs="Arial"/>
          <w:sz w:val="24"/>
          <w:szCs w:val="24"/>
        </w:rPr>
      </w:pPr>
      <w:r w:rsidRPr="000B3A09">
        <w:rPr>
          <w:rFonts w:ascii="Arial" w:hAnsi="Arial" w:cs="Arial"/>
          <w:sz w:val="24"/>
          <w:szCs w:val="24"/>
        </w:rPr>
        <w:t>Request clarification.</w:t>
      </w:r>
    </w:p>
    <w:p w14:paraId="0FF3782D" w14:textId="77777777" w:rsidR="000B3A09" w:rsidRPr="000B3A09" w:rsidRDefault="000B3A09" w:rsidP="009A6246">
      <w:pPr>
        <w:numPr>
          <w:ilvl w:val="0"/>
          <w:numId w:val="25"/>
        </w:numPr>
        <w:spacing w:after="0"/>
        <w:ind w:left="714" w:hanging="357"/>
        <w:rPr>
          <w:rFonts w:ascii="Arial" w:hAnsi="Arial" w:cs="Arial"/>
          <w:sz w:val="24"/>
          <w:szCs w:val="24"/>
        </w:rPr>
      </w:pPr>
      <w:r w:rsidRPr="000B3A09">
        <w:rPr>
          <w:rFonts w:ascii="Arial" w:hAnsi="Arial" w:cs="Arial"/>
          <w:sz w:val="24"/>
          <w:szCs w:val="24"/>
        </w:rPr>
        <w:t>Approve a reduced award.</w:t>
      </w:r>
    </w:p>
    <w:p w14:paraId="21A6F69F" w14:textId="6B407898" w:rsidR="000B3A09" w:rsidRPr="009A6246" w:rsidRDefault="000B3A09" w:rsidP="009A6246">
      <w:pPr>
        <w:numPr>
          <w:ilvl w:val="0"/>
          <w:numId w:val="25"/>
        </w:numPr>
        <w:spacing w:after="0"/>
        <w:ind w:left="714" w:hanging="357"/>
        <w:rPr>
          <w:rFonts w:ascii="Arial" w:hAnsi="Arial" w:cs="Arial"/>
          <w:sz w:val="24"/>
          <w:szCs w:val="24"/>
        </w:rPr>
      </w:pPr>
      <w:r w:rsidRPr="009A6246">
        <w:rPr>
          <w:rFonts w:ascii="Arial" w:hAnsi="Arial" w:cs="Arial"/>
          <w:sz w:val="24"/>
          <w:szCs w:val="24"/>
        </w:rPr>
        <w:t>Decline funding with feedback.</w:t>
      </w:r>
      <w:r w:rsidR="00904F73">
        <w:rPr>
          <w:rFonts w:ascii="Arial" w:hAnsi="Arial" w:cs="Arial"/>
          <w:sz w:val="24"/>
          <w:szCs w:val="24"/>
        </w:rPr>
        <w:pict w14:anchorId="012F5090">
          <v:rect id="_x0000_i1042" style="width:0;height:1.5pt" o:hralign="center" o:hrstd="t" o:hr="t" fillcolor="#a0a0a0" stroked="f"/>
        </w:pict>
      </w:r>
    </w:p>
    <w:p w14:paraId="1D4FE7A3" w14:textId="77777777" w:rsidR="000B3A09" w:rsidRPr="000B3A09" w:rsidRDefault="000B3A09" w:rsidP="000B3A09">
      <w:pPr>
        <w:rPr>
          <w:rFonts w:ascii="Arial" w:hAnsi="Arial" w:cs="Arial"/>
          <w:b/>
          <w:bCs/>
          <w:sz w:val="24"/>
          <w:szCs w:val="24"/>
        </w:rPr>
      </w:pPr>
      <w:r w:rsidRPr="000B3A09">
        <w:rPr>
          <w:rFonts w:ascii="Arial" w:hAnsi="Arial" w:cs="Arial"/>
          <w:b/>
          <w:bCs/>
          <w:sz w:val="24"/>
          <w:szCs w:val="24"/>
        </w:rPr>
        <w:t>Monitoring and Reporting</w:t>
      </w:r>
    </w:p>
    <w:p w14:paraId="1D7622B2" w14:textId="77777777" w:rsidR="000B3A09" w:rsidRPr="000B3A09" w:rsidRDefault="000B3A09" w:rsidP="000B3A09">
      <w:pPr>
        <w:rPr>
          <w:rFonts w:ascii="Arial" w:hAnsi="Arial" w:cs="Arial"/>
          <w:sz w:val="24"/>
          <w:szCs w:val="24"/>
        </w:rPr>
      </w:pPr>
      <w:r w:rsidRPr="000B3A09">
        <w:rPr>
          <w:rFonts w:ascii="Arial" w:hAnsi="Arial" w:cs="Arial"/>
          <w:sz w:val="24"/>
          <w:szCs w:val="24"/>
        </w:rPr>
        <w:t>Successful applicants will be expected to:</w:t>
      </w:r>
    </w:p>
    <w:p w14:paraId="581DCF45" w14:textId="77777777" w:rsidR="000B3A09" w:rsidRPr="000B3A09" w:rsidRDefault="000B3A09" w:rsidP="000958FC">
      <w:pPr>
        <w:numPr>
          <w:ilvl w:val="0"/>
          <w:numId w:val="26"/>
        </w:numPr>
        <w:spacing w:after="0"/>
        <w:ind w:left="714" w:hanging="357"/>
        <w:rPr>
          <w:rFonts w:ascii="Arial" w:hAnsi="Arial" w:cs="Arial"/>
          <w:sz w:val="24"/>
          <w:szCs w:val="24"/>
        </w:rPr>
      </w:pPr>
      <w:r w:rsidRPr="000B3A09">
        <w:rPr>
          <w:rFonts w:ascii="Arial" w:hAnsi="Arial" w:cs="Arial"/>
          <w:sz w:val="24"/>
          <w:szCs w:val="24"/>
        </w:rPr>
        <w:t>Provide regular progress updates.</w:t>
      </w:r>
    </w:p>
    <w:p w14:paraId="0AA56449" w14:textId="77777777" w:rsidR="000B3A09" w:rsidRPr="000B3A09" w:rsidRDefault="000B3A09" w:rsidP="000958FC">
      <w:pPr>
        <w:numPr>
          <w:ilvl w:val="0"/>
          <w:numId w:val="26"/>
        </w:numPr>
        <w:spacing w:after="0"/>
        <w:ind w:left="714" w:hanging="357"/>
        <w:rPr>
          <w:rFonts w:ascii="Arial" w:hAnsi="Arial" w:cs="Arial"/>
          <w:sz w:val="24"/>
          <w:szCs w:val="24"/>
        </w:rPr>
      </w:pPr>
      <w:r w:rsidRPr="000B3A09">
        <w:rPr>
          <w:rFonts w:ascii="Arial" w:hAnsi="Arial" w:cs="Arial"/>
          <w:sz w:val="24"/>
          <w:szCs w:val="24"/>
        </w:rPr>
        <w:t>Report against agreed KPIs.</w:t>
      </w:r>
    </w:p>
    <w:p w14:paraId="0604EC4F" w14:textId="77777777" w:rsidR="000B3A09" w:rsidRPr="000B3A09" w:rsidRDefault="000B3A09" w:rsidP="000958FC">
      <w:pPr>
        <w:numPr>
          <w:ilvl w:val="0"/>
          <w:numId w:val="26"/>
        </w:numPr>
        <w:spacing w:after="0"/>
        <w:ind w:left="714" w:hanging="357"/>
        <w:rPr>
          <w:rFonts w:ascii="Arial" w:hAnsi="Arial" w:cs="Arial"/>
          <w:sz w:val="24"/>
          <w:szCs w:val="24"/>
        </w:rPr>
      </w:pPr>
      <w:r w:rsidRPr="000B3A09">
        <w:rPr>
          <w:rFonts w:ascii="Arial" w:hAnsi="Arial" w:cs="Arial"/>
          <w:sz w:val="24"/>
          <w:szCs w:val="24"/>
        </w:rPr>
        <w:t>Demonstrate expenditure.</w:t>
      </w:r>
    </w:p>
    <w:p w14:paraId="05EA577D" w14:textId="77777777" w:rsidR="000B3A09" w:rsidRPr="000B3A09" w:rsidRDefault="000B3A09" w:rsidP="000958FC">
      <w:pPr>
        <w:numPr>
          <w:ilvl w:val="0"/>
          <w:numId w:val="26"/>
        </w:numPr>
        <w:spacing w:after="0"/>
        <w:ind w:left="714" w:hanging="357"/>
        <w:rPr>
          <w:rFonts w:ascii="Arial" w:hAnsi="Arial" w:cs="Arial"/>
          <w:sz w:val="24"/>
          <w:szCs w:val="24"/>
        </w:rPr>
      </w:pPr>
      <w:r w:rsidRPr="000B3A09">
        <w:rPr>
          <w:rFonts w:ascii="Arial" w:hAnsi="Arial" w:cs="Arial"/>
          <w:sz w:val="24"/>
          <w:szCs w:val="24"/>
        </w:rPr>
        <w:t>Evidence outcomes achieved.</w:t>
      </w:r>
    </w:p>
    <w:p w14:paraId="0A2B0026" w14:textId="77777777" w:rsidR="000B3A09" w:rsidRPr="000B3A09" w:rsidRDefault="000B3A09" w:rsidP="000958FC">
      <w:pPr>
        <w:numPr>
          <w:ilvl w:val="0"/>
          <w:numId w:val="26"/>
        </w:numPr>
        <w:spacing w:after="0"/>
        <w:ind w:left="714" w:hanging="357"/>
        <w:rPr>
          <w:rFonts w:ascii="Arial" w:hAnsi="Arial" w:cs="Arial"/>
          <w:sz w:val="24"/>
          <w:szCs w:val="24"/>
        </w:rPr>
      </w:pPr>
      <w:r w:rsidRPr="000B3A09">
        <w:rPr>
          <w:rFonts w:ascii="Arial" w:hAnsi="Arial" w:cs="Arial"/>
          <w:sz w:val="24"/>
          <w:szCs w:val="24"/>
        </w:rPr>
        <w:t>Participate in evaluation activities.</w:t>
      </w:r>
    </w:p>
    <w:p w14:paraId="2EB16BF3" w14:textId="77777777" w:rsidR="000B3A09" w:rsidRDefault="000B3A09" w:rsidP="000958FC">
      <w:pPr>
        <w:numPr>
          <w:ilvl w:val="0"/>
          <w:numId w:val="26"/>
        </w:numPr>
        <w:spacing w:after="0"/>
        <w:ind w:left="714" w:hanging="357"/>
        <w:rPr>
          <w:rFonts w:ascii="Arial" w:hAnsi="Arial" w:cs="Arial"/>
          <w:sz w:val="24"/>
          <w:szCs w:val="24"/>
        </w:rPr>
      </w:pPr>
      <w:r w:rsidRPr="000B3A09">
        <w:rPr>
          <w:rFonts w:ascii="Arial" w:hAnsi="Arial" w:cs="Arial"/>
          <w:sz w:val="24"/>
          <w:szCs w:val="24"/>
        </w:rPr>
        <w:t>Share learning and good practice.</w:t>
      </w:r>
    </w:p>
    <w:p w14:paraId="0329BA49" w14:textId="77777777" w:rsidR="000958FC" w:rsidRPr="000B3A09" w:rsidRDefault="000958FC" w:rsidP="000958FC">
      <w:pPr>
        <w:spacing w:after="0"/>
        <w:ind w:left="714"/>
        <w:rPr>
          <w:rFonts w:ascii="Arial" w:hAnsi="Arial" w:cs="Arial"/>
          <w:sz w:val="24"/>
          <w:szCs w:val="24"/>
        </w:rPr>
      </w:pPr>
    </w:p>
    <w:p w14:paraId="67872151" w14:textId="72DC2DC0" w:rsidR="000B3A09" w:rsidRPr="000B3A09" w:rsidRDefault="000B3A09" w:rsidP="000B3A09">
      <w:pPr>
        <w:rPr>
          <w:rFonts w:ascii="Arial" w:hAnsi="Arial" w:cs="Arial"/>
          <w:sz w:val="24"/>
          <w:szCs w:val="24"/>
        </w:rPr>
      </w:pPr>
      <w:r w:rsidRPr="000B3A09">
        <w:rPr>
          <w:rFonts w:ascii="Arial" w:hAnsi="Arial" w:cs="Arial"/>
          <w:sz w:val="24"/>
          <w:szCs w:val="24"/>
        </w:rPr>
        <w:t xml:space="preserve">Funded organisations should maintain appropriate records and evidence to support monitoring, audit and evaluation requirements. </w:t>
      </w:r>
    </w:p>
    <w:p w14:paraId="46160AAD" w14:textId="77777777" w:rsidR="000B3A09" w:rsidRPr="000B3A09" w:rsidRDefault="00904F73" w:rsidP="000B3A09">
      <w:pPr>
        <w:rPr>
          <w:rFonts w:ascii="Arial" w:hAnsi="Arial" w:cs="Arial"/>
          <w:sz w:val="24"/>
          <w:szCs w:val="24"/>
        </w:rPr>
      </w:pPr>
      <w:r>
        <w:rPr>
          <w:rFonts w:ascii="Arial" w:hAnsi="Arial" w:cs="Arial"/>
          <w:sz w:val="24"/>
          <w:szCs w:val="24"/>
        </w:rPr>
        <w:pict w14:anchorId="0F324B5A">
          <v:rect id="_x0000_i1043" style="width:0;height:1.5pt" o:hralign="center" o:hrstd="t" o:hr="t" fillcolor="#a0a0a0" stroked="f"/>
        </w:pict>
      </w:r>
    </w:p>
    <w:p w14:paraId="38FD8015" w14:textId="77777777" w:rsidR="00A21380" w:rsidRPr="00A21380" w:rsidRDefault="00A21380" w:rsidP="00A21380">
      <w:pPr>
        <w:rPr>
          <w:rFonts w:ascii="Arial" w:hAnsi="Arial" w:cs="Arial"/>
          <w:sz w:val="24"/>
          <w:szCs w:val="24"/>
        </w:rPr>
      </w:pPr>
      <w:r w:rsidRPr="00A21380">
        <w:rPr>
          <w:rFonts w:ascii="Arial" w:hAnsi="Arial" w:cs="Arial"/>
          <w:b/>
          <w:bCs/>
          <w:sz w:val="24"/>
          <w:szCs w:val="24"/>
        </w:rPr>
        <w:t>Data Protection and GDPR</w:t>
      </w:r>
      <w:r w:rsidRPr="00A21380">
        <w:rPr>
          <w:rFonts w:ascii="Arial" w:hAnsi="Arial" w:cs="Arial"/>
          <w:sz w:val="24"/>
          <w:szCs w:val="24"/>
        </w:rPr>
        <w:t xml:space="preserve"> – By submitting an application, applicants confirm that they have considered all relevant data protection requirements and that any necessary General Data Protection Regulation (GDPR) processes, policies, consents, privacy notices, and data-sharing arrangements have been explored and, where required, are in place or will be in place before project delivery begins. Applicants are responsible for ensuring that their project complies with all applicable data protection legislation.</w:t>
      </w:r>
    </w:p>
    <w:p w14:paraId="702770B4" w14:textId="3A95870B" w:rsidR="00A21380" w:rsidRPr="00A21380" w:rsidRDefault="00A21380" w:rsidP="00A21380">
      <w:pPr>
        <w:rPr>
          <w:rFonts w:ascii="Arial" w:hAnsi="Arial" w:cs="Arial"/>
          <w:sz w:val="24"/>
          <w:szCs w:val="24"/>
        </w:rPr>
      </w:pPr>
      <w:r w:rsidRPr="00A21380">
        <w:rPr>
          <w:rFonts w:ascii="Arial" w:hAnsi="Arial" w:cs="Arial"/>
          <w:sz w:val="24"/>
          <w:szCs w:val="24"/>
        </w:rPr>
        <w:t xml:space="preserve">Further information on GDPR can be found on the </w:t>
      </w:r>
      <w:hyperlink r:id="rId12" w:history="1">
        <w:r w:rsidRPr="00A21380">
          <w:rPr>
            <w:rStyle w:val="Hyperlink"/>
            <w:rFonts w:ascii="Arial" w:hAnsi="Arial" w:cs="Arial"/>
            <w:sz w:val="24"/>
            <w:szCs w:val="24"/>
          </w:rPr>
          <w:t>Information Commissioner's Office (ICO) website</w:t>
        </w:r>
      </w:hyperlink>
    </w:p>
    <w:p w14:paraId="06E5CD31" w14:textId="5DD963E5" w:rsidR="00A21380" w:rsidRDefault="00904F73" w:rsidP="000B3A09">
      <w:pPr>
        <w:rPr>
          <w:rFonts w:ascii="Arial" w:hAnsi="Arial" w:cs="Arial"/>
          <w:b/>
          <w:bCs/>
          <w:sz w:val="24"/>
          <w:szCs w:val="24"/>
        </w:rPr>
      </w:pPr>
      <w:r>
        <w:rPr>
          <w:rFonts w:ascii="Arial" w:hAnsi="Arial" w:cs="Arial"/>
          <w:sz w:val="24"/>
          <w:szCs w:val="24"/>
        </w:rPr>
        <w:pict w14:anchorId="39B3F2BC">
          <v:rect id="_x0000_i1044" style="width:0;height:1.5pt" o:hralign="center" o:hrstd="t" o:hr="t" fillcolor="#a0a0a0" stroked="f"/>
        </w:pict>
      </w:r>
    </w:p>
    <w:p w14:paraId="56A4580D" w14:textId="049C9AA8" w:rsidR="000B3A09" w:rsidRPr="000B3A09" w:rsidRDefault="000B3A09" w:rsidP="000B3A09">
      <w:pPr>
        <w:rPr>
          <w:rFonts w:ascii="Arial" w:hAnsi="Arial" w:cs="Arial"/>
          <w:b/>
          <w:bCs/>
          <w:sz w:val="24"/>
          <w:szCs w:val="24"/>
        </w:rPr>
      </w:pPr>
      <w:r w:rsidRPr="000B3A09">
        <w:rPr>
          <w:rFonts w:ascii="Arial" w:hAnsi="Arial" w:cs="Arial"/>
          <w:b/>
          <w:bCs/>
          <w:sz w:val="24"/>
          <w:szCs w:val="24"/>
        </w:rPr>
        <w:t>Need Further Support?</w:t>
      </w:r>
    </w:p>
    <w:p w14:paraId="2BE997CA" w14:textId="77777777" w:rsidR="000958FC" w:rsidRDefault="000B3A09" w:rsidP="000B3A09">
      <w:pPr>
        <w:rPr>
          <w:rFonts w:ascii="Arial" w:hAnsi="Arial" w:cs="Arial"/>
          <w:sz w:val="24"/>
          <w:szCs w:val="24"/>
        </w:rPr>
      </w:pPr>
      <w:r w:rsidRPr="000B3A09">
        <w:rPr>
          <w:rFonts w:ascii="Arial" w:hAnsi="Arial" w:cs="Arial"/>
          <w:sz w:val="24"/>
          <w:szCs w:val="24"/>
        </w:rPr>
        <w:t>Applicants are encouraged to discuss proposals with the CRF Team before submission where additional advice or support would be beneficial. Early engagement can help strengthen proposals and ensure alignment with CRF objectives.</w:t>
      </w:r>
    </w:p>
    <w:p w14:paraId="2FAEE5F9" w14:textId="196E39C6" w:rsidR="000C1820" w:rsidRPr="000B3A09" w:rsidRDefault="000958FC">
      <w:pPr>
        <w:rPr>
          <w:rFonts w:ascii="Arial" w:hAnsi="Arial" w:cs="Arial"/>
          <w:sz w:val="24"/>
          <w:szCs w:val="24"/>
        </w:rPr>
      </w:pPr>
      <w:r>
        <w:rPr>
          <w:rFonts w:ascii="Arial" w:hAnsi="Arial" w:cs="Arial"/>
          <w:sz w:val="24"/>
          <w:szCs w:val="24"/>
        </w:rPr>
        <w:t xml:space="preserve">The team can be contacted via email at </w:t>
      </w:r>
      <w:hyperlink r:id="rId13" w:history="1">
        <w:r w:rsidRPr="00AE0AC9">
          <w:rPr>
            <w:rStyle w:val="Hyperlink"/>
            <w:rFonts w:ascii="Arial" w:hAnsi="Arial" w:cs="Arial"/>
            <w:sz w:val="24"/>
            <w:szCs w:val="24"/>
          </w:rPr>
          <w:t>connect4communities@hants.gov.uk</w:t>
        </w:r>
      </w:hyperlink>
    </w:p>
    <w:sectPr w:rsidR="000C1820" w:rsidRPr="000B3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2EC5"/>
    <w:multiLevelType w:val="multilevel"/>
    <w:tmpl w:val="F2E6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C3352"/>
    <w:multiLevelType w:val="multilevel"/>
    <w:tmpl w:val="1714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2226D"/>
    <w:multiLevelType w:val="multilevel"/>
    <w:tmpl w:val="CE52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31C2D"/>
    <w:multiLevelType w:val="multilevel"/>
    <w:tmpl w:val="657E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45C46"/>
    <w:multiLevelType w:val="multilevel"/>
    <w:tmpl w:val="6B54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82624"/>
    <w:multiLevelType w:val="multilevel"/>
    <w:tmpl w:val="C25E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5658E"/>
    <w:multiLevelType w:val="multilevel"/>
    <w:tmpl w:val="936C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91BDD"/>
    <w:multiLevelType w:val="multilevel"/>
    <w:tmpl w:val="AAB2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C19C8"/>
    <w:multiLevelType w:val="multilevel"/>
    <w:tmpl w:val="78C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46679"/>
    <w:multiLevelType w:val="multilevel"/>
    <w:tmpl w:val="AAB2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B7B0D"/>
    <w:multiLevelType w:val="multilevel"/>
    <w:tmpl w:val="AAB2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51DA3"/>
    <w:multiLevelType w:val="multilevel"/>
    <w:tmpl w:val="7064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63C5B"/>
    <w:multiLevelType w:val="multilevel"/>
    <w:tmpl w:val="52C4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A325F"/>
    <w:multiLevelType w:val="multilevel"/>
    <w:tmpl w:val="2C4C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62135"/>
    <w:multiLevelType w:val="multilevel"/>
    <w:tmpl w:val="2836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64E4A"/>
    <w:multiLevelType w:val="multilevel"/>
    <w:tmpl w:val="4AC6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74A70"/>
    <w:multiLevelType w:val="multilevel"/>
    <w:tmpl w:val="BA54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F44A9"/>
    <w:multiLevelType w:val="multilevel"/>
    <w:tmpl w:val="B7E2CBE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70A36"/>
    <w:multiLevelType w:val="multilevel"/>
    <w:tmpl w:val="E5DC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C67C1"/>
    <w:multiLevelType w:val="multilevel"/>
    <w:tmpl w:val="5CE2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20333"/>
    <w:multiLevelType w:val="multilevel"/>
    <w:tmpl w:val="C914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9239A"/>
    <w:multiLevelType w:val="multilevel"/>
    <w:tmpl w:val="2650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EA5614"/>
    <w:multiLevelType w:val="multilevel"/>
    <w:tmpl w:val="0D6A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D4C45"/>
    <w:multiLevelType w:val="multilevel"/>
    <w:tmpl w:val="847C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B41C7"/>
    <w:multiLevelType w:val="multilevel"/>
    <w:tmpl w:val="AAB2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946035"/>
    <w:multiLevelType w:val="multilevel"/>
    <w:tmpl w:val="37F2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7B6F5F"/>
    <w:multiLevelType w:val="multilevel"/>
    <w:tmpl w:val="B7E2CBE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95336"/>
    <w:multiLevelType w:val="multilevel"/>
    <w:tmpl w:val="2ADE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B7403A"/>
    <w:multiLevelType w:val="multilevel"/>
    <w:tmpl w:val="AAB2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8341A"/>
    <w:multiLevelType w:val="multilevel"/>
    <w:tmpl w:val="03BC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5D15DD"/>
    <w:multiLevelType w:val="multilevel"/>
    <w:tmpl w:val="C8B0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961D69"/>
    <w:multiLevelType w:val="multilevel"/>
    <w:tmpl w:val="AAB2D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B42A83"/>
    <w:multiLevelType w:val="hybridMultilevel"/>
    <w:tmpl w:val="AD9019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C67A23"/>
    <w:multiLevelType w:val="multilevel"/>
    <w:tmpl w:val="AFB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445088">
    <w:abstractNumId w:val="29"/>
  </w:num>
  <w:num w:numId="2" w16cid:durableId="765462119">
    <w:abstractNumId w:val="27"/>
  </w:num>
  <w:num w:numId="3" w16cid:durableId="829909131">
    <w:abstractNumId w:val="23"/>
  </w:num>
  <w:num w:numId="4" w16cid:durableId="610746680">
    <w:abstractNumId w:val="30"/>
  </w:num>
  <w:num w:numId="5" w16cid:durableId="1335575364">
    <w:abstractNumId w:val="20"/>
  </w:num>
  <w:num w:numId="6" w16cid:durableId="1426733233">
    <w:abstractNumId w:val="26"/>
  </w:num>
  <w:num w:numId="7" w16cid:durableId="1434010763">
    <w:abstractNumId w:val="2"/>
  </w:num>
  <w:num w:numId="8" w16cid:durableId="1251112604">
    <w:abstractNumId w:val="25"/>
  </w:num>
  <w:num w:numId="9" w16cid:durableId="666133156">
    <w:abstractNumId w:val="4"/>
  </w:num>
  <w:num w:numId="10" w16cid:durableId="1386757677">
    <w:abstractNumId w:val="1"/>
  </w:num>
  <w:num w:numId="11" w16cid:durableId="1134257455">
    <w:abstractNumId w:val="8"/>
  </w:num>
  <w:num w:numId="12" w16cid:durableId="650451303">
    <w:abstractNumId w:val="3"/>
  </w:num>
  <w:num w:numId="13" w16cid:durableId="74665439">
    <w:abstractNumId w:val="18"/>
  </w:num>
  <w:num w:numId="14" w16cid:durableId="710495665">
    <w:abstractNumId w:val="5"/>
  </w:num>
  <w:num w:numId="15" w16cid:durableId="518929951">
    <w:abstractNumId w:val="15"/>
  </w:num>
  <w:num w:numId="16" w16cid:durableId="1917935930">
    <w:abstractNumId w:val="33"/>
  </w:num>
  <w:num w:numId="17" w16cid:durableId="604459157">
    <w:abstractNumId w:val="16"/>
  </w:num>
  <w:num w:numId="18" w16cid:durableId="1407605193">
    <w:abstractNumId w:val="14"/>
  </w:num>
  <w:num w:numId="19" w16cid:durableId="1836798651">
    <w:abstractNumId w:val="21"/>
  </w:num>
  <w:num w:numId="20" w16cid:durableId="1924217307">
    <w:abstractNumId w:val="6"/>
  </w:num>
  <w:num w:numId="21" w16cid:durableId="1476024877">
    <w:abstractNumId w:val="22"/>
  </w:num>
  <w:num w:numId="22" w16cid:durableId="192037683">
    <w:abstractNumId w:val="19"/>
  </w:num>
  <w:num w:numId="23" w16cid:durableId="1188450129">
    <w:abstractNumId w:val="12"/>
  </w:num>
  <w:num w:numId="24" w16cid:durableId="676926969">
    <w:abstractNumId w:val="11"/>
  </w:num>
  <w:num w:numId="25" w16cid:durableId="610622903">
    <w:abstractNumId w:val="13"/>
  </w:num>
  <w:num w:numId="26" w16cid:durableId="479271144">
    <w:abstractNumId w:val="0"/>
  </w:num>
  <w:num w:numId="27" w16cid:durableId="269238524">
    <w:abstractNumId w:val="32"/>
  </w:num>
  <w:num w:numId="28" w16cid:durableId="748575794">
    <w:abstractNumId w:val="28"/>
  </w:num>
  <w:num w:numId="29" w16cid:durableId="234124553">
    <w:abstractNumId w:val="31"/>
  </w:num>
  <w:num w:numId="30" w16cid:durableId="623776771">
    <w:abstractNumId w:val="7"/>
  </w:num>
  <w:num w:numId="31" w16cid:durableId="2103409050">
    <w:abstractNumId w:val="9"/>
  </w:num>
  <w:num w:numId="32" w16cid:durableId="514227653">
    <w:abstractNumId w:val="24"/>
  </w:num>
  <w:num w:numId="33" w16cid:durableId="2126340690">
    <w:abstractNumId w:val="10"/>
  </w:num>
  <w:num w:numId="34" w16cid:durableId="10968278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09"/>
    <w:rsid w:val="00002FB3"/>
    <w:rsid w:val="00015A1A"/>
    <w:rsid w:val="000254BF"/>
    <w:rsid w:val="0002681C"/>
    <w:rsid w:val="00032AB6"/>
    <w:rsid w:val="00075459"/>
    <w:rsid w:val="000958FC"/>
    <w:rsid w:val="00096A9A"/>
    <w:rsid w:val="000B2BCA"/>
    <w:rsid w:val="000B3A09"/>
    <w:rsid w:val="000C1031"/>
    <w:rsid w:val="000C1820"/>
    <w:rsid w:val="000E0856"/>
    <w:rsid w:val="000E3691"/>
    <w:rsid w:val="000F77E4"/>
    <w:rsid w:val="00105FF8"/>
    <w:rsid w:val="0011784E"/>
    <w:rsid w:val="0012715C"/>
    <w:rsid w:val="0018300E"/>
    <w:rsid w:val="001867ED"/>
    <w:rsid w:val="00196463"/>
    <w:rsid w:val="00215FDA"/>
    <w:rsid w:val="002722CC"/>
    <w:rsid w:val="002739EF"/>
    <w:rsid w:val="002B0B88"/>
    <w:rsid w:val="002C6BCA"/>
    <w:rsid w:val="002E0F52"/>
    <w:rsid w:val="002E3167"/>
    <w:rsid w:val="003028AA"/>
    <w:rsid w:val="003238B6"/>
    <w:rsid w:val="0033140D"/>
    <w:rsid w:val="0034701D"/>
    <w:rsid w:val="0036537A"/>
    <w:rsid w:val="00383FC0"/>
    <w:rsid w:val="003A5A9E"/>
    <w:rsid w:val="003D4363"/>
    <w:rsid w:val="003E0CF2"/>
    <w:rsid w:val="003E32E1"/>
    <w:rsid w:val="003F4718"/>
    <w:rsid w:val="00403E38"/>
    <w:rsid w:val="00405C82"/>
    <w:rsid w:val="0041771E"/>
    <w:rsid w:val="0046740A"/>
    <w:rsid w:val="00471DEE"/>
    <w:rsid w:val="004804BB"/>
    <w:rsid w:val="004A1104"/>
    <w:rsid w:val="004C7037"/>
    <w:rsid w:val="004E4A56"/>
    <w:rsid w:val="004E7275"/>
    <w:rsid w:val="004E7D75"/>
    <w:rsid w:val="005018D9"/>
    <w:rsid w:val="00510D5D"/>
    <w:rsid w:val="00530A58"/>
    <w:rsid w:val="00562DA4"/>
    <w:rsid w:val="00576350"/>
    <w:rsid w:val="00577420"/>
    <w:rsid w:val="00587542"/>
    <w:rsid w:val="005B6003"/>
    <w:rsid w:val="005D0AC7"/>
    <w:rsid w:val="005D1C55"/>
    <w:rsid w:val="005F6AE0"/>
    <w:rsid w:val="006016E8"/>
    <w:rsid w:val="00602845"/>
    <w:rsid w:val="00642A95"/>
    <w:rsid w:val="0064682B"/>
    <w:rsid w:val="0068149B"/>
    <w:rsid w:val="006A4B39"/>
    <w:rsid w:val="006F3D8A"/>
    <w:rsid w:val="006F5100"/>
    <w:rsid w:val="0071429A"/>
    <w:rsid w:val="00721AAC"/>
    <w:rsid w:val="007A7B1A"/>
    <w:rsid w:val="007B2500"/>
    <w:rsid w:val="007F03D1"/>
    <w:rsid w:val="008228EC"/>
    <w:rsid w:val="00853733"/>
    <w:rsid w:val="00871F23"/>
    <w:rsid w:val="008A275C"/>
    <w:rsid w:val="00902773"/>
    <w:rsid w:val="0092039F"/>
    <w:rsid w:val="009515A2"/>
    <w:rsid w:val="009639E5"/>
    <w:rsid w:val="00964A43"/>
    <w:rsid w:val="0098129E"/>
    <w:rsid w:val="009908F6"/>
    <w:rsid w:val="009A6246"/>
    <w:rsid w:val="009B35FD"/>
    <w:rsid w:val="009C7F7C"/>
    <w:rsid w:val="009D7E32"/>
    <w:rsid w:val="009F51BC"/>
    <w:rsid w:val="00A16D95"/>
    <w:rsid w:val="00A21380"/>
    <w:rsid w:val="00A27014"/>
    <w:rsid w:val="00A37B07"/>
    <w:rsid w:val="00A664B6"/>
    <w:rsid w:val="00A73C60"/>
    <w:rsid w:val="00AC16B1"/>
    <w:rsid w:val="00AD1BF4"/>
    <w:rsid w:val="00AD5492"/>
    <w:rsid w:val="00B0328A"/>
    <w:rsid w:val="00B102F6"/>
    <w:rsid w:val="00B54196"/>
    <w:rsid w:val="00B71609"/>
    <w:rsid w:val="00B868B9"/>
    <w:rsid w:val="00B9474B"/>
    <w:rsid w:val="00BA590C"/>
    <w:rsid w:val="00BE4BE4"/>
    <w:rsid w:val="00BF55CF"/>
    <w:rsid w:val="00C02EF4"/>
    <w:rsid w:val="00C12F09"/>
    <w:rsid w:val="00C2661D"/>
    <w:rsid w:val="00C724FF"/>
    <w:rsid w:val="00CB1446"/>
    <w:rsid w:val="00CF5035"/>
    <w:rsid w:val="00D01216"/>
    <w:rsid w:val="00D41E4E"/>
    <w:rsid w:val="00D5782F"/>
    <w:rsid w:val="00D62A43"/>
    <w:rsid w:val="00D7767C"/>
    <w:rsid w:val="00D924F2"/>
    <w:rsid w:val="00D9719B"/>
    <w:rsid w:val="00DB2A2D"/>
    <w:rsid w:val="00DE02FB"/>
    <w:rsid w:val="00DE54D2"/>
    <w:rsid w:val="00DF7D85"/>
    <w:rsid w:val="00E40001"/>
    <w:rsid w:val="00E40A3F"/>
    <w:rsid w:val="00E50A40"/>
    <w:rsid w:val="00E647B9"/>
    <w:rsid w:val="00E77168"/>
    <w:rsid w:val="00E86CC5"/>
    <w:rsid w:val="00E91561"/>
    <w:rsid w:val="00E964F0"/>
    <w:rsid w:val="00F11ACC"/>
    <w:rsid w:val="00F200F6"/>
    <w:rsid w:val="00F35808"/>
    <w:rsid w:val="00F431A1"/>
    <w:rsid w:val="00F63239"/>
    <w:rsid w:val="00F63DC6"/>
    <w:rsid w:val="00F97DC6"/>
    <w:rsid w:val="00FA7B24"/>
    <w:rsid w:val="00FC196A"/>
    <w:rsid w:val="00FC248E"/>
    <w:rsid w:val="00FD5C21"/>
    <w:rsid w:val="0873D778"/>
    <w:rsid w:val="0A6C19D3"/>
    <w:rsid w:val="33A75AE4"/>
    <w:rsid w:val="4F6229EA"/>
    <w:rsid w:val="610E79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3ED1"/>
  <w15:chartTrackingRefBased/>
  <w15:docId w15:val="{B3448ED5-5F13-465C-9D0A-2ED243CB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A09"/>
    <w:rPr>
      <w:rFonts w:eastAsiaTheme="majorEastAsia" w:cstheme="majorBidi"/>
      <w:color w:val="272727" w:themeColor="text1" w:themeTint="D8"/>
    </w:rPr>
  </w:style>
  <w:style w:type="paragraph" w:styleId="Title">
    <w:name w:val="Title"/>
    <w:basedOn w:val="Normal"/>
    <w:next w:val="Normal"/>
    <w:link w:val="TitleChar"/>
    <w:uiPriority w:val="10"/>
    <w:qFormat/>
    <w:rsid w:val="000B3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A09"/>
    <w:pPr>
      <w:spacing w:before="160"/>
      <w:jc w:val="center"/>
    </w:pPr>
    <w:rPr>
      <w:i/>
      <w:iCs/>
      <w:color w:val="404040" w:themeColor="text1" w:themeTint="BF"/>
    </w:rPr>
  </w:style>
  <w:style w:type="character" w:customStyle="1" w:styleId="QuoteChar">
    <w:name w:val="Quote Char"/>
    <w:basedOn w:val="DefaultParagraphFont"/>
    <w:link w:val="Quote"/>
    <w:uiPriority w:val="29"/>
    <w:rsid w:val="000B3A09"/>
    <w:rPr>
      <w:i/>
      <w:iCs/>
      <w:color w:val="404040" w:themeColor="text1" w:themeTint="BF"/>
    </w:rPr>
  </w:style>
  <w:style w:type="paragraph" w:styleId="ListParagraph">
    <w:name w:val="List Paragraph"/>
    <w:basedOn w:val="Normal"/>
    <w:uiPriority w:val="34"/>
    <w:qFormat/>
    <w:rsid w:val="000B3A09"/>
    <w:pPr>
      <w:ind w:left="720"/>
      <w:contextualSpacing/>
    </w:pPr>
  </w:style>
  <w:style w:type="character" w:styleId="IntenseEmphasis">
    <w:name w:val="Intense Emphasis"/>
    <w:basedOn w:val="DefaultParagraphFont"/>
    <w:uiPriority w:val="21"/>
    <w:qFormat/>
    <w:rsid w:val="000B3A09"/>
    <w:rPr>
      <w:i/>
      <w:iCs/>
      <w:color w:val="0F4761" w:themeColor="accent1" w:themeShade="BF"/>
    </w:rPr>
  </w:style>
  <w:style w:type="paragraph" w:styleId="IntenseQuote">
    <w:name w:val="Intense Quote"/>
    <w:basedOn w:val="Normal"/>
    <w:next w:val="Normal"/>
    <w:link w:val="IntenseQuoteChar"/>
    <w:uiPriority w:val="30"/>
    <w:qFormat/>
    <w:rsid w:val="000B3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A09"/>
    <w:rPr>
      <w:i/>
      <w:iCs/>
      <w:color w:val="0F4761" w:themeColor="accent1" w:themeShade="BF"/>
    </w:rPr>
  </w:style>
  <w:style w:type="character" w:styleId="IntenseReference">
    <w:name w:val="Intense Reference"/>
    <w:basedOn w:val="DefaultParagraphFont"/>
    <w:uiPriority w:val="32"/>
    <w:qFormat/>
    <w:rsid w:val="000B3A09"/>
    <w:rPr>
      <w:b/>
      <w:bCs/>
      <w:smallCaps/>
      <w:color w:val="0F4761" w:themeColor="accent1" w:themeShade="BF"/>
      <w:spacing w:val="5"/>
    </w:rPr>
  </w:style>
  <w:style w:type="character" w:styleId="Hyperlink">
    <w:name w:val="Hyperlink"/>
    <w:basedOn w:val="DefaultParagraphFont"/>
    <w:uiPriority w:val="99"/>
    <w:unhideWhenUsed/>
    <w:rsid w:val="000B3A09"/>
    <w:rPr>
      <w:color w:val="467886" w:themeColor="hyperlink"/>
      <w:u w:val="single"/>
    </w:rPr>
  </w:style>
  <w:style w:type="character" w:styleId="UnresolvedMention">
    <w:name w:val="Unresolved Mention"/>
    <w:basedOn w:val="DefaultParagraphFont"/>
    <w:uiPriority w:val="99"/>
    <w:semiHidden/>
    <w:unhideWhenUsed/>
    <w:rsid w:val="000B3A09"/>
    <w:rPr>
      <w:color w:val="605E5C"/>
      <w:shd w:val="clear" w:color="auto" w:fill="E1DFDD"/>
    </w:rPr>
  </w:style>
  <w:style w:type="character" w:styleId="CommentReference">
    <w:name w:val="annotation reference"/>
    <w:basedOn w:val="DefaultParagraphFont"/>
    <w:uiPriority w:val="99"/>
    <w:semiHidden/>
    <w:unhideWhenUsed/>
    <w:rsid w:val="0068149B"/>
    <w:rPr>
      <w:sz w:val="16"/>
      <w:szCs w:val="16"/>
    </w:rPr>
  </w:style>
  <w:style w:type="paragraph" w:styleId="CommentText">
    <w:name w:val="annotation text"/>
    <w:basedOn w:val="Normal"/>
    <w:link w:val="CommentTextChar"/>
    <w:uiPriority w:val="99"/>
    <w:unhideWhenUsed/>
    <w:rsid w:val="0068149B"/>
    <w:pPr>
      <w:spacing w:line="240" w:lineRule="auto"/>
    </w:pPr>
    <w:rPr>
      <w:sz w:val="20"/>
      <w:szCs w:val="20"/>
    </w:rPr>
  </w:style>
  <w:style w:type="character" w:customStyle="1" w:styleId="CommentTextChar">
    <w:name w:val="Comment Text Char"/>
    <w:basedOn w:val="DefaultParagraphFont"/>
    <w:link w:val="CommentText"/>
    <w:uiPriority w:val="99"/>
    <w:rsid w:val="0068149B"/>
    <w:rPr>
      <w:sz w:val="20"/>
      <w:szCs w:val="20"/>
    </w:rPr>
  </w:style>
  <w:style w:type="paragraph" w:styleId="CommentSubject">
    <w:name w:val="annotation subject"/>
    <w:basedOn w:val="CommentText"/>
    <w:next w:val="CommentText"/>
    <w:link w:val="CommentSubjectChar"/>
    <w:uiPriority w:val="99"/>
    <w:semiHidden/>
    <w:unhideWhenUsed/>
    <w:rsid w:val="0068149B"/>
    <w:rPr>
      <w:b/>
      <w:bCs/>
    </w:rPr>
  </w:style>
  <w:style w:type="character" w:customStyle="1" w:styleId="CommentSubjectChar">
    <w:name w:val="Comment Subject Char"/>
    <w:basedOn w:val="CommentTextChar"/>
    <w:link w:val="CommentSubject"/>
    <w:uiPriority w:val="99"/>
    <w:semiHidden/>
    <w:rsid w:val="006814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nect4communities@hants.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uk-gdpr-guidance-and-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hants.gov.uk/socialcareandhealth/publichealth/jsna"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www.gov.uk/government/publications/crisis-and-resilience-fund-guidance-for-local-authorities-in-england-1-april-2026-to-31-march-2029/the-crisis-and-resilience-fund-guidance-for-local-authorities-in-england-1-april-2026-to-31-march-202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_dlc_DocId xmlns="5d951f5b-7b83-4632-a2a0-f7e0c54b053b">AU23VD7J3TJD-585428225-33079</_dlc_DocId>
    <_dlc_DocIdUrl xmlns="5d951f5b-7b83-4632-a2a0-f7e0c54b053b">
      <Url>https://hants.sharepoint.com/sites/CSD-8234/_layouts/15/DocIdRedir.aspx?ID=AU23VD7J3TJD-585428225-33079</Url>
      <Description>AU23VD7J3TJD-585428225-33079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2F023F69995224AA732F0CC53E562AF" ma:contentTypeVersion="12" ma:contentTypeDescription="Default base CT that all others should inherit from." ma:contentTypeScope="" ma:versionID="c27540b8c148581e99a5e5afe6b3f1bf">
  <xsd:schema xmlns:xsd="http://www.w3.org/2001/XMLSchema" xmlns:xs="http://www.w3.org/2001/XMLSchema" xmlns:p="http://schemas.microsoft.com/office/2006/metadata/properties" xmlns:ns2="c5dbf80e-f509-45f6-9fe5-406e3eefabbb" xmlns:ns3="5d951f5b-7b83-4632-a2a0-f7e0c54b053b" targetNamespace="http://schemas.microsoft.com/office/2006/metadata/properties" ma:root="true" ma:fieldsID="e46042a8101c0b31da9eb08792c69640" ns2:_="" ns3:_="">
    <xsd:import namespace="c5dbf80e-f509-45f6-9fe5-406e3eefabbb"/>
    <xsd:import namespace="5d951f5b-7b83-4632-a2a0-f7e0c54b053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36bfcae-2f2b-4acf-8ffa-7855e34725f6}" ma:internalName="TaxCatchAll" ma:showField="CatchAllData" ma:web="5d951f5b-7b83-4632-a2a0-f7e0c54b053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36bfcae-2f2b-4acf-8ffa-7855e34725f6}" ma:internalName="TaxCatchAllLabel" ma:readOnly="true" ma:showField="CatchAllDataLabel" ma:web="5d951f5b-7b83-4632-a2a0-f7e0c54b053b">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951f5b-7b83-4632-a2a0-f7e0c54b053b"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61B4-6C3A-446C-A160-1A42EA3AB072}">
  <ds:schemaRefs>
    <ds:schemaRef ds:uri="http://schemas.microsoft.com/sharepoint/events"/>
  </ds:schemaRefs>
</ds:datastoreItem>
</file>

<file path=customXml/itemProps2.xml><?xml version="1.0" encoding="utf-8"?>
<ds:datastoreItem xmlns:ds="http://schemas.openxmlformats.org/officeDocument/2006/customXml" ds:itemID="{748F6537-A8A2-42CD-A4A0-31C319586AD3}">
  <ds:schemaRefs>
    <ds:schemaRef ds:uri="Microsoft.SharePoint.Taxonomy.ContentTypeSync"/>
  </ds:schemaRefs>
</ds:datastoreItem>
</file>

<file path=customXml/itemProps3.xml><?xml version="1.0" encoding="utf-8"?>
<ds:datastoreItem xmlns:ds="http://schemas.openxmlformats.org/officeDocument/2006/customXml" ds:itemID="{B8ABC640-AA24-4751-B678-2447E118910C}">
  <ds:schemaRefs>
    <ds:schemaRef ds:uri="http://schemas.microsoft.com/office/2006/metadata/properties"/>
    <ds:schemaRef ds:uri="http://schemas.microsoft.com/office/infopath/2007/PartnerControls"/>
    <ds:schemaRef ds:uri="c5dbf80e-f509-45f6-9fe5-406e3eefabbb"/>
    <ds:schemaRef ds:uri="5d951f5b-7b83-4632-a2a0-f7e0c54b053b"/>
  </ds:schemaRefs>
</ds:datastoreItem>
</file>

<file path=customXml/itemProps4.xml><?xml version="1.0" encoding="utf-8"?>
<ds:datastoreItem xmlns:ds="http://schemas.openxmlformats.org/officeDocument/2006/customXml" ds:itemID="{F1E0079C-0676-40CD-93C9-BE2DD9D6334A}">
  <ds:schemaRefs>
    <ds:schemaRef ds:uri="http://schemas.microsoft.com/sharepoint/v3/contenttype/forms"/>
  </ds:schemaRefs>
</ds:datastoreItem>
</file>

<file path=customXml/itemProps5.xml><?xml version="1.0" encoding="utf-8"?>
<ds:datastoreItem xmlns:ds="http://schemas.openxmlformats.org/officeDocument/2006/customXml" ds:itemID="{361EE0A7-F31E-432C-9F68-D31D9871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5d951f5b-7b83-4632-a2a0-f7e0c54b0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3914</Words>
  <Characters>22312</Characters>
  <Application>Microsoft Office Word</Application>
  <DocSecurity>0</DocSecurity>
  <Lines>185</Lines>
  <Paragraphs>52</Paragraphs>
  <ScaleCrop>false</ScaleCrop>
  <Company>Hampshire County Council</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James</dc:creator>
  <cp:keywords/>
  <dc:description/>
  <cp:lastModifiedBy>Harley, Crystal</cp:lastModifiedBy>
  <cp:revision>2</cp:revision>
  <dcterms:created xsi:type="dcterms:W3CDTF">2026-07-22T08:54:00Z</dcterms:created>
  <dcterms:modified xsi:type="dcterms:W3CDTF">2026-07-22T08:54:00Z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0x0101004E1B537BC2B2AD43A5AF5311D732D3AA0012F023F69995224AA732F0CC53E562AF</vt:lpwstr>
  </property>
  <property fmtid="{D5CDD505-2E9C-101B-9397-08002B2CF9AE}" pid="3" name="Document_x0020_Type">
    <vt:lpwstr/>
  </property>
  <property fmtid="{D5CDD505-2E9C-101B-9397-08002B2CF9AE}" pid="4" name="MediaServiceImageTags">
    <vt:lpwstr/>
  </property>
  <property fmtid="{D5CDD505-2E9C-101B-9397-08002B2CF9AE}" pid="5" name="lcf76f155ced4ddcb4097134ff3c332f">
    <vt:lpwstr/>
  </property>
  <property fmtid="{D5CDD505-2E9C-101B-9397-08002B2CF9AE}" pid="6" name="Document Type">
    <vt:lpwstr/>
  </property>
  <property fmtid="{D5CDD505-2E9C-101B-9397-08002B2CF9AE}" pid="7" name="_dlc_DocIdItemGuid">
    <vt:lpwstr>22a7869a-e7ce-46fd-ab27-7740cc60779f</vt:lpwstr>
  </property>
</Properties>
</file>