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CD3C1F" w:rsidP="00CD3C1F" w:rsidRDefault="00CD3C1F" w14:paraId="2D9D1C05" w14:textId="77777777">
      <w:pPr>
        <w:pStyle w:val="paragraph"/>
        <w:spacing w:before="0" w:beforeAutospacing="0" w:after="0" w:afterAutospacing="0"/>
        <w:textAlignment w:val="baseline"/>
        <w:rPr>
          <w:rStyle w:val="eop"/>
          <w:rFonts w:ascii="Arial" w:hAnsi="Arial" w:cs="Arial" w:eastAsiaTheme="majorEastAsia"/>
          <w:sz w:val="22"/>
          <w:szCs w:val="22"/>
        </w:rPr>
      </w:pPr>
      <w:r>
        <w:rPr>
          <w:rStyle w:val="normaltextrun"/>
          <w:rFonts w:ascii="Arial" w:hAnsi="Arial" w:cs="Arial" w:eastAsiaTheme="majorEastAsia"/>
          <w:b/>
          <w:bCs/>
        </w:rPr>
        <w:t xml:space="preserve">Framework for Decision Making for </w:t>
      </w:r>
      <w:r>
        <w:rPr>
          <w:rStyle w:val="normaltextrun"/>
          <w:rFonts w:ascii="Arial" w:hAnsi="Arial" w:cs="Arial" w:eastAsiaTheme="majorEastAsia"/>
          <w:b/>
          <w:bCs/>
          <w:sz w:val="22"/>
          <w:szCs w:val="22"/>
        </w:rPr>
        <w:t>Early Years Specialist Hub Provision</w:t>
      </w:r>
      <w:r>
        <w:rPr>
          <w:rStyle w:val="eop"/>
          <w:rFonts w:ascii="Arial" w:hAnsi="Arial" w:cs="Arial" w:eastAsiaTheme="majorEastAsia"/>
          <w:sz w:val="22"/>
          <w:szCs w:val="22"/>
        </w:rPr>
        <w:t> </w:t>
      </w:r>
    </w:p>
    <w:p w:rsidRPr="00D8306E" w:rsidR="00C00F73" w:rsidP="702E6543" w:rsidRDefault="00C00F73" w14:paraId="54EC9B4D" w14:textId="546FA1F3">
      <w:pPr>
        <w:spacing w:after="0"/>
        <w:rPr>
          <w:rStyle w:val="eop"/>
          <w:rFonts w:ascii="Arial" w:hAnsi="Arial" w:cs="Arial" w:eastAsiaTheme="majorEastAsia"/>
          <w:lang w:eastAsia="en-GB"/>
        </w:rPr>
      </w:pPr>
    </w:p>
    <w:p w:rsidRPr="00D8306E" w:rsidR="00C00F73" w:rsidP="702E6543" w:rsidRDefault="7BEE1DA4" w14:paraId="6440E661" w14:textId="53EDC64E">
      <w:pPr>
        <w:shd w:val="clear" w:color="auto" w:fill="FFFFFF" w:themeFill="background1"/>
        <w:rPr>
          <w:rFonts w:ascii="Arial" w:hAnsi="Arial" w:cs="Arial"/>
          <w:sz w:val="24"/>
          <w:szCs w:val="24"/>
          <w:lang w:eastAsia="en-GB"/>
        </w:rPr>
      </w:pPr>
      <w:r w:rsidRPr="702E6543">
        <w:rPr>
          <w:rFonts w:ascii="Arial" w:hAnsi="Arial" w:cs="Arial"/>
          <w:sz w:val="24"/>
          <w:szCs w:val="24"/>
          <w:lang w:eastAsia="en-GB"/>
        </w:rPr>
        <w:t xml:space="preserve">For consideration of specialist support in early years a child must be a Hampshire Local Authority resident or a looked after child placed in Hampshire. </w:t>
      </w:r>
    </w:p>
    <w:p w:rsidRPr="00D8306E" w:rsidR="00C00F73" w:rsidP="702E6543" w:rsidRDefault="00C00F73" w14:paraId="140EAD58" w14:textId="10B3136A">
      <w:pPr>
        <w:shd w:val="clear" w:color="auto" w:fill="FFFFFF" w:themeFill="background1"/>
        <w:rPr>
          <w:rFonts w:ascii="Arial" w:hAnsi="Arial" w:cs="Arial"/>
          <w:sz w:val="24"/>
          <w:szCs w:val="24"/>
          <w:lang w:eastAsia="en-GB"/>
        </w:rPr>
      </w:pPr>
      <w:r w:rsidRPr="702E6543">
        <w:rPr>
          <w:rFonts w:ascii="Arial" w:hAnsi="Arial" w:cs="Arial"/>
          <w:sz w:val="24"/>
          <w:szCs w:val="24"/>
          <w:lang w:eastAsia="en-GB"/>
        </w:rPr>
        <w:t>Children can only be considered for specialist early years support by Hampshire’s SEN Service and based on recommendations from local pre-school advisory groups. Parental consent must be obtained before a referral can be made.</w:t>
      </w:r>
    </w:p>
    <w:p w:rsidR="00C00F73" w:rsidP="00CD3C1F" w:rsidRDefault="00C00F73" w14:paraId="41A09D64" w14:textId="77777777">
      <w:pPr>
        <w:pStyle w:val="paragraph"/>
        <w:spacing w:before="0" w:beforeAutospacing="0" w:after="0" w:afterAutospacing="0"/>
        <w:textAlignment w:val="baseline"/>
        <w:rPr>
          <w:rFonts w:ascii="Segoe UI" w:hAnsi="Segoe UI" w:cs="Segoe UI"/>
          <w:sz w:val="18"/>
          <w:szCs w:val="18"/>
        </w:rPr>
      </w:pPr>
    </w:p>
    <w:p w:rsidR="00CD3C1F" w:rsidP="00CD3C1F" w:rsidRDefault="00CD3C1F" w14:paraId="7F48C3D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eastAsiaTheme="majorEastAsia"/>
        </w:rPr>
        <w:t> </w:t>
      </w:r>
    </w:p>
    <w:p w:rsidR="00CD3C1F" w:rsidP="00CD3C1F" w:rsidRDefault="00CD3C1F" w14:paraId="258E92CF"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rPr>
        <w:t>Current Position</w:t>
      </w:r>
      <w:r>
        <w:rPr>
          <w:rStyle w:val="eop"/>
          <w:rFonts w:ascii="Arial" w:hAnsi="Arial" w:cs="Arial" w:eastAsiaTheme="majorEastAsia"/>
        </w:rPr>
        <w:t> </w:t>
      </w:r>
    </w:p>
    <w:p w:rsidR="00CD3C1F" w:rsidP="00CD3C1F" w:rsidRDefault="00CD3C1F" w14:paraId="69A2D88D"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eastAsiaTheme="majorEastAsia"/>
        </w:rPr>
        <w:t> </w:t>
      </w:r>
    </w:p>
    <w:p w:rsidR="00CD3C1F" w:rsidP="702E6543" w:rsidRDefault="4CBAB67F" w14:paraId="275A92C2" w14:textId="382A78B4">
      <w:pPr>
        <w:pStyle w:val="paragraph"/>
        <w:numPr>
          <w:ilvl w:val="0"/>
          <w:numId w:val="1"/>
        </w:numPr>
        <w:shd w:val="clear" w:color="auto" w:fill="FFFFFF" w:themeFill="background1"/>
        <w:spacing w:before="0" w:beforeAutospacing="0" w:after="0" w:afterAutospacing="0"/>
        <w:textAlignment w:val="baseline"/>
        <w:rPr>
          <w:rFonts w:ascii="Arial" w:hAnsi="Arial" w:cs="Arial"/>
        </w:rPr>
      </w:pPr>
      <w:r w:rsidRPr="702E6543">
        <w:rPr>
          <w:rStyle w:val="normaltextrun"/>
          <w:rFonts w:ascii="Arial" w:hAnsi="Arial" w:cs="Arial" w:eastAsiaTheme="majorEastAsia"/>
        </w:rPr>
        <w:t xml:space="preserve">     </w:t>
      </w:r>
      <w:r w:rsidRPr="702E6543" w:rsidR="00CD3C1F">
        <w:rPr>
          <w:rStyle w:val="normaltextrun"/>
          <w:rFonts w:ascii="Arial" w:hAnsi="Arial" w:cs="Arial" w:eastAsiaTheme="majorEastAsia"/>
        </w:rPr>
        <w:t>The child is currently attending an Early Years setting?</w:t>
      </w:r>
      <w:r w:rsidR="00CD3C1F">
        <w:tab/>
      </w:r>
      <w:r w:rsidRPr="702E6543" w:rsidR="00CD3C1F">
        <w:rPr>
          <w:rStyle w:val="normaltextrun"/>
          <w:rFonts w:ascii="Arial" w:hAnsi="Arial" w:cs="Arial" w:eastAsiaTheme="majorEastAsia"/>
        </w:rPr>
        <w:t>Yes / No</w:t>
      </w:r>
      <w:r w:rsidRPr="702E6543" w:rsidR="00CD3C1F">
        <w:rPr>
          <w:rStyle w:val="eop"/>
          <w:rFonts w:ascii="Arial" w:hAnsi="Arial" w:cs="Arial" w:eastAsiaTheme="majorEastAsia"/>
        </w:rPr>
        <w:t> </w:t>
      </w:r>
    </w:p>
    <w:p w:rsidR="00CD3C1F" w:rsidP="00CD3C1F" w:rsidRDefault="00CD3C1F" w14:paraId="58BCE7C7"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eastAsiaTheme="majorEastAsia"/>
        </w:rPr>
        <w:t> </w:t>
      </w:r>
    </w:p>
    <w:p w:rsidR="00CD3C1F" w:rsidP="702E6543" w:rsidRDefault="00CD3C1F" w14:paraId="6214AC2F" w14:textId="5F675DA2">
      <w:pPr>
        <w:pStyle w:val="paragraph"/>
        <w:numPr>
          <w:ilvl w:val="0"/>
          <w:numId w:val="3"/>
        </w:numPr>
        <w:shd w:val="clear" w:color="auto" w:fill="FFFFFF" w:themeFill="background1"/>
        <w:spacing w:before="0" w:beforeAutospacing="0" w:after="0" w:afterAutospacing="0"/>
        <w:ind w:firstLine="0"/>
        <w:textAlignment w:val="baseline"/>
        <w:rPr>
          <w:rFonts w:ascii="Arial" w:hAnsi="Arial" w:cs="Arial"/>
        </w:rPr>
      </w:pPr>
      <w:r w:rsidRPr="702E6543">
        <w:rPr>
          <w:rStyle w:val="normaltextrun"/>
          <w:rFonts w:ascii="Arial" w:hAnsi="Arial" w:cs="Arial" w:eastAsiaTheme="majorEastAsia"/>
        </w:rPr>
        <w:t>If yes, is the setting currently meeting need?</w:t>
      </w:r>
      <w:r>
        <w:tab/>
      </w:r>
      <w:r w:rsidRPr="702E6543">
        <w:rPr>
          <w:rStyle w:val="normaltextrun"/>
          <w:rFonts w:ascii="Aptos" w:hAnsi="Aptos" w:cs="Arial" w:eastAsiaTheme="majorEastAsia"/>
          <w:sz w:val="22"/>
          <w:szCs w:val="22"/>
        </w:rPr>
        <w:t xml:space="preserve">  </w:t>
      </w:r>
      <w:r w:rsidRPr="702E6543">
        <w:rPr>
          <w:rStyle w:val="normaltextrun"/>
          <w:rFonts w:ascii="Arial" w:hAnsi="Arial" w:cs="Arial" w:eastAsiaTheme="majorEastAsia"/>
        </w:rPr>
        <w:t>Yes / No / Unsure</w:t>
      </w:r>
      <w:r w:rsidRPr="702E6543">
        <w:rPr>
          <w:rStyle w:val="eop"/>
          <w:rFonts w:ascii="Arial" w:hAnsi="Arial" w:cs="Arial" w:eastAsiaTheme="majorEastAsia"/>
        </w:rPr>
        <w:t> </w:t>
      </w:r>
    </w:p>
    <w:p w:rsidR="702E6543" w:rsidP="702E6543" w:rsidRDefault="702E6543" w14:paraId="453D099F" w14:textId="009CBCDE">
      <w:pPr>
        <w:pStyle w:val="paragraph"/>
        <w:shd w:val="clear" w:color="auto" w:fill="FFFFFF" w:themeFill="background1"/>
        <w:spacing w:before="0" w:beforeAutospacing="0" w:after="0" w:afterAutospacing="0"/>
        <w:rPr>
          <w:rFonts w:ascii="Arial" w:hAnsi="Arial" w:cs="Arial"/>
        </w:rPr>
      </w:pPr>
    </w:p>
    <w:p w:rsidR="00CD3C1F" w:rsidP="702E6543" w:rsidRDefault="65B66609" w14:paraId="6A88D9C6" w14:textId="1BB4C2BF">
      <w:pPr>
        <w:pStyle w:val="paragraph"/>
        <w:shd w:val="clear" w:color="auto" w:fill="FFFFFF" w:themeFill="background1"/>
        <w:spacing w:before="0" w:beforeAutospacing="0" w:after="0" w:afterAutospacing="0"/>
        <w:textAlignment w:val="baseline"/>
        <w:rPr>
          <w:rStyle w:val="normaltextrun"/>
          <w:rFonts w:ascii="Arial" w:hAnsi="Arial" w:cs="Arial" w:eastAsiaTheme="majorEastAsia"/>
        </w:rPr>
      </w:pPr>
      <w:r w:rsidRPr="702E6543">
        <w:rPr>
          <w:rStyle w:val="normaltextrun"/>
          <w:rFonts w:ascii="Arial" w:hAnsi="Arial" w:cs="Arial" w:eastAsiaTheme="majorEastAsia"/>
        </w:rPr>
        <w:t xml:space="preserve">Children attending a mainstream setting which is meeting need, will not meet need for EY SEN Hub Provision. SfYC Inclusion Setting Support (ISSO) team will contact setting to ascertain if any further support is required. </w:t>
      </w:r>
    </w:p>
    <w:p w:rsidR="00CD3C1F" w:rsidP="702E6543" w:rsidRDefault="00CD3C1F" w14:paraId="7F8FD0AA" w14:textId="77777777">
      <w:pPr>
        <w:pStyle w:val="paragraph"/>
        <w:shd w:val="clear" w:color="auto" w:fill="FFFFFF" w:themeFill="background1"/>
        <w:spacing w:before="0" w:beforeAutospacing="0" w:after="0" w:afterAutospacing="0"/>
        <w:textAlignment w:val="baseline"/>
        <w:rPr>
          <w:rStyle w:val="normaltextrun"/>
          <w:rFonts w:ascii="Arial" w:hAnsi="Arial" w:cs="Arial" w:eastAsiaTheme="majorEastAsia"/>
        </w:rPr>
      </w:pPr>
    </w:p>
    <w:p w:rsidR="00CD3C1F" w:rsidP="702E6543" w:rsidRDefault="65B66609" w14:paraId="4E1E80AF" w14:textId="51E1B992">
      <w:pPr>
        <w:pStyle w:val="paragraph"/>
        <w:spacing w:before="0" w:beforeAutospacing="0" w:after="0" w:afterAutospacing="0"/>
        <w:textAlignment w:val="baseline"/>
        <w:rPr>
          <w:rStyle w:val="eop"/>
          <w:rFonts w:ascii="Arial" w:hAnsi="Arial" w:cs="Arial" w:eastAsiaTheme="majorEastAsia"/>
        </w:rPr>
      </w:pPr>
      <w:r w:rsidRPr="702E6543">
        <w:rPr>
          <w:rStyle w:val="normaltextrun"/>
          <w:rFonts w:ascii="Arial" w:hAnsi="Arial" w:cs="Arial" w:eastAsiaTheme="majorEastAsia"/>
        </w:rPr>
        <w:t>If it is unclear whether the setting is currently meeting need an assessment will be undertaken by the SfYC Inclusion Setting Support (ISSO) team before consideration.</w:t>
      </w:r>
    </w:p>
    <w:p w:rsidR="702E6543" w:rsidP="702E6543" w:rsidRDefault="702E6543" w14:paraId="7C3C57D6" w14:textId="057971DB">
      <w:pPr>
        <w:pStyle w:val="paragraph"/>
        <w:spacing w:before="0" w:beforeAutospacing="0" w:after="0" w:afterAutospacing="0"/>
        <w:rPr>
          <w:rStyle w:val="normaltextrun"/>
          <w:rFonts w:ascii="Arial" w:hAnsi="Arial" w:cs="Arial" w:eastAsiaTheme="majorEastAsia"/>
        </w:rPr>
      </w:pPr>
    </w:p>
    <w:p w:rsidR="00CD3C1F" w:rsidP="702E6543" w:rsidRDefault="00CD3C1F" w14:paraId="1E70C83E" w14:textId="6C8CB311">
      <w:pPr>
        <w:pStyle w:val="paragraph"/>
        <w:numPr>
          <w:ilvl w:val="0"/>
          <w:numId w:val="3"/>
        </w:numPr>
        <w:shd w:val="clear" w:color="auto" w:fill="FFFFFF" w:themeFill="background1"/>
        <w:spacing w:before="0" w:beforeAutospacing="0" w:after="0" w:afterAutospacing="0"/>
        <w:textAlignment w:val="baseline"/>
        <w:rPr>
          <w:rStyle w:val="eop"/>
          <w:rFonts w:ascii="Arial" w:hAnsi="Arial" w:cs="Arial" w:eastAsiaTheme="majorEastAsia"/>
        </w:rPr>
      </w:pPr>
      <w:r w:rsidRPr="702E6543">
        <w:rPr>
          <w:rStyle w:val="normaltextrun"/>
          <w:rFonts w:ascii="Arial" w:hAnsi="Arial" w:cs="Arial" w:eastAsiaTheme="majorEastAsia"/>
        </w:rPr>
        <w:t>The child is about to enter or is in Year R-1, is eligible for Early Years education funding (EYE) and has an identified special educational need/disability.                                                         </w:t>
      </w:r>
      <w:r w:rsidRPr="702E6543">
        <w:rPr>
          <w:rStyle w:val="eop"/>
          <w:rFonts w:ascii="Arial" w:hAnsi="Arial" w:cs="Arial" w:eastAsiaTheme="majorEastAsia"/>
        </w:rPr>
        <w:t> </w:t>
      </w:r>
      <w:r w:rsidRPr="702E6543">
        <w:rPr>
          <w:rStyle w:val="normaltextrun"/>
          <w:rFonts w:ascii="Arial" w:hAnsi="Arial" w:cs="Arial" w:eastAsiaTheme="majorEastAsia"/>
        </w:rPr>
        <w:t>          Yes / No / Unsure</w:t>
      </w:r>
      <w:r w:rsidRPr="702E6543">
        <w:rPr>
          <w:rStyle w:val="eop"/>
          <w:rFonts w:ascii="Arial" w:hAnsi="Arial" w:cs="Arial" w:eastAsiaTheme="majorEastAsia"/>
        </w:rPr>
        <w:t> </w:t>
      </w:r>
    </w:p>
    <w:p w:rsidR="702E6543" w:rsidP="702E6543" w:rsidRDefault="702E6543" w14:paraId="05229680" w14:textId="383A9326">
      <w:pPr>
        <w:pStyle w:val="paragraph"/>
        <w:shd w:val="clear" w:color="auto" w:fill="FFFFFF" w:themeFill="background1"/>
        <w:spacing w:before="0" w:beforeAutospacing="0" w:after="0" w:afterAutospacing="0"/>
        <w:ind w:left="720"/>
        <w:rPr>
          <w:rStyle w:val="eop"/>
          <w:rFonts w:ascii="Arial" w:hAnsi="Arial" w:cs="Arial" w:eastAsiaTheme="majorEastAsia"/>
        </w:rPr>
      </w:pPr>
    </w:p>
    <w:p w:rsidR="3C14E3DB" w:rsidP="702E6543" w:rsidRDefault="3C14E3DB" w14:paraId="104F1BA4" w14:textId="488C6D54">
      <w:pPr>
        <w:shd w:val="clear" w:color="auto" w:fill="FFFFFF" w:themeFill="background1"/>
        <w:rPr>
          <w:rFonts w:ascii="Arial" w:hAnsi="Arial" w:eastAsia="Arial" w:cs="Arial"/>
          <w:color w:val="000000" w:themeColor="text1"/>
          <w:sz w:val="24"/>
          <w:szCs w:val="24"/>
        </w:rPr>
      </w:pPr>
      <w:r w:rsidRPr="702E6543">
        <w:rPr>
          <w:rFonts w:ascii="Arial" w:hAnsi="Arial" w:eastAsia="Arial" w:cs="Arial"/>
          <w:color w:val="000000" w:themeColor="text1"/>
          <w:sz w:val="24"/>
          <w:szCs w:val="24"/>
        </w:rPr>
        <w:t>Children can be referred for a placement in line with 3 and 4 yr old statutory Early Years Education funding (EYE) entitlement.</w:t>
      </w:r>
    </w:p>
    <w:p w:rsidR="3C14E3DB" w:rsidP="702E6543" w:rsidRDefault="3C14E3DB" w14:paraId="1C52AE11" w14:textId="71C4D4C5">
      <w:pPr>
        <w:shd w:val="clear" w:color="auto" w:fill="FFFFFF" w:themeFill="background1"/>
        <w:rPr>
          <w:rFonts w:ascii="Arial" w:hAnsi="Arial" w:eastAsia="Arial" w:cs="Arial"/>
          <w:color w:val="000000" w:themeColor="text1"/>
          <w:sz w:val="24"/>
          <w:szCs w:val="24"/>
        </w:rPr>
      </w:pPr>
      <w:r w:rsidRPr="702E6543">
        <w:rPr>
          <w:rFonts w:ascii="Arial" w:hAnsi="Arial" w:eastAsia="Arial" w:cs="Arial"/>
          <w:color w:val="000000" w:themeColor="text1"/>
          <w:sz w:val="24"/>
          <w:szCs w:val="24"/>
        </w:rPr>
        <w:t>Two-year-old children can only be considered under exceptional circumstances, where it is deemed that no other placement is able to meet need and ensuring the child is safe, with appropriate support.</w:t>
      </w:r>
    </w:p>
    <w:p w:rsidR="00EE5F07" w:rsidP="702E6543" w:rsidRDefault="00EE5F07" w14:paraId="6062D1C9" w14:textId="08692E7C">
      <w:r w:rsidRPr="702E6543">
        <w:rPr>
          <w:rFonts w:ascii="Arial" w:hAnsi="Arial" w:eastAsia="Arial" w:cs="Arial"/>
          <w:color w:val="000000" w:themeColor="text1"/>
          <w:sz w:val="24"/>
          <w:szCs w:val="24"/>
        </w:rPr>
        <w:t>Where children are not accessing a mainstream preschool provision, or there has been an issue in identifying a suitable placement, parents can contact SfYC Inclusion Team for support using the brokerage support link – add here</w:t>
      </w:r>
    </w:p>
    <w:p w:rsidR="702E6543" w:rsidP="702E6543" w:rsidRDefault="702E6543" w14:paraId="74D3ABA8" w14:textId="2AC3CD35">
      <w:pPr>
        <w:pStyle w:val="paragraph"/>
        <w:shd w:val="clear" w:color="auto" w:fill="FFFFFF" w:themeFill="background1"/>
        <w:spacing w:before="0" w:beforeAutospacing="0" w:after="0" w:afterAutospacing="0"/>
        <w:rPr>
          <w:rStyle w:val="eop"/>
          <w:rFonts w:ascii="Arial" w:hAnsi="Arial" w:cs="Arial" w:eastAsiaTheme="majorEastAsia"/>
        </w:rPr>
      </w:pPr>
    </w:p>
    <w:p w:rsidR="004A689A" w:rsidP="00CD3C1F" w:rsidRDefault="004A689A" w14:paraId="62CAA4C3" w14:textId="77777777">
      <w:pPr>
        <w:pStyle w:val="paragraph"/>
        <w:shd w:val="clear" w:color="auto" w:fill="FFFFFF"/>
        <w:spacing w:before="0" w:beforeAutospacing="0" w:after="0" w:afterAutospacing="0"/>
        <w:textAlignment w:val="baseline"/>
        <w:rPr>
          <w:rStyle w:val="eop"/>
          <w:rFonts w:ascii="Arial" w:hAnsi="Arial" w:cs="Arial" w:eastAsiaTheme="majorEastAsia"/>
        </w:rPr>
      </w:pPr>
    </w:p>
    <w:p w:rsidRPr="004A689A" w:rsidR="004A583C" w:rsidP="702E6543" w:rsidRDefault="004A583C" w14:paraId="2B40BB54" w14:textId="2CE1DCEB">
      <w:pPr>
        <w:pStyle w:val="paragraph"/>
        <w:numPr>
          <w:ilvl w:val="0"/>
          <w:numId w:val="3"/>
        </w:numPr>
        <w:shd w:val="clear" w:color="auto" w:fill="FFFFFF" w:themeFill="background1"/>
        <w:spacing w:before="0" w:beforeAutospacing="0" w:after="0" w:afterAutospacing="0"/>
        <w:textAlignment w:val="baseline"/>
        <w:rPr>
          <w:rFonts w:ascii="Arial" w:hAnsi="Arial" w:cs="Arial"/>
        </w:rPr>
      </w:pPr>
      <w:r w:rsidRPr="702E6543">
        <w:rPr>
          <w:rFonts w:ascii="Arial" w:hAnsi="Arial" w:cs="Arial"/>
        </w:rPr>
        <w:t>Developmental Delays: The child is exhibiting significant delays (two thirds of their chronological age) in cognitive abilities and one or more other areas of development, such as speech and language, motor skills, or social communication. </w:t>
      </w:r>
      <w:r w:rsidRPr="702E6543" w:rsidR="004A689A">
        <w:rPr>
          <w:rFonts w:ascii="Arial" w:hAnsi="Arial" w:cs="Arial"/>
        </w:rPr>
        <w:t xml:space="preserve">                                                                   </w:t>
      </w:r>
      <w:r w:rsidRPr="702E6543" w:rsidR="004A689A">
        <w:rPr>
          <w:rStyle w:val="normaltextrun"/>
          <w:rFonts w:ascii="Arial" w:hAnsi="Arial" w:cs="Arial" w:eastAsiaTheme="majorEastAsia"/>
        </w:rPr>
        <w:t>Yes / No / Unsure</w:t>
      </w:r>
      <w:r w:rsidRPr="702E6543" w:rsidR="004A689A">
        <w:rPr>
          <w:rStyle w:val="eop"/>
          <w:rFonts w:ascii="Arial" w:hAnsi="Arial" w:cs="Arial" w:eastAsiaTheme="majorEastAsia"/>
        </w:rPr>
        <w:t> </w:t>
      </w:r>
    </w:p>
    <w:p w:rsidR="00CD3C1F" w:rsidP="702E6543" w:rsidRDefault="00CD3C1F" w14:paraId="1CC45F32" w14:textId="04989C4C">
      <w:pPr>
        <w:pStyle w:val="paragraph"/>
        <w:shd w:val="clear" w:color="auto" w:fill="FFFFFF" w:themeFill="background1"/>
        <w:spacing w:before="0" w:beforeAutospacing="0" w:after="0" w:afterAutospacing="0"/>
        <w:ind w:left="360"/>
        <w:textAlignment w:val="baseline"/>
        <w:rPr>
          <w:rFonts w:ascii="Segoe UI" w:hAnsi="Segoe UI" w:cs="Segoe UI"/>
          <w:sz w:val="18"/>
          <w:szCs w:val="18"/>
        </w:rPr>
      </w:pPr>
      <w:r w:rsidRPr="702E6543">
        <w:rPr>
          <w:rStyle w:val="eop"/>
          <w:rFonts w:ascii="Arial" w:hAnsi="Arial" w:cs="Arial" w:eastAsiaTheme="majorEastAsia"/>
        </w:rPr>
        <w:t> </w:t>
      </w:r>
    </w:p>
    <w:p w:rsidR="00CD3C1F" w:rsidP="00CD3C1F" w:rsidRDefault="00CD3C1F" w14:paraId="65E9DD05" w14:textId="77777777">
      <w:pPr>
        <w:pStyle w:val="paragraph"/>
        <w:shd w:val="clear" w:color="auto" w:fill="FFFFFF"/>
        <w:spacing w:before="0" w:beforeAutospacing="0" w:after="0" w:afterAutospacing="0"/>
        <w:textAlignment w:val="baseline"/>
        <w:rPr>
          <w:rFonts w:ascii="Segoe UI" w:hAnsi="Segoe UI" w:cs="Segoe UI"/>
          <w:sz w:val="18"/>
          <w:szCs w:val="18"/>
        </w:rPr>
      </w:pPr>
      <w:r w:rsidRPr="702E6543">
        <w:rPr>
          <w:rStyle w:val="eop"/>
          <w:rFonts w:ascii="Arial" w:hAnsi="Arial" w:cs="Arial" w:eastAsiaTheme="majorEastAsia"/>
        </w:rPr>
        <w:t> </w:t>
      </w:r>
    </w:p>
    <w:p w:rsidR="77955386" w:rsidP="702E6543" w:rsidRDefault="77955386" w14:paraId="1B362668" w14:textId="2790BBEE">
      <w:pPr>
        <w:pStyle w:val="ListParagraph"/>
        <w:numPr>
          <w:ilvl w:val="0"/>
          <w:numId w:val="3"/>
        </w:numPr>
        <w:shd w:val="clear" w:color="auto" w:fill="FFFFFF" w:themeFill="background1"/>
        <w:spacing w:after="0"/>
        <w:rPr>
          <w:rFonts w:ascii="Arial" w:hAnsi="Arial" w:cs="Arial"/>
        </w:rPr>
      </w:pPr>
      <w:r w:rsidRPr="702E6543">
        <w:rPr>
          <w:rFonts w:ascii="Arial" w:hAnsi="Arial" w:eastAsia="Arial" w:cs="Arial"/>
          <w:color w:val="000000" w:themeColor="text1"/>
          <w:sz w:val="24"/>
          <w:szCs w:val="24"/>
        </w:rPr>
        <w:t xml:space="preserve">Severe Social Communication Needs / Social Emotional and Mental Health Needs: Children and young people exhibit behaviours which are either dangerous to themselves or others and/or interfering with their education to </w:t>
      </w:r>
      <w:r w:rsidRPr="702E6543">
        <w:rPr>
          <w:rFonts w:ascii="Arial" w:hAnsi="Arial" w:eastAsia="Arial" w:cs="Arial"/>
          <w:color w:val="000000" w:themeColor="text1"/>
          <w:sz w:val="24"/>
          <w:szCs w:val="24"/>
        </w:rPr>
        <w:lastRenderedPageBreak/>
        <w:t>an extent that they require intensive adult support and strategies specifically designed to develop their self-regulation.</w:t>
      </w:r>
      <w:r w:rsidRPr="702E6543" w:rsidR="789BEFE1">
        <w:rPr>
          <w:rFonts w:ascii="Arial" w:hAnsi="Arial" w:eastAsia="Arial" w:cs="Arial"/>
          <w:color w:val="000000" w:themeColor="text1"/>
          <w:sz w:val="24"/>
          <w:szCs w:val="24"/>
        </w:rPr>
        <w:t xml:space="preserve">                               </w:t>
      </w:r>
      <w:r w:rsidRPr="702E6543" w:rsidR="789BEFE1">
        <w:rPr>
          <w:rStyle w:val="normaltextrun"/>
          <w:rFonts w:ascii="Arial" w:hAnsi="Arial" w:cs="Arial" w:eastAsiaTheme="majorEastAsia"/>
        </w:rPr>
        <w:t>Yes / No / Unsure </w:t>
      </w:r>
    </w:p>
    <w:p w:rsidR="702E6543" w:rsidP="702E6543" w:rsidRDefault="702E6543" w14:paraId="565513EF" w14:textId="7676F31F">
      <w:pPr>
        <w:shd w:val="clear" w:color="auto" w:fill="FFFFFF" w:themeFill="background1"/>
        <w:spacing w:after="0"/>
        <w:rPr>
          <w:rFonts w:ascii="Arial" w:hAnsi="Arial" w:eastAsia="Arial" w:cs="Arial"/>
          <w:color w:val="000000" w:themeColor="text1"/>
          <w:sz w:val="24"/>
          <w:szCs w:val="24"/>
          <w:lang w:val="en-US"/>
        </w:rPr>
      </w:pPr>
    </w:p>
    <w:p w:rsidR="77955386" w:rsidP="702E6543" w:rsidRDefault="77955386" w14:paraId="5CDEEA84" w14:textId="012F43A5">
      <w:pPr>
        <w:shd w:val="clear" w:color="auto" w:fill="FFFFFF" w:themeFill="background1"/>
        <w:spacing w:after="0"/>
        <w:rPr>
          <w:rFonts w:ascii="Arial" w:hAnsi="Arial" w:eastAsia="Arial" w:cs="Arial"/>
          <w:b/>
          <w:bCs/>
          <w:color w:val="000000" w:themeColor="text1"/>
          <w:sz w:val="24"/>
          <w:szCs w:val="24"/>
        </w:rPr>
      </w:pPr>
      <w:r w:rsidRPr="702E6543">
        <w:rPr>
          <w:rFonts w:ascii="Arial" w:hAnsi="Arial" w:eastAsia="Arial" w:cs="Arial"/>
          <w:b/>
          <w:bCs/>
          <w:color w:val="000000" w:themeColor="text1"/>
          <w:sz w:val="24"/>
          <w:szCs w:val="24"/>
        </w:rPr>
        <w:t>Children must al</w:t>
      </w:r>
      <w:r w:rsidRPr="702E6543" w:rsidR="055CD4CF">
        <w:rPr>
          <w:rFonts w:ascii="Arial" w:hAnsi="Arial" w:eastAsia="Arial" w:cs="Arial"/>
          <w:b/>
          <w:bCs/>
          <w:color w:val="000000" w:themeColor="text1"/>
          <w:sz w:val="24"/>
          <w:szCs w:val="24"/>
        </w:rPr>
        <w:t>so</w:t>
      </w:r>
      <w:r w:rsidRPr="702E6543">
        <w:rPr>
          <w:rFonts w:ascii="Arial" w:hAnsi="Arial" w:eastAsia="Arial" w:cs="Arial"/>
          <w:b/>
          <w:bCs/>
          <w:color w:val="000000" w:themeColor="text1"/>
          <w:sz w:val="24"/>
          <w:szCs w:val="24"/>
        </w:rPr>
        <w:t xml:space="preserve"> meet one or more of the following criteria:</w:t>
      </w:r>
    </w:p>
    <w:p w:rsidR="77955386" w:rsidP="702E6543" w:rsidRDefault="77955386" w14:paraId="360FBC0E" w14:textId="309FD438">
      <w:pPr>
        <w:rPr>
          <w:rFonts w:ascii="Arial" w:hAnsi="Arial" w:eastAsia="Arial" w:cs="Arial"/>
          <w:color w:val="000000" w:themeColor="text1"/>
          <w:sz w:val="24"/>
          <w:szCs w:val="24"/>
        </w:rPr>
      </w:pPr>
      <w:r w:rsidRPr="702E6543">
        <w:rPr>
          <w:rFonts w:ascii="Arial" w:hAnsi="Arial" w:eastAsia="Arial" w:cs="Arial"/>
          <w:color w:val="000000" w:themeColor="text1"/>
          <w:sz w:val="24"/>
          <w:szCs w:val="24"/>
        </w:rPr>
        <w:t>Medical Conditions: Children with diagnosed medical conditions that significantly impact their ability to participate in a mainstream preschool setting.</w:t>
      </w:r>
    </w:p>
    <w:p w:rsidR="77955386" w:rsidP="702E6543" w:rsidRDefault="77955386" w14:paraId="5806F48F" w14:textId="74F75776">
      <w:pPr>
        <w:rPr>
          <w:rFonts w:ascii="Arial" w:hAnsi="Arial" w:eastAsia="Arial" w:cs="Arial"/>
          <w:color w:val="000000" w:themeColor="text1"/>
          <w:sz w:val="24"/>
          <w:szCs w:val="24"/>
        </w:rPr>
      </w:pPr>
      <w:r w:rsidRPr="702E6543">
        <w:rPr>
          <w:rFonts w:ascii="Arial" w:hAnsi="Arial" w:eastAsia="Arial" w:cs="Arial"/>
          <w:color w:val="000000" w:themeColor="text1"/>
          <w:sz w:val="24"/>
          <w:szCs w:val="24"/>
        </w:rPr>
        <w:t>Behavioural and Emotional Needs: Children who display behavioural or emotional difficulties that require specialised support and intervention.</w:t>
      </w:r>
    </w:p>
    <w:p w:rsidR="77955386" w:rsidP="702E6543" w:rsidRDefault="77955386" w14:paraId="5CD4B09B" w14:textId="3BE6FBFB">
      <w:pPr>
        <w:rPr>
          <w:rFonts w:ascii="Arial" w:hAnsi="Arial" w:eastAsia="Arial" w:cs="Arial"/>
          <w:color w:val="000000" w:themeColor="text1"/>
          <w:sz w:val="24"/>
          <w:szCs w:val="24"/>
        </w:rPr>
      </w:pPr>
      <w:r w:rsidRPr="702E6543">
        <w:rPr>
          <w:rFonts w:ascii="Arial" w:hAnsi="Arial" w:eastAsia="Arial" w:cs="Arial"/>
          <w:color w:val="000000" w:themeColor="text1"/>
          <w:sz w:val="24"/>
          <w:szCs w:val="24"/>
        </w:rPr>
        <w:t>Sensory Impairments: Children with visual, hearing, or other sensory impairments that necessitate a tailored educational environment.</w:t>
      </w:r>
    </w:p>
    <w:p w:rsidR="77955386" w:rsidP="702E6543" w:rsidRDefault="77955386" w14:paraId="477D0B0E" w14:textId="7402F628">
      <w:pPr>
        <w:rPr>
          <w:rFonts w:ascii="Arial" w:hAnsi="Arial" w:eastAsia="Arial" w:cs="Arial"/>
          <w:color w:val="000000" w:themeColor="text1"/>
          <w:sz w:val="24"/>
          <w:szCs w:val="24"/>
        </w:rPr>
      </w:pPr>
      <w:r w:rsidRPr="702E6543">
        <w:rPr>
          <w:rFonts w:ascii="Arial" w:hAnsi="Arial" w:eastAsia="Arial" w:cs="Arial"/>
          <w:color w:val="000000" w:themeColor="text1"/>
          <w:sz w:val="24"/>
          <w:szCs w:val="24"/>
        </w:rPr>
        <w:t>Learning Disabilities: Children with significant identified learning disabilities that affect their ability to access the curriculum in a mainstream setting.</w:t>
      </w:r>
    </w:p>
    <w:p w:rsidR="702E6543" w:rsidP="702E6543" w:rsidRDefault="702E6543" w14:paraId="440B2210" w14:textId="4375B086">
      <w:pPr>
        <w:pStyle w:val="paragraph"/>
        <w:shd w:val="clear" w:color="auto" w:fill="FFFFFF" w:themeFill="background1"/>
        <w:spacing w:before="0" w:beforeAutospacing="0" w:after="0" w:afterAutospacing="0"/>
        <w:rPr>
          <w:rStyle w:val="eop"/>
          <w:rFonts w:ascii="Arial" w:hAnsi="Arial" w:cs="Arial" w:eastAsiaTheme="majorEastAsia"/>
          <w:sz w:val="22"/>
          <w:szCs w:val="22"/>
        </w:rPr>
      </w:pPr>
    </w:p>
    <w:p w:rsidR="00B97B67" w:rsidP="00CD3C1F" w:rsidRDefault="00B97B67" w14:paraId="2ADEF9B2" w14:textId="77777777">
      <w:pPr>
        <w:pStyle w:val="paragraph"/>
        <w:shd w:val="clear" w:color="auto" w:fill="FFFFFF"/>
        <w:spacing w:before="0" w:beforeAutospacing="0" w:after="0" w:afterAutospacing="0"/>
        <w:textAlignment w:val="baseline"/>
        <w:rPr>
          <w:rFonts w:ascii="Segoe UI" w:hAnsi="Segoe UI" w:cs="Segoe UI"/>
          <w:sz w:val="18"/>
          <w:szCs w:val="18"/>
        </w:rPr>
      </w:pPr>
    </w:p>
    <w:p w:rsidR="00CD3C1F" w:rsidP="69E66A38" w:rsidRDefault="00CD3C1F" w14:paraId="05040827" w14:textId="08B53305">
      <w:pPr>
        <w:pStyle w:val="paragraph"/>
        <w:shd w:val="clear" w:color="auto" w:fill="FFFFFF" w:themeFill="background1"/>
        <w:spacing w:before="0" w:beforeAutospacing="0" w:after="0" w:afterAutospacing="0"/>
        <w:textAlignment w:val="baseline"/>
        <w:rPr>
          <w:rFonts w:ascii="Segoe UI" w:hAnsi="Segoe UI" w:cs="Segoe UI"/>
          <w:sz w:val="18"/>
          <w:szCs w:val="18"/>
        </w:rPr>
      </w:pPr>
      <w:r w:rsidRPr="69E66A38">
        <w:rPr>
          <w:rStyle w:val="normaltextrun"/>
          <w:rFonts w:ascii="Arial" w:hAnsi="Arial" w:cs="Arial" w:eastAsiaTheme="majorEastAsia"/>
          <w:b/>
          <w:bCs/>
        </w:rPr>
        <w:t xml:space="preserve">Children will only be considered for a place at an </w:t>
      </w:r>
      <w:r w:rsidRPr="69E66A38">
        <w:rPr>
          <w:rStyle w:val="normaltextrun"/>
          <w:rFonts w:ascii="Arial" w:hAnsi="Arial" w:cs="Arial" w:eastAsiaTheme="majorEastAsia"/>
          <w:b/>
          <w:bCs/>
          <w:sz w:val="22"/>
          <w:szCs w:val="22"/>
        </w:rPr>
        <w:t xml:space="preserve">Early Years Specialist Hub Provision </w:t>
      </w:r>
      <w:r w:rsidRPr="69E66A38">
        <w:rPr>
          <w:rStyle w:val="normaltextrun"/>
          <w:rFonts w:ascii="Arial" w:hAnsi="Arial" w:cs="Arial" w:eastAsiaTheme="majorEastAsia"/>
          <w:b/>
          <w:bCs/>
        </w:rPr>
        <w:t xml:space="preserve">if they meet the criteria </w:t>
      </w:r>
      <w:r w:rsidRPr="69E66A38" w:rsidR="7D6B3BA3">
        <w:rPr>
          <w:rStyle w:val="normaltextrun"/>
          <w:rFonts w:ascii="Arial" w:hAnsi="Arial" w:cs="Arial" w:eastAsiaTheme="majorEastAsia"/>
          <w:b/>
          <w:bCs/>
        </w:rPr>
        <w:t>above</w:t>
      </w:r>
      <w:r w:rsidRPr="69E66A38">
        <w:rPr>
          <w:rStyle w:val="normaltextrun"/>
          <w:rFonts w:ascii="Arial" w:hAnsi="Arial" w:cs="Arial" w:eastAsiaTheme="majorEastAsia"/>
          <w:b/>
          <w:bCs/>
        </w:rPr>
        <w:t xml:space="preserve">, one of the criteria </w:t>
      </w:r>
      <w:r w:rsidRPr="69E66A38" w:rsidR="74FD10FC">
        <w:rPr>
          <w:rStyle w:val="normaltextrun"/>
          <w:rFonts w:ascii="Arial" w:hAnsi="Arial" w:cs="Arial" w:eastAsiaTheme="majorEastAsia"/>
          <w:b/>
          <w:bCs/>
        </w:rPr>
        <w:t>6-9</w:t>
      </w:r>
      <w:r w:rsidRPr="69E66A38">
        <w:rPr>
          <w:rStyle w:val="normaltextrun"/>
          <w:rFonts w:ascii="Arial" w:hAnsi="Arial" w:cs="Arial" w:eastAsiaTheme="majorEastAsia"/>
          <w:b/>
          <w:bCs/>
        </w:rPr>
        <w:t xml:space="preserve"> and at least half of the additional criteria outlined in </w:t>
      </w:r>
      <w:r w:rsidRPr="69E66A38" w:rsidR="3F125615">
        <w:rPr>
          <w:rStyle w:val="normaltextrun"/>
          <w:rFonts w:ascii="Arial" w:hAnsi="Arial" w:cs="Arial" w:eastAsiaTheme="majorEastAsia"/>
          <w:b/>
          <w:bCs/>
        </w:rPr>
        <w:t>10-18</w:t>
      </w:r>
      <w:r w:rsidRPr="69E66A38">
        <w:rPr>
          <w:rStyle w:val="normaltextrun"/>
          <w:rFonts w:ascii="Arial" w:hAnsi="Arial" w:cs="Arial" w:eastAsiaTheme="majorEastAsia"/>
          <w:b/>
          <w:bCs/>
        </w:rPr>
        <w:t>.</w:t>
      </w:r>
      <w:r w:rsidRPr="69E66A38">
        <w:rPr>
          <w:rStyle w:val="eop"/>
          <w:rFonts w:ascii="Arial" w:hAnsi="Arial" w:cs="Arial" w:eastAsiaTheme="majorEastAsia"/>
        </w:rPr>
        <w:t> </w:t>
      </w:r>
    </w:p>
    <w:p w:rsidR="00CD3C1F" w:rsidP="00CD3C1F" w:rsidRDefault="00CD3C1F" w14:paraId="06B97CCA"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eastAsiaTheme="majorEastAsia"/>
        </w:rPr>
        <w:t> </w:t>
      </w:r>
    </w:p>
    <w:p w:rsidRPr="00B97B67" w:rsidR="002E06D9" w:rsidP="00B97B67" w:rsidRDefault="00CD3C1F" w14:paraId="6F12C222" w14:textId="1F76A940">
      <w:pPr>
        <w:pStyle w:val="paragraph"/>
        <w:spacing w:before="0" w:beforeAutospacing="0" w:after="0" w:afterAutospacing="0"/>
        <w:textAlignment w:val="baseline"/>
        <w:rPr>
          <w:rFonts w:ascii="Segoe UI" w:hAnsi="Segoe UI" w:cs="Segoe UI"/>
          <w:sz w:val="18"/>
          <w:szCs w:val="18"/>
        </w:rPr>
      </w:pPr>
      <w:r>
        <w:rPr>
          <w:rStyle w:val="eop"/>
          <w:rFonts w:ascii="Arial" w:hAnsi="Arial" w:cs="Arial" w:eastAsiaTheme="majorEastAsia"/>
        </w:rPr>
        <w:t> </w:t>
      </w:r>
      <w:r w:rsidR="0037510D">
        <w:rPr>
          <w:rStyle w:val="eop"/>
          <w:rFonts w:ascii="Arial" w:hAnsi="Arial" w:cs="Arial" w:eastAsiaTheme="majorEastAsia"/>
        </w:rPr>
        <w:t> </w:t>
      </w:r>
    </w:p>
    <w:p w:rsidRPr="00D8306E" w:rsidR="002E06D9" w:rsidP="002E06D9" w:rsidRDefault="002E06D9" w14:paraId="3DAE73E9" w14:textId="77777777">
      <w:pPr>
        <w:shd w:val="clear" w:color="auto" w:fill="FFFFFF"/>
        <w:rPr>
          <w:rFonts w:ascii="Arial" w:hAnsi="Arial" w:cs="Arial"/>
          <w:bCs/>
          <w:sz w:val="24"/>
          <w:szCs w:val="24"/>
          <w:lang w:eastAsia="en-GB"/>
        </w:rPr>
      </w:pPr>
    </w:p>
    <w:p w:rsidRPr="00434B6B" w:rsidR="002E06D9" w:rsidP="702E6543" w:rsidRDefault="002E06D9" w14:paraId="68A1784D" w14:textId="28B61F3B">
      <w:pPr>
        <w:shd w:val="clear" w:color="auto" w:fill="FFFFFF" w:themeFill="background1"/>
        <w:spacing w:after="0" w:line="240" w:lineRule="auto"/>
        <w:rPr>
          <w:rFonts w:ascii="Arial" w:hAnsi="Arial" w:eastAsia="Times New Roman" w:cs="Arial"/>
          <w:b/>
          <w:bCs/>
          <w:sz w:val="24"/>
          <w:szCs w:val="24"/>
        </w:rPr>
      </w:pPr>
      <w:r w:rsidRPr="00D8306E">
        <w:rPr>
          <w:bCs/>
          <w:noProof/>
          <w:lang w:eastAsia="en-GB"/>
        </w:rPr>
        <mc:AlternateContent>
          <mc:Choice Requires="wps">
            <w:drawing>
              <wp:anchor distT="45720" distB="45720" distL="114300" distR="114300" simplePos="0" relativeHeight="251668480" behindDoc="0" locked="0" layoutInCell="1" allowOverlap="1" wp14:anchorId="7BE37A84" wp14:editId="60E01429">
                <wp:simplePos x="0" y="0"/>
                <wp:positionH relativeFrom="margin">
                  <wp:posOffset>5953125</wp:posOffset>
                </wp:positionH>
                <wp:positionV relativeFrom="paragraph">
                  <wp:posOffset>212725</wp:posOffset>
                </wp:positionV>
                <wp:extent cx="190500" cy="161925"/>
                <wp:effectExtent l="0" t="0" r="19050" b="28575"/>
                <wp:wrapSquare wrapText="bothSides"/>
                <wp:docPr id="1236725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rsidR="002E06D9" w:rsidP="002E06D9" w:rsidRDefault="002E06D9" w14:paraId="5270C4B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BE37A84">
                <v:stroke joinstyle="miter"/>
                <v:path gradientshapeok="t" o:connecttype="rect"/>
              </v:shapetype>
              <v:shape id="_x0000_s1026" style="position:absolute;margin-left:468.75pt;margin-top:16.75pt;width:15pt;height:12.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">
                <v:textbox>
                  <w:txbxContent>
                    <w:p w:rsidR="002E06D9" w:rsidP="002E06D9" w:rsidRDefault="002E06D9" w14:paraId="5270C4B2" w14:textId="77777777"/>
                  </w:txbxContent>
                </v:textbox>
                <w10:wrap type="square" anchorx="margin"/>
              </v:shape>
            </w:pict>
          </mc:Fallback>
        </mc:AlternateContent>
      </w:r>
      <w:r w:rsidRPr="00434B6B" w:rsidR="04F53E7A">
        <w:rPr>
          <w:rFonts w:ascii="Arial" w:hAnsi="Arial" w:eastAsia="Times New Roman" w:cs="Arial"/>
          <w:sz w:val="24"/>
          <w:szCs w:val="24"/>
        </w:rPr>
        <w:t xml:space="preserve">6. </w:t>
      </w:r>
      <w:r w:rsidRPr="00434B6B">
        <w:rPr>
          <w:rFonts w:ascii="Arial" w:hAnsi="Arial" w:eastAsia="Times New Roman" w:cs="Arial"/>
          <w:sz w:val="24"/>
          <w:szCs w:val="24"/>
        </w:rPr>
        <w:t xml:space="preserve">A risk assessment demonstrates that with all resources available and appropriate measures put in place in a mainstream setting there remains a high risk of substantial harm to the child and other children (with regards to the child’s safety and ability to progress developmentally). </w:t>
      </w:r>
    </w:p>
    <w:p w:rsidRPr="00D8306E" w:rsidR="002E06D9" w:rsidP="002E06D9" w:rsidRDefault="002E06D9" w14:paraId="159106D4" w14:textId="77777777">
      <w:pPr>
        <w:pStyle w:val="ListParagraph"/>
        <w:spacing w:after="120"/>
        <w:ind w:left="0" w:hanging="340"/>
        <w:contextualSpacing w:val="0"/>
        <w:rPr>
          <w:rFonts w:ascii="Arial" w:hAnsi="Arial" w:eastAsia="Times New Roman" w:cs="Arial"/>
          <w:b/>
          <w:bCs/>
          <w:sz w:val="24"/>
          <w:szCs w:val="24"/>
        </w:rPr>
      </w:pPr>
    </w:p>
    <w:p w:rsidRPr="00D8306E" w:rsidR="002E06D9" w:rsidP="702E6543" w:rsidRDefault="002E06D9" w14:paraId="77BFB938" w14:textId="217C76AD">
      <w:pPr>
        <w:shd w:val="clear" w:color="auto" w:fill="FFFFFF" w:themeFill="background1"/>
        <w:spacing w:after="0" w:line="240" w:lineRule="auto"/>
        <w:rPr>
          <w:rFonts w:ascii="Arial" w:hAnsi="Arial" w:eastAsia="Times New Roman" w:cs="Arial"/>
          <w:sz w:val="24"/>
          <w:szCs w:val="24"/>
        </w:rPr>
      </w:pPr>
      <w:r w:rsidRPr="00D8306E">
        <w:rPr>
          <w:rFonts w:ascii="Arial" w:hAnsi="Arial" w:cs="Arial"/>
          <w:bCs/>
          <w:noProof/>
          <w:lang w:eastAsia="en-GB"/>
        </w:rPr>
        <mc:AlternateContent>
          <mc:Choice Requires="wps">
            <w:drawing>
              <wp:anchor distT="45720" distB="45720" distL="114300" distR="114300" simplePos="0" relativeHeight="251667456" behindDoc="0" locked="0" layoutInCell="1" allowOverlap="1" wp14:anchorId="0F724CA1" wp14:editId="2EF266E6">
                <wp:simplePos x="0" y="0"/>
                <wp:positionH relativeFrom="margin">
                  <wp:posOffset>5953125</wp:posOffset>
                </wp:positionH>
                <wp:positionV relativeFrom="paragraph">
                  <wp:posOffset>280670</wp:posOffset>
                </wp:positionV>
                <wp:extent cx="190500" cy="161925"/>
                <wp:effectExtent l="0" t="0" r="19050" b="28575"/>
                <wp:wrapSquare wrapText="bothSides"/>
                <wp:docPr id="2047388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rsidR="002E06D9" w:rsidP="002E06D9" w:rsidRDefault="002E06D9" w14:paraId="0F52A4E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68.75pt;margin-top:22.1pt;width:15pt;height:12.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" w14:anchorId="0F724CA1">
                <v:textbox>
                  <w:txbxContent>
                    <w:p w:rsidR="002E06D9" w:rsidP="002E06D9" w:rsidRDefault="002E06D9" w14:paraId="0F52A4E2" w14:textId="77777777"/>
                  </w:txbxContent>
                </v:textbox>
                <w10:wrap type="square" anchorx="margin"/>
              </v:shape>
            </w:pict>
          </mc:Fallback>
        </mc:AlternateContent>
      </w:r>
      <w:r w:rsidRPr="00D8306E" w:rsidR="641F6059">
        <w:rPr>
          <w:rFonts w:ascii="Arial" w:hAnsi="Arial" w:cs="Arial"/>
          <w:sz w:val="24"/>
          <w:szCs w:val="24"/>
        </w:rPr>
        <w:t xml:space="preserve">7. </w:t>
      </w:r>
      <w:r w:rsidRPr="00D8306E">
        <w:rPr>
          <w:rFonts w:ascii="Arial" w:hAnsi="Arial" w:cs="Arial"/>
          <w:sz w:val="24"/>
          <w:szCs w:val="24"/>
        </w:rPr>
        <w:t xml:space="preserve">Children and young people with severe Social Emotional and Mental Health needs (SEMH)  exhibit behaviours which are either dangerous to themselves or others or interfere with their education to an extent that they require intensive adult support and strategies specifically designed to develop their self-regulation. </w:t>
      </w:r>
    </w:p>
    <w:p w:rsidRPr="00D8306E" w:rsidR="002E06D9" w:rsidP="002E06D9" w:rsidRDefault="002E06D9" w14:paraId="1131A11E" w14:textId="77777777">
      <w:pPr>
        <w:pStyle w:val="Heading2"/>
        <w:spacing w:before="0" w:line="260" w:lineRule="exact"/>
        <w:ind w:left="720"/>
        <w:rPr>
          <w:rFonts w:ascii="Arial" w:hAnsi="Arial" w:eastAsia="Times New Roman" w:cs="Arial"/>
          <w:b/>
          <w:bCs/>
          <w:sz w:val="24"/>
          <w:szCs w:val="24"/>
        </w:rPr>
      </w:pPr>
    </w:p>
    <w:p w:rsidRPr="00D8306E" w:rsidR="002E06D9" w:rsidP="702E6543" w:rsidRDefault="002E06D9" w14:paraId="37FEB478" w14:textId="69A226CC">
      <w:pPr>
        <w:shd w:val="clear" w:color="auto" w:fill="FFFFFF" w:themeFill="background1"/>
        <w:spacing w:after="0" w:line="240" w:lineRule="auto"/>
        <w:rPr>
          <w:rFonts w:ascii="Arial" w:hAnsi="Arial" w:cs="Arial"/>
          <w:sz w:val="24"/>
          <w:szCs w:val="24"/>
        </w:rPr>
      </w:pPr>
      <w:r w:rsidRPr="00D8306E">
        <w:rPr>
          <w:rFonts w:ascii="Arial" w:hAnsi="Arial" w:cs="Arial"/>
          <w:bCs/>
          <w:noProof/>
          <w:lang w:eastAsia="en-GB"/>
        </w:rPr>
        <mc:AlternateContent>
          <mc:Choice Requires="wps">
            <w:drawing>
              <wp:anchor distT="45720" distB="45720" distL="114300" distR="114300" simplePos="0" relativeHeight="251666432" behindDoc="0" locked="0" layoutInCell="1" allowOverlap="1" wp14:anchorId="2462580E" wp14:editId="6BD8C409">
                <wp:simplePos x="0" y="0"/>
                <wp:positionH relativeFrom="margin">
                  <wp:posOffset>6000750</wp:posOffset>
                </wp:positionH>
                <wp:positionV relativeFrom="paragraph">
                  <wp:posOffset>166370</wp:posOffset>
                </wp:positionV>
                <wp:extent cx="190500" cy="161925"/>
                <wp:effectExtent l="0" t="0" r="19050" b="28575"/>
                <wp:wrapSquare wrapText="bothSides"/>
                <wp:docPr id="1958241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rsidR="002E06D9" w:rsidP="002E06D9" w:rsidRDefault="002E06D9" w14:paraId="499646F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72.5pt;margin-top:13.1pt;width:15pt;height:12.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" w14:anchorId="2462580E">
                <v:textbox>
                  <w:txbxContent>
                    <w:p w:rsidR="002E06D9" w:rsidP="002E06D9" w:rsidRDefault="002E06D9" w14:paraId="499646F1" w14:textId="77777777"/>
                  </w:txbxContent>
                </v:textbox>
                <w10:wrap type="square" anchorx="margin"/>
              </v:shape>
            </w:pict>
          </mc:Fallback>
        </mc:AlternateContent>
      </w:r>
      <w:r w:rsidRPr="00D8306E" w:rsidR="43E4F9D0">
        <w:rPr>
          <w:rFonts w:ascii="Arial" w:hAnsi="Arial" w:cs="Arial"/>
          <w:sz w:val="24"/>
          <w:szCs w:val="24"/>
        </w:rPr>
        <w:t xml:space="preserve">8. </w:t>
      </w:r>
      <w:r w:rsidRPr="00D8306E">
        <w:rPr>
          <w:rFonts w:ascii="Arial" w:hAnsi="Arial" w:cs="Arial"/>
          <w:sz w:val="24"/>
          <w:szCs w:val="24"/>
        </w:rPr>
        <w:t>There is a need for specialist equipment or a specialist environment due to equipment needs over and above what can reasonably be provided within the mainstream setting. E.g. hoisting - This may include augmentative and/or alternative communication</w:t>
      </w:r>
    </w:p>
    <w:p w:rsidRPr="00D8306E" w:rsidR="002E06D9" w:rsidP="002E06D9" w:rsidRDefault="002E06D9" w14:paraId="415E3EC1" w14:textId="77777777">
      <w:pPr>
        <w:pStyle w:val="ListParagraph"/>
        <w:ind w:left="1020"/>
        <w:rPr>
          <w:rFonts w:ascii="Arial" w:hAnsi="Arial" w:cs="Arial"/>
          <w:sz w:val="24"/>
          <w:szCs w:val="24"/>
        </w:rPr>
      </w:pPr>
    </w:p>
    <w:p w:rsidRPr="00D8306E" w:rsidR="002E06D9" w:rsidP="702E6543" w:rsidRDefault="002E06D9" w14:paraId="579A3FD0" w14:textId="4EAED5FB">
      <w:pPr>
        <w:shd w:val="clear" w:color="auto" w:fill="FFFFFF" w:themeFill="background1"/>
        <w:spacing w:after="0" w:line="240" w:lineRule="auto"/>
        <w:rPr>
          <w:rFonts w:ascii="Arial" w:hAnsi="Arial" w:cs="Arial"/>
          <w:sz w:val="24"/>
          <w:szCs w:val="24"/>
        </w:rPr>
      </w:pPr>
      <w:r w:rsidRPr="00D8306E">
        <w:rPr>
          <w:rFonts w:ascii="Arial" w:hAnsi="Arial" w:cs="Arial"/>
          <w:bCs/>
          <w:noProof/>
          <w:sz w:val="24"/>
          <w:szCs w:val="24"/>
          <w:lang w:eastAsia="en-GB"/>
        </w:rPr>
        <mc:AlternateContent>
          <mc:Choice Requires="wps">
            <w:drawing>
              <wp:anchor distT="45720" distB="45720" distL="114300" distR="114300" simplePos="0" relativeHeight="251669504" behindDoc="0" locked="0" layoutInCell="1" allowOverlap="1" wp14:anchorId="75E57AE3" wp14:editId="7FA84CC6">
                <wp:simplePos x="0" y="0"/>
                <wp:positionH relativeFrom="margin">
                  <wp:posOffset>5943600</wp:posOffset>
                </wp:positionH>
                <wp:positionV relativeFrom="paragraph">
                  <wp:posOffset>267335</wp:posOffset>
                </wp:positionV>
                <wp:extent cx="190500" cy="161925"/>
                <wp:effectExtent l="0" t="0" r="19050" b="28575"/>
                <wp:wrapSquare wrapText="bothSides"/>
                <wp:docPr id="1045653381" name="Text Box 1045653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rsidR="002E06D9" w:rsidP="002E06D9" w:rsidRDefault="002E06D9" w14:paraId="3163143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45653381" style="position:absolute;margin-left:468pt;margin-top:21.05pt;width:15pt;height:12.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" w14:anchorId="75E57AE3">
                <v:textbox>
                  <w:txbxContent>
                    <w:p w:rsidR="002E06D9" w:rsidP="002E06D9" w:rsidRDefault="002E06D9" w14:paraId="31631436" w14:textId="77777777"/>
                  </w:txbxContent>
                </v:textbox>
                <w10:wrap type="square" anchorx="margin"/>
              </v:shape>
            </w:pict>
          </mc:Fallback>
        </mc:AlternateContent>
      </w:r>
      <w:r w:rsidRPr="702E6543" w:rsidR="6D7CB63C">
        <w:rPr>
          <w:rFonts w:ascii="Arial" w:hAnsi="Arial" w:cs="Arial"/>
          <w:sz w:val="24"/>
          <w:szCs w:val="24"/>
        </w:rPr>
        <w:t xml:space="preserve">9. </w:t>
      </w:r>
      <w:r w:rsidRPr="702E6543">
        <w:rPr>
          <w:rFonts w:ascii="Arial" w:hAnsi="Arial" w:cs="Arial"/>
          <w:sz w:val="24"/>
          <w:szCs w:val="24"/>
        </w:rPr>
        <w:t xml:space="preserve">They require a </w:t>
      </w:r>
      <w:r w:rsidRPr="702E6543" w:rsidR="73C774D3">
        <w:rPr>
          <w:rFonts w:ascii="Arial" w:hAnsi="Arial" w:cs="Arial"/>
          <w:sz w:val="24"/>
          <w:szCs w:val="24"/>
        </w:rPr>
        <w:t xml:space="preserve">significantly </w:t>
      </w:r>
      <w:r w:rsidRPr="702E6543">
        <w:rPr>
          <w:rFonts w:ascii="Arial" w:hAnsi="Arial" w:cs="Arial"/>
          <w:sz w:val="24"/>
          <w:szCs w:val="24"/>
        </w:rPr>
        <w:t xml:space="preserve">higher level of staff expertise than is ordinarily available (even with additional </w:t>
      </w:r>
      <w:r w:rsidRPr="702E6543" w:rsidR="637DEA8E">
        <w:rPr>
          <w:rFonts w:ascii="Arial" w:hAnsi="Arial" w:cs="Arial"/>
          <w:sz w:val="24"/>
          <w:szCs w:val="24"/>
        </w:rPr>
        <w:t xml:space="preserve">advice, support and </w:t>
      </w:r>
      <w:r w:rsidRPr="702E6543">
        <w:rPr>
          <w:rFonts w:ascii="Arial" w:hAnsi="Arial" w:cs="Arial"/>
          <w:sz w:val="24"/>
          <w:szCs w:val="24"/>
        </w:rPr>
        <w:t>training) within a mainstream early years setting</w:t>
      </w:r>
      <w:r w:rsidRPr="00D8306E">
        <w:rPr>
          <w:rFonts w:ascii="Arial" w:hAnsi="Arial" w:cs="Arial"/>
          <w:sz w:val="24"/>
          <w:szCs w:val="24"/>
        </w:rPr>
        <w:t>.</w:t>
      </w:r>
    </w:p>
    <w:p w:rsidRPr="00D8306E" w:rsidR="002E06D9" w:rsidP="002E06D9" w:rsidRDefault="002E06D9" w14:paraId="538EF643" w14:textId="77777777">
      <w:pPr>
        <w:shd w:val="clear" w:color="auto" w:fill="FFFFFF"/>
        <w:rPr>
          <w:rFonts w:ascii="Arial" w:hAnsi="Arial" w:cs="Arial"/>
          <w:bCs/>
          <w:sz w:val="24"/>
          <w:szCs w:val="24"/>
          <w:lang w:eastAsia="en-GB"/>
        </w:rPr>
      </w:pPr>
    </w:p>
    <w:p w:rsidRPr="00D8306E" w:rsidR="002E06D9" w:rsidP="702E6543" w:rsidRDefault="002E06D9" w14:paraId="2E8A512A" w14:textId="4DEB821B" w14:noSpellErr="1">
      <w:pPr>
        <w:shd w:val="clear" w:color="auto" w:fill="FFFFFF" w:themeFill="background1"/>
        <w:rPr>
          <w:rFonts w:ascii="Arial" w:hAnsi="Arial" w:cs="Arial"/>
          <w:b w:val="1"/>
          <w:bCs w:val="1"/>
          <w:sz w:val="24"/>
          <w:szCs w:val="24"/>
          <w:lang w:eastAsia="en-GB"/>
        </w:rPr>
      </w:pPr>
      <w:r w:rsidRPr="0C442A38" w:rsidR="002E06D9">
        <w:rPr>
          <w:rFonts w:ascii="Arial" w:hAnsi="Arial" w:cs="Arial"/>
          <w:b w:val="1"/>
          <w:bCs w:val="1"/>
          <w:sz w:val="24"/>
          <w:szCs w:val="24"/>
          <w:lang w:eastAsia="en-GB"/>
        </w:rPr>
        <w:t>C</w:t>
      </w:r>
      <w:r w:rsidRPr="0C442A38" w:rsidR="002E06D9">
        <w:rPr>
          <w:rFonts w:ascii="Arial" w:hAnsi="Arial" w:cs="Arial"/>
          <w:b w:val="1"/>
          <w:bCs w:val="1"/>
          <w:sz w:val="24"/>
          <w:szCs w:val="24"/>
          <w:lang w:eastAsia="en-GB"/>
        </w:rPr>
        <w:t>hildren will only be considered for a specialist support through the SfYC</w:t>
      </w:r>
      <w:r w:rsidRPr="0C442A38" w:rsidR="00B97B67">
        <w:rPr>
          <w:rFonts w:ascii="Arial" w:hAnsi="Arial" w:cs="Arial"/>
          <w:b w:val="1"/>
          <w:bCs w:val="1"/>
          <w:sz w:val="24"/>
          <w:szCs w:val="24"/>
          <w:lang w:eastAsia="en-GB"/>
        </w:rPr>
        <w:t xml:space="preserve"> EY SEN Hub</w:t>
      </w:r>
      <w:r w:rsidRPr="0C442A38" w:rsidR="50ED6217">
        <w:rPr>
          <w:rFonts w:ascii="Arial" w:hAnsi="Arial" w:cs="Arial"/>
          <w:b w:val="1"/>
          <w:bCs w:val="1"/>
          <w:sz w:val="24"/>
          <w:szCs w:val="24"/>
          <w:lang w:eastAsia="en-GB"/>
        </w:rPr>
        <w:t xml:space="preserve"> Provision</w:t>
      </w:r>
      <w:r w:rsidRPr="0C442A38" w:rsidR="00B97B67">
        <w:rPr>
          <w:rFonts w:ascii="Arial" w:hAnsi="Arial" w:cs="Arial"/>
          <w:b w:val="1"/>
          <w:bCs w:val="1"/>
          <w:sz w:val="24"/>
          <w:szCs w:val="24"/>
          <w:lang w:eastAsia="en-GB"/>
        </w:rPr>
        <w:t xml:space="preserve"> </w:t>
      </w:r>
      <w:r w:rsidRPr="0C442A38" w:rsidR="002E06D9">
        <w:rPr>
          <w:rFonts w:ascii="Arial" w:hAnsi="Arial" w:cs="Arial"/>
          <w:b w:val="1"/>
          <w:bCs w:val="1"/>
          <w:sz w:val="24"/>
          <w:szCs w:val="24"/>
          <w:lang w:eastAsia="en-GB"/>
        </w:rPr>
        <w:t xml:space="preserve">team if they meet the criteria </w:t>
      </w:r>
      <w:r w:rsidRPr="0C442A38" w:rsidR="6246DE8F">
        <w:rPr>
          <w:rFonts w:ascii="Arial" w:hAnsi="Arial" w:cs="Arial"/>
          <w:b w:val="1"/>
          <w:bCs w:val="1"/>
          <w:sz w:val="24"/>
          <w:szCs w:val="24"/>
          <w:lang w:eastAsia="en-GB"/>
        </w:rPr>
        <w:t>above</w:t>
      </w:r>
      <w:r w:rsidRPr="0C442A38" w:rsidR="002E06D9">
        <w:rPr>
          <w:rFonts w:ascii="Arial" w:hAnsi="Arial" w:cs="Arial"/>
          <w:b w:val="1"/>
          <w:bCs w:val="1"/>
          <w:sz w:val="24"/>
          <w:szCs w:val="24"/>
          <w:lang w:eastAsia="en-GB"/>
        </w:rPr>
        <w:t xml:space="preserve"> </w:t>
      </w:r>
      <w:r w:rsidRPr="0C442A38" w:rsidR="38B2F8A8">
        <w:rPr>
          <w:rFonts w:ascii="Arial" w:hAnsi="Arial" w:cs="Arial"/>
          <w:b w:val="1"/>
          <w:bCs w:val="1"/>
          <w:sz w:val="24"/>
          <w:szCs w:val="24"/>
          <w:lang w:eastAsia="en-GB"/>
        </w:rPr>
        <w:t>and</w:t>
      </w:r>
      <w:r w:rsidRPr="0C442A38" w:rsidR="002E06D9">
        <w:rPr>
          <w:rFonts w:ascii="Arial" w:hAnsi="Arial" w:cs="Arial"/>
          <w:b w:val="1"/>
          <w:bCs w:val="1"/>
          <w:sz w:val="24"/>
          <w:szCs w:val="24"/>
          <w:lang w:eastAsia="en-GB"/>
        </w:rPr>
        <w:t xml:space="preserve"> at least </w:t>
      </w:r>
      <w:r w:rsidRPr="0C442A38" w:rsidR="002E06D9">
        <w:rPr>
          <w:rFonts w:ascii="Arial" w:hAnsi="Arial" w:cs="Arial"/>
          <w:b w:val="1"/>
          <w:bCs w:val="1"/>
          <w:sz w:val="24"/>
          <w:szCs w:val="24"/>
          <w:lang w:eastAsia="en-GB"/>
        </w:rPr>
        <w:t>50%</w:t>
      </w:r>
      <w:r w:rsidRPr="0C442A38" w:rsidR="002E06D9">
        <w:rPr>
          <w:rFonts w:ascii="Arial" w:hAnsi="Arial" w:cs="Arial"/>
          <w:b w:val="1"/>
          <w:bCs w:val="1"/>
          <w:sz w:val="24"/>
          <w:szCs w:val="24"/>
          <w:lang w:eastAsia="en-GB"/>
        </w:rPr>
        <w:t xml:space="preserve"> of the criteria outlined below.</w:t>
      </w:r>
    </w:p>
    <w:p w:rsidRPr="00D8306E" w:rsidR="002E06D9" w:rsidP="702E6543" w:rsidRDefault="002E06D9" w14:paraId="0B589685" w14:textId="77777777" w14:noSpellErr="1">
      <w:pPr>
        <w:shd w:val="clear" w:color="auto" w:fill="FFFFFF" w:themeFill="background1"/>
        <w:rPr>
          <w:rFonts w:ascii="Arial" w:hAnsi="Arial" w:cs="Arial"/>
          <w:sz w:val="24"/>
          <w:szCs w:val="24"/>
          <w:lang w:eastAsia="en-GB"/>
        </w:rPr>
      </w:pPr>
    </w:p>
    <w:p w:rsidRPr="00D8306E" w:rsidR="002E06D9" w:rsidP="702E6543" w:rsidRDefault="002E06D9" w14:paraId="6093331F" w14:textId="500392CE">
      <w:pPr>
        <w:shd w:val="clear" w:color="auto" w:fill="FFFFFF" w:themeFill="background1"/>
        <w:spacing w:after="0" w:line="240" w:lineRule="auto"/>
        <w:rPr>
          <w:rFonts w:ascii="Arial" w:hAnsi="Arial" w:cs="Arial"/>
          <w:sz w:val="24"/>
          <w:szCs w:val="24"/>
          <w:lang w:eastAsia="en-GB"/>
        </w:rPr>
      </w:pPr>
      <w:r>
        <w:rPr>
          <w:noProof/>
        </w:rPr>
        <w:lastRenderedPageBreak/>
        <mc:AlternateContent>
          <mc:Choice Requires="wps">
            <w:drawing>
              <wp:inline distT="45720" distB="45720" distL="114300" distR="114300" wp14:anchorId="241A423A" wp14:editId="03B6A93B">
                <wp:extent cx="190500" cy="161925"/>
                <wp:effectExtent l="0" t="0" r="19050" b="28575"/>
                <wp:docPr id="634558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rsidR="002E06D9" w:rsidP="002E06D9" w:rsidRDefault="002E06D9" w14:paraId="63C9F54C" w14:textId="77777777"/>
                        </w:txbxContent>
                      </wps:txbx>
                      <wps:bodyPr rot="0" vert="horz" wrap="square" lIns="91440" tIns="45720" rIns="91440" bIns="45720" anchor="t" anchorCtr="0">
                        <a:noAutofit/>
                      </wps:bodyPr>
                    </wps:wsp>
                  </a:graphicData>
                </a:graphic>
              </wp:inline>
            </w:drawing>
          </mc:Choice>
          <mc:Fallback>
            <w:pict>
              <v:shape id="Text Box 2" style="width:15pt;height:12.75pt;visibility:visible;mso-wrap-style:square;mso-left-percent:-10001;mso-top-percent:-10001;mso-position-horizontal:absolute;mso-position-horizontal-relative:char;mso-position-vertical:absolute;mso-position-vertical-relative:line;mso-left-percent:-10001;mso-top-percent:-10001;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" w14:anchorId="241A423A">
                <v:textbox>
                  <w:txbxContent>
                    <w:p w:rsidR="002E06D9" w:rsidP="002E06D9" w:rsidRDefault="002E06D9" w14:paraId="63C9F54C" w14:textId="77777777"/>
                  </w:txbxContent>
                </v:textbox>
                <w10:anchorlock/>
              </v:shape>
            </w:pict>
          </mc:Fallback>
        </mc:AlternateContent>
      </w:r>
      <w:r w:rsidRPr="702E6543" w:rsidR="3A637A81">
        <w:rPr>
          <w:rFonts w:ascii="Arial" w:hAnsi="Arial" w:cs="Arial"/>
          <w:sz w:val="24"/>
          <w:szCs w:val="24"/>
          <w:lang w:eastAsia="en-GB"/>
        </w:rPr>
        <w:t xml:space="preserve">10. </w:t>
      </w:r>
      <w:r w:rsidRPr="702E6543">
        <w:rPr>
          <w:rFonts w:ascii="Arial" w:hAnsi="Arial" w:cs="Arial"/>
          <w:sz w:val="24"/>
          <w:szCs w:val="24"/>
          <w:lang w:eastAsia="en-GB"/>
        </w:rPr>
        <w:t xml:space="preserve">They are eligible for early years education funding and have an identified special educational need/disability.    </w:t>
      </w:r>
    </w:p>
    <w:p w:rsidRPr="00D8306E" w:rsidR="002E06D9" w:rsidP="002E06D9" w:rsidRDefault="002E06D9" w14:paraId="0A1D1F0E" w14:textId="77777777">
      <w:pPr>
        <w:shd w:val="clear" w:color="auto" w:fill="FFFFFF"/>
        <w:rPr>
          <w:rFonts w:ascii="Arial" w:hAnsi="Arial" w:cs="Arial"/>
          <w:bCs/>
          <w:sz w:val="24"/>
          <w:szCs w:val="24"/>
          <w:lang w:eastAsia="en-GB"/>
        </w:rPr>
      </w:pPr>
    </w:p>
    <w:p w:rsidRPr="00D8306E" w:rsidR="002E06D9" w:rsidP="702E6543" w:rsidRDefault="002E06D9" w14:paraId="1A3D1A0E" w14:textId="17E760DE">
      <w:pPr>
        <w:shd w:val="clear" w:color="auto" w:fill="FFFFFF" w:themeFill="background1"/>
        <w:spacing w:after="0" w:line="240" w:lineRule="auto"/>
        <w:rPr>
          <w:rFonts w:ascii="Arial" w:hAnsi="Arial" w:cs="Arial"/>
          <w:sz w:val="24"/>
          <w:szCs w:val="24"/>
        </w:rPr>
      </w:pPr>
      <w:r w:rsidRPr="00D8306E">
        <w:rPr>
          <w:rFonts w:ascii="Arial" w:hAnsi="Arial" w:cs="Arial"/>
          <w:bCs/>
          <w:noProof/>
          <w:sz w:val="24"/>
          <w:szCs w:val="24"/>
          <w:lang w:eastAsia="en-GB"/>
        </w:rPr>
        <mc:AlternateContent>
          <mc:Choice Requires="wps">
            <w:drawing>
              <wp:anchor distT="45720" distB="45720" distL="114300" distR="114300" simplePos="0" relativeHeight="251664384" behindDoc="0" locked="0" layoutInCell="1" allowOverlap="1" wp14:anchorId="060D7404" wp14:editId="4D286AA2">
                <wp:simplePos x="0" y="0"/>
                <wp:positionH relativeFrom="margin">
                  <wp:posOffset>5915025</wp:posOffset>
                </wp:positionH>
                <wp:positionV relativeFrom="paragraph">
                  <wp:posOffset>152400</wp:posOffset>
                </wp:positionV>
                <wp:extent cx="190500" cy="161925"/>
                <wp:effectExtent l="0" t="0" r="19050" b="28575"/>
                <wp:wrapSquare wrapText="bothSides"/>
                <wp:docPr id="1597167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rsidR="002E06D9" w:rsidP="002E06D9" w:rsidRDefault="002E06D9" w14:paraId="4E6065E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465.75pt;margin-top:12pt;width:15pt;height:12.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" w14:anchorId="060D7404">
                <v:textbox>
                  <w:txbxContent>
                    <w:p w:rsidR="002E06D9" w:rsidP="002E06D9" w:rsidRDefault="002E06D9" w14:paraId="4E6065ED" w14:textId="77777777"/>
                  </w:txbxContent>
                </v:textbox>
                <w10:wrap type="square" anchorx="margin"/>
              </v:shape>
            </w:pict>
          </mc:Fallback>
        </mc:AlternateContent>
      </w:r>
      <w:r w:rsidRPr="00D8306E" w:rsidR="148912FB">
        <w:rPr>
          <w:rFonts w:ascii="Arial" w:hAnsi="Arial" w:eastAsia="Times New Roman" w:cs="Arial"/>
          <w:sz w:val="24"/>
          <w:szCs w:val="24"/>
        </w:rPr>
        <w:t xml:space="preserve">11. </w:t>
      </w:r>
      <w:r w:rsidRPr="00D8306E">
        <w:rPr>
          <w:rFonts w:ascii="Arial" w:hAnsi="Arial" w:eastAsia="Times New Roman" w:cs="Arial"/>
          <w:sz w:val="24"/>
          <w:szCs w:val="24"/>
        </w:rPr>
        <w:t>The child has Severe Learning Difficulties (SLD), using Appendix , or Profound and Multiple Learning Difficulty (PMLD)</w:t>
      </w:r>
      <w:r w:rsidRPr="00D8306E">
        <w:rPr>
          <w:rFonts w:ascii="Arial" w:hAnsi="Arial" w:cs="Arial"/>
          <w:sz w:val="24"/>
          <w:szCs w:val="24"/>
        </w:rPr>
        <w:t xml:space="preserve"> </w:t>
      </w:r>
    </w:p>
    <w:p w:rsidRPr="00D8306E" w:rsidR="002E06D9" w:rsidP="002E06D9" w:rsidRDefault="002E06D9" w14:paraId="351D46E1" w14:textId="77777777">
      <w:pPr>
        <w:pStyle w:val="ListParagraph"/>
        <w:ind w:left="1020"/>
        <w:rPr>
          <w:rFonts w:ascii="Arial" w:hAnsi="Arial" w:cs="Arial"/>
          <w:sz w:val="24"/>
          <w:szCs w:val="24"/>
        </w:rPr>
      </w:pPr>
    </w:p>
    <w:p w:rsidRPr="00D8306E" w:rsidR="002E06D9" w:rsidP="702E6543" w:rsidRDefault="002E06D9" w14:paraId="3F34FDA1" w14:textId="17846C1F">
      <w:pPr>
        <w:shd w:val="clear" w:color="auto" w:fill="FFFFFF" w:themeFill="background1"/>
        <w:spacing w:after="0" w:line="240" w:lineRule="auto"/>
        <w:rPr>
          <w:rFonts w:ascii="Arial" w:hAnsi="Arial" w:cs="Arial"/>
          <w:color w:val="FF0000"/>
          <w:sz w:val="24"/>
          <w:szCs w:val="24"/>
        </w:rPr>
      </w:pPr>
      <w:r w:rsidRPr="00D8306E">
        <w:rPr>
          <w:rFonts w:ascii="Arial" w:hAnsi="Arial" w:cs="Arial"/>
          <w:bCs/>
          <w:noProof/>
          <w:sz w:val="24"/>
          <w:szCs w:val="24"/>
          <w:lang w:eastAsia="en-GB"/>
        </w:rPr>
        <mc:AlternateContent>
          <mc:Choice Requires="wps">
            <w:drawing>
              <wp:anchor distT="45720" distB="45720" distL="114300" distR="114300" simplePos="0" relativeHeight="251663360" behindDoc="0" locked="0" layoutInCell="1" allowOverlap="1" wp14:anchorId="228FB700" wp14:editId="7E6C2EEC">
                <wp:simplePos x="0" y="0"/>
                <wp:positionH relativeFrom="margin">
                  <wp:posOffset>5934075</wp:posOffset>
                </wp:positionH>
                <wp:positionV relativeFrom="paragraph">
                  <wp:posOffset>219710</wp:posOffset>
                </wp:positionV>
                <wp:extent cx="190500" cy="161925"/>
                <wp:effectExtent l="0" t="0" r="19050" b="28575"/>
                <wp:wrapSquare wrapText="bothSides"/>
                <wp:docPr id="1884577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rsidR="002E06D9" w:rsidP="002E06D9" w:rsidRDefault="002E06D9" w14:paraId="39D3933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467.25pt;margin-top:17.3pt;width:15pt;height:12.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" w14:anchorId="228FB700">
                <v:textbox>
                  <w:txbxContent>
                    <w:p w:rsidR="002E06D9" w:rsidP="002E06D9" w:rsidRDefault="002E06D9" w14:paraId="39D39339" w14:textId="77777777"/>
                  </w:txbxContent>
                </v:textbox>
                <w10:wrap type="square" anchorx="margin"/>
              </v:shape>
            </w:pict>
          </mc:Fallback>
        </mc:AlternateContent>
      </w:r>
      <w:r w:rsidRPr="00D8306E" w:rsidR="3C925E36">
        <w:rPr>
          <w:rFonts w:ascii="Arial" w:hAnsi="Arial" w:cs="Arial"/>
          <w:sz w:val="24"/>
          <w:szCs w:val="24"/>
        </w:rPr>
        <w:t xml:space="preserve">12. </w:t>
      </w:r>
      <w:r w:rsidRPr="00D8306E">
        <w:rPr>
          <w:rFonts w:ascii="Arial" w:hAnsi="Arial" w:cs="Arial"/>
          <w:sz w:val="24"/>
          <w:szCs w:val="24"/>
        </w:rPr>
        <w:t xml:space="preserve">Their communication is restricted to non-verbal gesturing, body language and physical contact and they exhibit high levels of ritualistic or stereotypical behaviour and are severely impaired in all aspects of the triad of impairments (social communication/social interaction/imagination). </w:t>
      </w:r>
    </w:p>
    <w:p w:rsidRPr="00D8306E" w:rsidR="002E06D9" w:rsidP="002E06D9" w:rsidRDefault="002E06D9" w14:paraId="6EF2E5CC" w14:textId="77777777">
      <w:pPr>
        <w:pStyle w:val="ListParagraph"/>
        <w:ind w:left="1020"/>
        <w:rPr>
          <w:rFonts w:ascii="Arial" w:hAnsi="Arial" w:cs="Arial"/>
          <w:color w:val="FF0000"/>
          <w:sz w:val="24"/>
          <w:szCs w:val="24"/>
        </w:rPr>
      </w:pPr>
    </w:p>
    <w:p w:rsidRPr="00D8306E" w:rsidR="002E06D9" w:rsidP="702E6543" w:rsidRDefault="002E06D9" w14:paraId="7766BAEB" w14:textId="1220CC55">
      <w:pPr>
        <w:shd w:val="clear" w:color="auto" w:fill="FFFFFF" w:themeFill="background1"/>
        <w:spacing w:after="0" w:line="240" w:lineRule="auto"/>
        <w:rPr>
          <w:rFonts w:ascii="Arial" w:hAnsi="Arial" w:cs="Arial"/>
          <w:sz w:val="24"/>
          <w:szCs w:val="24"/>
        </w:rPr>
      </w:pPr>
      <w:r w:rsidRPr="00D8306E">
        <w:rPr>
          <w:rFonts w:ascii="Arial" w:hAnsi="Arial" w:cs="Arial"/>
          <w:bCs/>
          <w:noProof/>
          <w:sz w:val="24"/>
          <w:szCs w:val="24"/>
          <w:lang w:eastAsia="en-GB"/>
        </w:rPr>
        <mc:AlternateContent>
          <mc:Choice Requires="wps">
            <w:drawing>
              <wp:anchor distT="45720" distB="45720" distL="114300" distR="114300" simplePos="0" relativeHeight="251665408" behindDoc="0" locked="0" layoutInCell="1" allowOverlap="1" wp14:anchorId="17510F38" wp14:editId="1BC19802">
                <wp:simplePos x="0" y="0"/>
                <wp:positionH relativeFrom="margin">
                  <wp:posOffset>5918200</wp:posOffset>
                </wp:positionH>
                <wp:positionV relativeFrom="paragraph">
                  <wp:posOffset>77470</wp:posOffset>
                </wp:positionV>
                <wp:extent cx="190500" cy="161925"/>
                <wp:effectExtent l="0" t="0" r="19050" b="28575"/>
                <wp:wrapSquare wrapText="bothSides"/>
                <wp:docPr id="11898038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rsidR="002E06D9" w:rsidP="002E06D9" w:rsidRDefault="002E06D9" w14:paraId="627C388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margin-left:466pt;margin-top:6.1pt;width:15pt;height:1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" w14:anchorId="17510F38">
                <v:textbox>
                  <w:txbxContent>
                    <w:p w:rsidR="002E06D9" w:rsidP="002E06D9" w:rsidRDefault="002E06D9" w14:paraId="627C3889" w14:textId="77777777"/>
                  </w:txbxContent>
                </v:textbox>
                <w10:wrap type="square" anchorx="margin"/>
              </v:shape>
            </w:pict>
          </mc:Fallback>
        </mc:AlternateContent>
      </w:r>
      <w:r w:rsidRPr="00D8306E" w:rsidR="3081E943">
        <w:rPr>
          <w:rFonts w:ascii="Arial" w:hAnsi="Arial" w:cs="Arial"/>
          <w:sz w:val="24"/>
          <w:szCs w:val="24"/>
        </w:rPr>
        <w:t xml:space="preserve">13. </w:t>
      </w:r>
      <w:r w:rsidRPr="00D8306E">
        <w:rPr>
          <w:rFonts w:ascii="Arial" w:hAnsi="Arial" w:cs="Arial"/>
          <w:sz w:val="24"/>
          <w:szCs w:val="24"/>
        </w:rPr>
        <w:t>The child has significant / severe Social Communication needs as identified by a health professional.</w:t>
      </w:r>
    </w:p>
    <w:p w:rsidRPr="00434B6B" w:rsidR="002E06D9" w:rsidP="002E06D9" w:rsidRDefault="002E06D9" w14:paraId="3B1DB44B" w14:textId="77777777">
      <w:pPr>
        <w:rPr>
          <w:rFonts w:ascii="Arial" w:hAnsi="Arial" w:cs="Arial"/>
          <w:color w:val="FF0000"/>
          <w:sz w:val="24"/>
          <w:szCs w:val="24"/>
          <w:highlight w:val="yellow"/>
        </w:rPr>
      </w:pPr>
    </w:p>
    <w:p w:rsidRPr="00434B6B" w:rsidR="002E06D9" w:rsidP="702E6543" w:rsidRDefault="002E06D9" w14:paraId="7D9A82E0" w14:textId="3EC3151B">
      <w:pPr>
        <w:shd w:val="clear" w:color="auto" w:fill="FFFFFF" w:themeFill="background1"/>
        <w:spacing w:after="0" w:line="240" w:lineRule="auto"/>
        <w:rPr>
          <w:rFonts w:ascii="Arial" w:hAnsi="Arial" w:eastAsia="Times New Roman" w:cs="Arial"/>
          <w:sz w:val="24"/>
          <w:szCs w:val="24"/>
        </w:rPr>
      </w:pPr>
      <w:r>
        <w:rPr>
          <w:noProof/>
        </w:rPr>
        <mc:AlternateContent>
          <mc:Choice Requires="wps">
            <w:drawing>
              <wp:inline distT="45720" distB="45720" distL="114300" distR="114300" wp14:anchorId="590E2E64" wp14:editId="54CA1CB5">
                <wp:extent cx="190500" cy="161925"/>
                <wp:effectExtent l="0" t="0" r="19050" b="28575"/>
                <wp:docPr id="857509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rsidR="002E06D9" w:rsidP="002E06D9" w:rsidRDefault="002E06D9" w14:paraId="3CA67E50" w14:textId="77777777"/>
                        </w:txbxContent>
                      </wps:txbx>
                      <wps:bodyPr rot="0" vert="horz" wrap="square" lIns="91440" tIns="45720" rIns="91440" bIns="45720" anchor="t" anchorCtr="0">
                        <a:noAutofit/>
                      </wps:bodyPr>
                    </wps:wsp>
                  </a:graphicData>
                </a:graphic>
              </wp:inline>
            </w:drawing>
          </mc:Choice>
          <mc:Fallback>
            <w:pict>
              <v:shape id="_x0000_s1034" style="width:15pt;height:12.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" w14:anchorId="590E2E64">
                <v:textbox>
                  <w:txbxContent>
                    <w:p w:rsidR="002E06D9" w:rsidP="002E06D9" w:rsidRDefault="002E06D9" w14:paraId="3CA67E50" w14:textId="77777777"/>
                  </w:txbxContent>
                </v:textbox>
                <w10:anchorlock/>
              </v:shape>
            </w:pict>
          </mc:Fallback>
        </mc:AlternateContent>
      </w:r>
      <w:r w:rsidRPr="702E6543" w:rsidR="4BA0DF6A">
        <w:rPr>
          <w:rFonts w:ascii="Arial" w:hAnsi="Arial" w:eastAsia="Times New Roman" w:cs="Arial"/>
          <w:sz w:val="24"/>
          <w:szCs w:val="24"/>
        </w:rPr>
        <w:t xml:space="preserve">14. </w:t>
      </w:r>
      <w:r w:rsidRPr="702E6543">
        <w:rPr>
          <w:rFonts w:ascii="Arial" w:hAnsi="Arial" w:eastAsia="Times New Roman" w:cs="Arial"/>
          <w:sz w:val="24"/>
          <w:szCs w:val="24"/>
        </w:rPr>
        <w:t>The child has such significant and complex medical needs that they meet the continuing care threshold and multiple agencies are already involved.</w:t>
      </w:r>
    </w:p>
    <w:p w:rsidRPr="00434B6B" w:rsidR="002E06D9" w:rsidP="002E06D9" w:rsidRDefault="002E06D9" w14:paraId="2B9BBF37" w14:textId="77777777">
      <w:pPr>
        <w:shd w:val="clear" w:color="auto" w:fill="FFFFFF"/>
        <w:rPr>
          <w:rFonts w:ascii="Arial" w:hAnsi="Arial" w:cs="Arial"/>
          <w:sz w:val="24"/>
          <w:szCs w:val="24"/>
          <w:lang w:eastAsia="en-GB"/>
        </w:rPr>
      </w:pPr>
    </w:p>
    <w:p w:rsidRPr="00D8306E" w:rsidR="002E06D9" w:rsidP="702E6543" w:rsidRDefault="002E06D9" w14:paraId="110373EE" w14:textId="3C4FD3FA">
      <w:pPr>
        <w:shd w:val="clear" w:color="auto" w:fill="FFFFFF" w:themeFill="background1"/>
        <w:spacing w:after="0" w:line="240" w:lineRule="auto"/>
        <w:rPr>
          <w:rFonts w:ascii="Arial" w:hAnsi="Arial" w:eastAsia="Times New Roman" w:cs="Arial"/>
          <w:b/>
          <w:bCs/>
          <w:sz w:val="24"/>
          <w:szCs w:val="24"/>
        </w:rPr>
      </w:pPr>
      <w:r w:rsidRPr="00434B6B">
        <w:rPr>
          <w:rFonts w:ascii="Arial" w:hAnsi="Arial" w:cs="Arial"/>
          <w:noProof/>
          <w:sz w:val="24"/>
          <w:szCs w:val="24"/>
          <w:lang w:eastAsia="en-GB"/>
        </w:rPr>
        <mc:AlternateContent>
          <mc:Choice Requires="wps">
            <w:drawing>
              <wp:anchor distT="45720" distB="45720" distL="114300" distR="114300" simplePos="0" relativeHeight="251662336" behindDoc="0" locked="0" layoutInCell="1" allowOverlap="1" wp14:anchorId="6CF15532" wp14:editId="015E6284">
                <wp:simplePos x="0" y="0"/>
                <wp:positionH relativeFrom="margin">
                  <wp:posOffset>5943600</wp:posOffset>
                </wp:positionH>
                <wp:positionV relativeFrom="paragraph">
                  <wp:posOffset>76200</wp:posOffset>
                </wp:positionV>
                <wp:extent cx="190500" cy="161925"/>
                <wp:effectExtent l="0" t="0" r="19050" b="28575"/>
                <wp:wrapSquare wrapText="bothSides"/>
                <wp:docPr id="620428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rsidR="002E06D9" w:rsidP="002E06D9" w:rsidRDefault="002E06D9" w14:paraId="3DAC8EC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468pt;margin-top:6pt;width:15pt;height:12.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" w14:anchorId="6CF15532">
                <v:textbox>
                  <w:txbxContent>
                    <w:p w:rsidR="002E06D9" w:rsidP="002E06D9" w:rsidRDefault="002E06D9" w14:paraId="3DAC8EC6" w14:textId="77777777"/>
                  </w:txbxContent>
                </v:textbox>
                <w10:wrap type="square" anchorx="margin"/>
              </v:shape>
            </w:pict>
          </mc:Fallback>
        </mc:AlternateContent>
      </w:r>
      <w:r w:rsidRPr="00434B6B" w:rsidR="5D021CF8">
        <w:rPr>
          <w:rFonts w:ascii="Arial" w:hAnsi="Arial" w:eastAsia="Times New Roman" w:cs="Arial"/>
          <w:sz w:val="24"/>
          <w:szCs w:val="24"/>
        </w:rPr>
        <w:t xml:space="preserve">15. </w:t>
      </w:r>
      <w:r w:rsidRPr="00434B6B">
        <w:rPr>
          <w:rFonts w:ascii="Arial" w:hAnsi="Arial" w:eastAsia="Times New Roman" w:cs="Arial"/>
          <w:sz w:val="24"/>
          <w:szCs w:val="24"/>
        </w:rPr>
        <w:t>Their SEND needs are so severe that it is clear they need additional support over and</w:t>
      </w:r>
      <w:r w:rsidRPr="00D8306E">
        <w:rPr>
          <w:rFonts w:ascii="Arial" w:hAnsi="Arial" w:eastAsia="Times New Roman" w:cs="Arial"/>
          <w:sz w:val="24"/>
          <w:szCs w:val="24"/>
        </w:rPr>
        <w:t xml:space="preserve"> above that normally available in a mainstream setting (using reference to the broad areas of need in the Code of Practice 2024)</w:t>
      </w:r>
      <w:r w:rsidRPr="00D8306E">
        <w:rPr>
          <w:rFonts w:ascii="Arial" w:hAnsi="Arial" w:eastAsia="Times New Roman" w:cs="Arial"/>
          <w:b/>
          <w:bCs/>
          <w:sz w:val="24"/>
          <w:szCs w:val="24"/>
        </w:rPr>
        <w:t>.</w:t>
      </w:r>
    </w:p>
    <w:p w:rsidRPr="00D8306E" w:rsidR="002E06D9" w:rsidP="002E06D9" w:rsidRDefault="002E06D9" w14:paraId="4C8327DC" w14:textId="77777777">
      <w:pPr>
        <w:pStyle w:val="Heading2"/>
        <w:spacing w:before="0" w:line="260" w:lineRule="exact"/>
        <w:ind w:left="720" w:hanging="607"/>
        <w:rPr>
          <w:rFonts w:ascii="Arial" w:hAnsi="Arial" w:eastAsia="Times New Roman" w:cs="Arial"/>
          <w:b/>
          <w:bCs/>
          <w:sz w:val="24"/>
          <w:szCs w:val="24"/>
        </w:rPr>
      </w:pPr>
    </w:p>
    <w:p w:rsidRPr="00D8306E" w:rsidR="002E06D9" w:rsidP="702E6543" w:rsidRDefault="002E06D9" w14:paraId="5E9CF7D0" w14:textId="58CCF031">
      <w:pPr>
        <w:shd w:val="clear" w:color="auto" w:fill="FFFFFF" w:themeFill="background1"/>
        <w:spacing w:after="0" w:line="240" w:lineRule="auto"/>
        <w:rPr>
          <w:rFonts w:ascii="Arial" w:hAnsi="Arial" w:cs="Arial"/>
          <w:sz w:val="24"/>
          <w:szCs w:val="24"/>
          <w:lang w:eastAsia="en-GB"/>
        </w:rPr>
      </w:pPr>
      <w:r w:rsidRPr="00D8306E">
        <w:rPr>
          <w:rFonts w:ascii="Arial" w:hAnsi="Arial" w:cs="Arial"/>
          <w:bCs/>
          <w:noProof/>
          <w:sz w:val="24"/>
          <w:szCs w:val="24"/>
          <w:lang w:eastAsia="en-GB"/>
        </w:rPr>
        <mc:AlternateContent>
          <mc:Choice Requires="wps">
            <w:drawing>
              <wp:anchor distT="45720" distB="45720" distL="114300" distR="114300" simplePos="0" relativeHeight="251661312" behindDoc="0" locked="0" layoutInCell="1" allowOverlap="1" wp14:anchorId="1CF62577" wp14:editId="2A0812F6">
                <wp:simplePos x="0" y="0"/>
                <wp:positionH relativeFrom="margin">
                  <wp:posOffset>5934075</wp:posOffset>
                </wp:positionH>
                <wp:positionV relativeFrom="paragraph">
                  <wp:posOffset>95250</wp:posOffset>
                </wp:positionV>
                <wp:extent cx="190500" cy="161925"/>
                <wp:effectExtent l="0" t="0" r="19050" b="28575"/>
                <wp:wrapSquare wrapText="bothSides"/>
                <wp:docPr id="1461200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rsidR="002E06D9" w:rsidP="002E06D9" w:rsidRDefault="002E06D9" w14:paraId="0A3F422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467.25pt;margin-top:7.5pt;width:15pt;height:1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" w14:anchorId="1CF62577">
                <v:textbox>
                  <w:txbxContent>
                    <w:p w:rsidR="002E06D9" w:rsidP="002E06D9" w:rsidRDefault="002E06D9" w14:paraId="0A3F422D" w14:textId="77777777"/>
                  </w:txbxContent>
                </v:textbox>
                <w10:wrap type="square" anchorx="margin"/>
              </v:shape>
            </w:pict>
          </mc:Fallback>
        </mc:AlternateContent>
      </w:r>
      <w:r w:rsidRPr="00D8306E" w:rsidR="5B756370">
        <w:rPr>
          <w:rFonts w:ascii="Arial" w:hAnsi="Arial" w:eastAsia="Times New Roman" w:cs="Arial"/>
          <w:sz w:val="24"/>
          <w:szCs w:val="24"/>
        </w:rPr>
        <w:t xml:space="preserve">16. </w:t>
      </w:r>
      <w:r w:rsidRPr="00D8306E">
        <w:rPr>
          <w:rFonts w:ascii="Arial" w:hAnsi="Arial" w:eastAsia="Times New Roman" w:cs="Arial"/>
          <w:sz w:val="24"/>
          <w:szCs w:val="24"/>
        </w:rPr>
        <w:t xml:space="preserve">Advice has been sought and implemented from external agencies, with evidence of the ‘assess, plan, do, review’ approach over a reasonable time period. </w:t>
      </w:r>
    </w:p>
    <w:p w:rsidRPr="00D8306E" w:rsidR="002E06D9" w:rsidP="002E06D9" w:rsidRDefault="002E06D9" w14:paraId="46DBDF0C" w14:textId="77777777">
      <w:pPr>
        <w:shd w:val="clear" w:color="auto" w:fill="FFFFFF"/>
        <w:rPr>
          <w:rFonts w:ascii="Arial" w:hAnsi="Arial" w:cs="Arial"/>
          <w:sz w:val="24"/>
          <w:szCs w:val="24"/>
          <w:lang w:eastAsia="en-GB"/>
        </w:rPr>
      </w:pPr>
    </w:p>
    <w:p w:rsidRPr="00D8306E" w:rsidR="002E06D9" w:rsidP="702E6543" w:rsidRDefault="002E06D9" w14:paraId="7C08AC31" w14:textId="351B4F70">
      <w:pPr>
        <w:shd w:val="clear" w:color="auto" w:fill="FFFFFF" w:themeFill="background1"/>
        <w:spacing w:after="0" w:line="240" w:lineRule="auto"/>
        <w:rPr>
          <w:rFonts w:ascii="Arial" w:hAnsi="Arial" w:eastAsia="Times New Roman" w:cs="Arial"/>
          <w:b/>
          <w:bCs/>
          <w:sz w:val="24"/>
          <w:szCs w:val="24"/>
        </w:rPr>
      </w:pPr>
      <w:r>
        <w:rPr>
          <w:noProof/>
        </w:rPr>
        <mc:AlternateContent>
          <mc:Choice Requires="wps">
            <w:drawing>
              <wp:inline distT="45720" distB="45720" distL="114300" distR="114300" wp14:anchorId="06CFAB2B" wp14:editId="3521CA52">
                <wp:extent cx="190500" cy="161925"/>
                <wp:effectExtent l="0" t="0" r="19050" b="28575"/>
                <wp:docPr id="13253257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rsidR="002E06D9" w:rsidP="002E06D9" w:rsidRDefault="002E06D9" w14:paraId="3B8C018A" w14:textId="77777777"/>
                        </w:txbxContent>
                      </wps:txbx>
                      <wps:bodyPr rot="0" vert="horz" wrap="square" lIns="91440" tIns="45720" rIns="91440" bIns="45720" anchor="t" anchorCtr="0">
                        <a:noAutofit/>
                      </wps:bodyPr>
                    </wps:wsp>
                  </a:graphicData>
                </a:graphic>
              </wp:inline>
            </w:drawing>
          </mc:Choice>
          <mc:Fallback>
            <w:pict>
              <v:shape id="_x0000_s1037" style="width:15pt;height:12.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" w14:anchorId="06CFAB2B">
                <v:textbox>
                  <w:txbxContent>
                    <w:p w:rsidR="002E06D9" w:rsidP="002E06D9" w:rsidRDefault="002E06D9" w14:paraId="3B8C018A" w14:textId="77777777"/>
                  </w:txbxContent>
                </v:textbox>
                <w10:anchorlock/>
              </v:shape>
            </w:pict>
          </mc:Fallback>
        </mc:AlternateContent>
      </w:r>
      <w:r w:rsidRPr="702E6543" w:rsidR="3C6559DB">
        <w:rPr>
          <w:rFonts w:ascii="Arial" w:hAnsi="Arial" w:eastAsia="Times New Roman" w:cs="Arial"/>
          <w:sz w:val="24"/>
          <w:szCs w:val="24"/>
        </w:rPr>
        <w:t xml:space="preserve">17. </w:t>
      </w:r>
      <w:r w:rsidRPr="702E6543">
        <w:rPr>
          <w:rFonts w:ascii="Arial" w:hAnsi="Arial" w:eastAsia="Times New Roman" w:cs="Arial"/>
          <w:sz w:val="24"/>
          <w:szCs w:val="24"/>
        </w:rPr>
        <w:t>They are making little or no progress against evidenced individual small step goals or the child is regressing even with targeted support.</w:t>
      </w:r>
    </w:p>
    <w:p w:rsidRPr="00D8306E" w:rsidR="002E06D9" w:rsidP="002E06D9" w:rsidRDefault="002E06D9" w14:paraId="73C2D606" w14:textId="77777777">
      <w:pPr>
        <w:pStyle w:val="ListParagraph"/>
        <w:ind w:left="0"/>
        <w:rPr>
          <w:rFonts w:ascii="Arial" w:hAnsi="Arial" w:eastAsia="Times New Roman" w:cs="Arial"/>
          <w:b/>
          <w:bCs/>
          <w:sz w:val="24"/>
          <w:szCs w:val="24"/>
        </w:rPr>
      </w:pPr>
    </w:p>
    <w:p w:rsidRPr="00D8306E" w:rsidR="002E06D9" w:rsidP="702E6543" w:rsidRDefault="002E06D9" w14:paraId="149998B2" w14:textId="4752A379">
      <w:pPr>
        <w:shd w:val="clear" w:color="auto" w:fill="FFFFFF" w:themeFill="background1"/>
        <w:spacing w:after="0" w:line="240" w:lineRule="auto"/>
        <w:rPr>
          <w:rFonts w:ascii="Arial" w:hAnsi="Arial" w:cs="Arial"/>
          <w:sz w:val="24"/>
          <w:szCs w:val="24"/>
        </w:rPr>
      </w:pPr>
      <w:r>
        <w:rPr>
          <w:noProof/>
        </w:rPr>
        <mc:AlternateContent>
          <mc:Choice Requires="wps">
            <w:drawing>
              <wp:inline distT="45720" distB="45720" distL="114300" distR="114300" wp14:anchorId="4BD4E30E" wp14:editId="254E8ED7">
                <wp:extent cx="190500" cy="161925"/>
                <wp:effectExtent l="0" t="0" r="19050" b="28575"/>
                <wp:docPr id="12148701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1925"/>
                        </a:xfrm>
                        <a:prstGeom prst="rect">
                          <a:avLst/>
                        </a:prstGeom>
                        <a:solidFill>
                          <a:srgbClr val="FFFFFF"/>
                        </a:solidFill>
                        <a:ln w="9525">
                          <a:solidFill>
                            <a:srgbClr val="000000"/>
                          </a:solidFill>
                          <a:miter lim="800000"/>
                          <a:headEnd/>
                          <a:tailEnd/>
                        </a:ln>
                      </wps:spPr>
                      <wps:txbx>
                        <w:txbxContent>
                          <w:p w:rsidR="002E06D9" w:rsidP="002E06D9" w:rsidRDefault="002E06D9" w14:paraId="53652CF1" w14:textId="77777777"/>
                        </w:txbxContent>
                      </wps:txbx>
                      <wps:bodyPr rot="0" vert="horz" wrap="square" lIns="91440" tIns="45720" rIns="91440" bIns="45720" anchor="t" anchorCtr="0">
                        <a:noAutofit/>
                      </wps:bodyPr>
                    </wps:wsp>
                  </a:graphicData>
                </a:graphic>
              </wp:inline>
            </w:drawing>
          </mc:Choice>
          <mc:Fallback>
            <w:pict>
              <v:shape id="_x0000_s1038" style="width:15pt;height:12.7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" w14:anchorId="4BD4E30E">
                <v:textbox>
                  <w:txbxContent>
                    <w:p w:rsidR="002E06D9" w:rsidP="002E06D9" w:rsidRDefault="002E06D9" w14:paraId="53652CF1" w14:textId="77777777"/>
                  </w:txbxContent>
                </v:textbox>
                <w10:anchorlock/>
              </v:shape>
            </w:pict>
          </mc:Fallback>
        </mc:AlternateContent>
      </w:r>
      <w:r w:rsidRPr="702E6543" w:rsidR="039A375D">
        <w:rPr>
          <w:rFonts w:ascii="Arial" w:hAnsi="Arial" w:cs="Arial"/>
          <w:sz w:val="24"/>
          <w:szCs w:val="24"/>
        </w:rPr>
        <w:t xml:space="preserve">18. </w:t>
      </w:r>
      <w:r w:rsidRPr="702E6543">
        <w:rPr>
          <w:rFonts w:ascii="Arial" w:hAnsi="Arial" w:cs="Arial"/>
          <w:sz w:val="24"/>
          <w:szCs w:val="24"/>
        </w:rPr>
        <w:t>They require co-ordinated support from multiple specialists.</w:t>
      </w:r>
    </w:p>
    <w:p w:rsidRPr="00D8306E" w:rsidR="002E06D9" w:rsidP="002E06D9" w:rsidRDefault="002E06D9" w14:paraId="6383A985" w14:textId="77777777">
      <w:pPr>
        <w:rPr>
          <w:rFonts w:ascii="Arial" w:hAnsi="Arial" w:cs="Arial"/>
          <w:sz w:val="24"/>
          <w:szCs w:val="24"/>
        </w:rPr>
      </w:pPr>
    </w:p>
    <w:p w:rsidR="00EB465D" w:rsidP="00EB465D" w:rsidRDefault="00EB465D" w14:paraId="314E026B"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b/>
          <w:bCs/>
        </w:rPr>
        <w:t>Other factors for consideration: </w:t>
      </w:r>
      <w:r>
        <w:rPr>
          <w:rStyle w:val="eop"/>
          <w:rFonts w:ascii="Arial" w:hAnsi="Arial" w:cs="Arial" w:eastAsiaTheme="majorEastAsia"/>
        </w:rPr>
        <w:t> </w:t>
      </w:r>
    </w:p>
    <w:p w:rsidR="00EB465D" w:rsidP="00EB465D" w:rsidRDefault="00EB465D" w14:paraId="18BF7FCA" w14:textId="77777777">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rPr>
        <w:t>Where there is greater demand than provision available places will be prioritised taking account of:</w:t>
      </w:r>
      <w:r>
        <w:rPr>
          <w:rStyle w:val="eop"/>
          <w:rFonts w:ascii="Arial" w:hAnsi="Arial" w:cs="Arial" w:eastAsiaTheme="majorEastAsia"/>
        </w:rPr>
        <w:t> </w:t>
      </w:r>
    </w:p>
    <w:p w:rsidR="00EB465D" w:rsidP="702E6543" w:rsidRDefault="00EB465D" w14:paraId="059635B6" w14:textId="77777777">
      <w:pPr>
        <w:pStyle w:val="paragraph"/>
        <w:shd w:val="clear" w:color="auto" w:fill="FFFFFF" w:themeFill="background1"/>
        <w:spacing w:before="0" w:beforeAutospacing="0" w:after="0" w:afterAutospacing="0"/>
        <w:ind w:left="1080"/>
        <w:textAlignment w:val="baseline"/>
        <w:rPr>
          <w:rFonts w:ascii="Arial" w:hAnsi="Arial" w:cs="Arial"/>
        </w:rPr>
      </w:pPr>
      <w:r w:rsidRPr="702E6543">
        <w:rPr>
          <w:rStyle w:val="normaltextrun"/>
          <w:rFonts w:ascii="Arial" w:hAnsi="Arial" w:cs="Arial" w:eastAsiaTheme="majorEastAsia"/>
        </w:rPr>
        <w:t>The other provision available in the area</w:t>
      </w:r>
      <w:r w:rsidRPr="702E6543">
        <w:rPr>
          <w:rStyle w:val="eop"/>
          <w:rFonts w:ascii="Arial" w:hAnsi="Arial" w:cs="Arial" w:eastAsiaTheme="majorEastAsia"/>
        </w:rPr>
        <w:t> </w:t>
      </w:r>
    </w:p>
    <w:p w:rsidR="00EB465D" w:rsidP="702E6543" w:rsidRDefault="00EB465D" w14:paraId="6A0BB517" w14:textId="78B0C333">
      <w:pPr>
        <w:pStyle w:val="paragraph"/>
        <w:shd w:val="clear" w:color="auto" w:fill="FFFFFF" w:themeFill="background1"/>
        <w:spacing w:before="0" w:beforeAutospacing="0" w:after="0" w:afterAutospacing="0"/>
        <w:ind w:left="1080"/>
        <w:textAlignment w:val="baseline"/>
        <w:rPr>
          <w:rFonts w:ascii="Arial" w:hAnsi="Arial" w:cs="Arial"/>
        </w:rPr>
      </w:pPr>
      <w:r w:rsidRPr="702E6543">
        <w:rPr>
          <w:rStyle w:val="normaltextrun"/>
          <w:rFonts w:ascii="Arial" w:hAnsi="Arial" w:cs="Arial" w:eastAsiaTheme="majorEastAsia"/>
        </w:rPr>
        <w:t>The other support services the family / child is able to access</w:t>
      </w:r>
      <w:r w:rsidRPr="702E6543">
        <w:rPr>
          <w:rStyle w:val="eop"/>
          <w:rFonts w:ascii="Arial" w:hAnsi="Arial" w:cs="Arial" w:eastAsiaTheme="majorEastAsia"/>
        </w:rPr>
        <w:t> </w:t>
      </w:r>
      <w:r w:rsidRPr="702E6543" w:rsidR="5521F934">
        <w:rPr>
          <w:rStyle w:val="normaltextrun"/>
          <w:rFonts w:ascii="Arial" w:hAnsi="Arial" w:cs="Arial" w:eastAsiaTheme="majorEastAsia"/>
        </w:rPr>
        <w:t xml:space="preserve">      </w:t>
      </w:r>
    </w:p>
    <w:p w:rsidR="00EB465D" w:rsidP="702E6543" w:rsidRDefault="5521F934" w14:paraId="700BBD00" w14:textId="0B619AFE">
      <w:pPr>
        <w:pStyle w:val="paragraph"/>
        <w:shd w:val="clear" w:color="auto" w:fill="FFFFFF" w:themeFill="background1"/>
        <w:spacing w:before="0" w:beforeAutospacing="0" w:after="0" w:afterAutospacing="0"/>
        <w:ind w:left="720"/>
        <w:textAlignment w:val="baseline"/>
        <w:rPr>
          <w:rFonts w:ascii="Arial" w:hAnsi="Arial" w:cs="Arial"/>
        </w:rPr>
      </w:pPr>
      <w:r w:rsidRPr="702E6543">
        <w:rPr>
          <w:rStyle w:val="normaltextrun"/>
          <w:rFonts w:ascii="Arial" w:hAnsi="Arial" w:cs="Arial" w:eastAsiaTheme="majorEastAsia"/>
        </w:rPr>
        <w:t xml:space="preserve">     </w:t>
      </w:r>
      <w:r w:rsidRPr="702E6543" w:rsidR="00EB465D">
        <w:rPr>
          <w:rStyle w:val="normaltextrun"/>
          <w:rFonts w:ascii="Arial" w:hAnsi="Arial" w:cs="Arial" w:eastAsiaTheme="majorEastAsia"/>
        </w:rPr>
        <w:t>The child is entering or is in Year R-1</w:t>
      </w:r>
      <w:r w:rsidRPr="702E6543" w:rsidR="00EB465D">
        <w:rPr>
          <w:rStyle w:val="eop"/>
          <w:rFonts w:ascii="Arial" w:hAnsi="Arial" w:cs="Arial" w:eastAsiaTheme="majorEastAsia"/>
        </w:rPr>
        <w:t> </w:t>
      </w:r>
    </w:p>
    <w:p w:rsidR="00EB465D" w:rsidP="702E6543" w:rsidRDefault="00EB465D" w14:paraId="0D5E8F5B" w14:textId="77777777">
      <w:pPr>
        <w:pStyle w:val="paragraph"/>
        <w:shd w:val="clear" w:color="auto" w:fill="FFFFFF" w:themeFill="background1"/>
        <w:spacing w:before="0" w:beforeAutospacing="0" w:after="0" w:afterAutospacing="0"/>
        <w:ind w:left="1080"/>
        <w:textAlignment w:val="baseline"/>
        <w:rPr>
          <w:rFonts w:ascii="Arial" w:hAnsi="Arial" w:cs="Arial"/>
        </w:rPr>
      </w:pPr>
      <w:r w:rsidRPr="702E6543">
        <w:rPr>
          <w:rStyle w:val="normaltextrun"/>
          <w:rFonts w:ascii="Arial" w:hAnsi="Arial" w:cs="Arial" w:eastAsiaTheme="majorEastAsia"/>
        </w:rPr>
        <w:t>The child is a Looked After Child</w:t>
      </w:r>
      <w:r w:rsidRPr="702E6543">
        <w:rPr>
          <w:rStyle w:val="eop"/>
          <w:rFonts w:ascii="Arial" w:hAnsi="Arial" w:cs="Arial" w:eastAsiaTheme="majorEastAsia"/>
        </w:rPr>
        <w:t> </w:t>
      </w:r>
    </w:p>
    <w:p w:rsidR="00EB465D" w:rsidP="702E6543" w:rsidRDefault="00EB465D" w14:paraId="7FAE4E54" w14:textId="77777777">
      <w:pPr>
        <w:pStyle w:val="paragraph"/>
        <w:shd w:val="clear" w:color="auto" w:fill="FFFFFF" w:themeFill="background1"/>
        <w:spacing w:before="0" w:beforeAutospacing="0" w:after="0" w:afterAutospacing="0"/>
        <w:ind w:left="1080"/>
        <w:textAlignment w:val="baseline"/>
        <w:rPr>
          <w:rFonts w:ascii="Arial" w:hAnsi="Arial" w:cs="Arial"/>
        </w:rPr>
      </w:pPr>
      <w:r w:rsidRPr="702E6543">
        <w:rPr>
          <w:rStyle w:val="normaltextrun"/>
          <w:rFonts w:ascii="Arial" w:hAnsi="Arial" w:cs="Arial" w:eastAsiaTheme="majorEastAsia"/>
        </w:rPr>
        <w:t>Army covenant –</w:t>
      </w:r>
      <w:r w:rsidRPr="702E6543">
        <w:rPr>
          <w:rStyle w:val="normaltextrun"/>
          <w:rFonts w:ascii="Arial" w:hAnsi="Arial" w:cs="Arial" w:eastAsiaTheme="majorEastAsia"/>
          <w:color w:val="FF0000"/>
        </w:rPr>
        <w:t xml:space="preserve">  </w:t>
      </w:r>
      <w:r w:rsidRPr="702E6543">
        <w:rPr>
          <w:rStyle w:val="eop"/>
          <w:rFonts w:ascii="Arial" w:hAnsi="Arial" w:cs="Arial" w:eastAsiaTheme="majorEastAsia"/>
          <w:color w:val="FF0000"/>
        </w:rPr>
        <w:t> </w:t>
      </w:r>
    </w:p>
    <w:p w:rsidR="00EB465D" w:rsidP="702E6543" w:rsidRDefault="00EB465D" w14:paraId="5CFFD62A" w14:textId="77777777">
      <w:pPr>
        <w:pStyle w:val="paragraph"/>
        <w:shd w:val="clear" w:color="auto" w:fill="FFFFFF" w:themeFill="background1"/>
        <w:spacing w:before="0" w:beforeAutospacing="0" w:after="0" w:afterAutospacing="0"/>
        <w:ind w:left="1080"/>
        <w:textAlignment w:val="baseline"/>
        <w:rPr>
          <w:rFonts w:ascii="Arial" w:hAnsi="Arial" w:cs="Arial"/>
        </w:rPr>
      </w:pPr>
      <w:r w:rsidRPr="702E6543">
        <w:rPr>
          <w:rStyle w:val="normaltextrun"/>
          <w:rFonts w:ascii="Arial" w:hAnsi="Arial" w:cs="Arial" w:eastAsiaTheme="majorEastAsia"/>
        </w:rPr>
        <w:t>The child has a life limiting health condition</w:t>
      </w:r>
      <w:r w:rsidRPr="702E6543">
        <w:rPr>
          <w:rStyle w:val="eop"/>
          <w:rFonts w:ascii="Arial" w:hAnsi="Arial" w:cs="Arial" w:eastAsiaTheme="majorEastAsia"/>
        </w:rPr>
        <w:t> </w:t>
      </w:r>
    </w:p>
    <w:p w:rsidR="00EB465D" w:rsidP="702E6543" w:rsidRDefault="00EB465D" w14:paraId="5DC7E797" w14:textId="77777777">
      <w:pPr>
        <w:pStyle w:val="paragraph"/>
        <w:shd w:val="clear" w:color="auto" w:fill="FFFFFF" w:themeFill="background1"/>
        <w:spacing w:before="0" w:beforeAutospacing="0" w:after="0" w:afterAutospacing="0"/>
        <w:ind w:left="1080"/>
        <w:textAlignment w:val="baseline"/>
        <w:rPr>
          <w:rFonts w:ascii="Arial" w:hAnsi="Arial" w:cs="Arial"/>
        </w:rPr>
      </w:pPr>
      <w:r w:rsidRPr="702E6543">
        <w:rPr>
          <w:rStyle w:val="normaltextrun"/>
          <w:rFonts w:ascii="Arial" w:hAnsi="Arial" w:cs="Arial" w:eastAsiaTheme="majorEastAsia"/>
        </w:rPr>
        <w:t>The child has continuing heath care needs</w:t>
      </w:r>
      <w:r w:rsidRPr="702E6543">
        <w:rPr>
          <w:rStyle w:val="eop"/>
          <w:rFonts w:ascii="Arial" w:hAnsi="Arial" w:cs="Arial" w:eastAsiaTheme="majorEastAsia"/>
        </w:rPr>
        <w:t> </w:t>
      </w:r>
    </w:p>
    <w:p w:rsidR="00EB465D" w:rsidP="00EB465D" w:rsidRDefault="00EB465D" w14:paraId="590C7FF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eastAsiaTheme="majorEastAsia"/>
        </w:rPr>
        <w:t>(Please note this list is not in priority order) </w:t>
      </w:r>
      <w:r>
        <w:rPr>
          <w:rStyle w:val="eop"/>
          <w:rFonts w:ascii="Arial" w:hAnsi="Arial" w:cs="Arial" w:eastAsiaTheme="majorEastAsia"/>
        </w:rPr>
        <w:t> </w:t>
      </w:r>
    </w:p>
    <w:p w:rsidR="002E06D9" w:rsidP="006B0018" w:rsidRDefault="002E06D9" w14:paraId="12029F0D" w14:textId="54FC322E">
      <w:pPr>
        <w:pStyle w:val="paragraph"/>
        <w:spacing w:before="0" w:beforeAutospacing="0" w:after="0" w:afterAutospacing="0"/>
        <w:textAlignment w:val="baseline"/>
        <w:rPr>
          <w:rFonts w:ascii="Segoe UI" w:hAnsi="Segoe UI" w:cs="Segoe UI"/>
          <w:sz w:val="18"/>
          <w:szCs w:val="18"/>
        </w:rPr>
      </w:pPr>
    </w:p>
    <w:p w:rsidRPr="00614DD3" w:rsidR="006B0018" w:rsidP="006B0018" w:rsidRDefault="00614DD3" w14:paraId="59F48E2D" w14:textId="394CFC55">
      <w:pPr>
        <w:pStyle w:val="paragraph"/>
        <w:spacing w:before="0" w:beforeAutospacing="0" w:after="0" w:afterAutospacing="0"/>
        <w:textAlignment w:val="baseline"/>
        <w:rPr>
          <w:rFonts w:ascii="Arial" w:hAnsi="Arial" w:cs="Arial"/>
        </w:rPr>
      </w:pPr>
      <w:r w:rsidRPr="69E66A38">
        <w:rPr>
          <w:rFonts w:ascii="Arial" w:hAnsi="Arial" w:cs="Arial"/>
        </w:rPr>
        <w:t xml:space="preserve">Appendix </w:t>
      </w:r>
    </w:p>
    <w:p w:rsidRPr="00614DD3" w:rsidR="006B0018" w:rsidP="69E66A38" w:rsidRDefault="591CEE87" w14:paraId="4695C765" w14:textId="3361BE08">
      <w:pPr>
        <w:spacing w:after="0"/>
        <w:textAlignment w:val="baseline"/>
      </w:pPr>
      <w:hyperlink r:id="rId7">
        <w:r w:rsidRPr="69E66A38">
          <w:rPr>
            <w:rStyle w:val="Hyperlink"/>
            <w:rFonts w:ascii="Arial" w:hAnsi="Arial" w:eastAsia="Arial" w:cs="Arial"/>
            <w:color w:val="467886"/>
            <w:sz w:val="24"/>
            <w:szCs w:val="24"/>
          </w:rPr>
          <w:t>Special educational needs (SEN) criteria | Education and learning | Hampshire County Council</w:t>
        </w:r>
      </w:hyperlink>
    </w:p>
    <w:p w:rsidRPr="004108EE" w:rsidR="004108EE" w:rsidP="004108EE" w:rsidRDefault="591CEE87" w14:paraId="058E2546" w14:textId="5C5F62B1">
      <w:pPr>
        <w:spacing w:after="0"/>
        <w:textAlignment w:val="baseline"/>
      </w:pPr>
      <w:hyperlink r:id="rId8">
        <w:r w:rsidRPr="69E66A38">
          <w:rPr>
            <w:rStyle w:val="Hyperlink"/>
            <w:rFonts w:ascii="Arial" w:hAnsi="Arial" w:eastAsia="Arial" w:cs="Arial"/>
            <w:sz w:val="24"/>
            <w:szCs w:val="24"/>
          </w:rPr>
          <w:t>SEND_Code_of_Practice_January_2015.pdf</w:t>
        </w:r>
      </w:hyperlink>
    </w:p>
    <w:p w:rsidRPr="004108EE" w:rsidR="004108EE" w:rsidP="004108EE" w:rsidRDefault="004108EE" w14:paraId="39ADA0DA" w14:textId="5B36A719">
      <w:pPr>
        <w:spacing w:after="0"/>
        <w:textAlignment w:val="baseline"/>
        <w:rPr>
          <w:rFonts w:ascii="Arial" w:hAnsi="Arial" w:eastAsia="Arial" w:cs="Arial"/>
          <w:sz w:val="24"/>
          <w:szCs w:val="24"/>
        </w:rPr>
      </w:pPr>
    </w:p>
    <w:p w:rsidRPr="004108EE" w:rsidR="004108EE" w:rsidP="004108EE" w:rsidRDefault="004108EE" w14:paraId="5500A0D6" w14:textId="77777777">
      <w:pPr>
        <w:spacing w:after="0"/>
        <w:textAlignment w:val="baseline"/>
        <w:rPr>
          <w:rFonts w:ascii="Arial" w:hAnsi="Arial" w:eastAsia="Arial" w:cs="Arial"/>
          <w:b/>
          <w:bCs/>
          <w:sz w:val="24"/>
          <w:szCs w:val="24"/>
        </w:rPr>
      </w:pPr>
      <w:r w:rsidRPr="004108EE">
        <w:rPr>
          <w:rFonts w:ascii="Arial" w:hAnsi="Arial" w:eastAsia="Arial" w:cs="Arial"/>
          <w:b/>
          <w:bCs/>
          <w:sz w:val="24"/>
          <w:szCs w:val="24"/>
        </w:rPr>
        <w:t>What the legislation says...</w:t>
      </w:r>
    </w:p>
    <w:p w:rsidRPr="004108EE" w:rsidR="004108EE" w:rsidP="004108EE" w:rsidRDefault="004108EE" w14:paraId="14272330" w14:textId="77777777">
      <w:pPr>
        <w:spacing w:after="0"/>
        <w:textAlignment w:val="baseline"/>
        <w:rPr>
          <w:rFonts w:ascii="Arial" w:hAnsi="Arial" w:eastAsia="Arial" w:cs="Arial"/>
          <w:sz w:val="24"/>
          <w:szCs w:val="24"/>
        </w:rPr>
      </w:pPr>
      <w:r w:rsidRPr="004108EE">
        <w:rPr>
          <w:rFonts w:ascii="Arial" w:hAnsi="Arial" w:eastAsia="Arial" w:cs="Arial"/>
          <w:b/>
          <w:bCs/>
          <w:sz w:val="24"/>
          <w:szCs w:val="24"/>
        </w:rPr>
        <w:t>Early Years providers must:</w:t>
      </w:r>
    </w:p>
    <w:p w:rsidRPr="004108EE" w:rsidR="004108EE" w:rsidP="004108EE" w:rsidRDefault="004108EE" w14:paraId="3C7D9C10" w14:textId="77777777">
      <w:pPr>
        <w:numPr>
          <w:ilvl w:val="0"/>
          <w:numId w:val="34"/>
        </w:numPr>
        <w:spacing w:after="0"/>
        <w:textAlignment w:val="baseline"/>
        <w:rPr>
          <w:rFonts w:ascii="Arial" w:hAnsi="Arial" w:eastAsia="Arial" w:cs="Arial"/>
          <w:sz w:val="24"/>
          <w:szCs w:val="24"/>
        </w:rPr>
      </w:pPr>
      <w:r w:rsidRPr="004108EE">
        <w:rPr>
          <w:rFonts w:ascii="Arial" w:hAnsi="Arial" w:eastAsia="Arial" w:cs="Arial"/>
          <w:sz w:val="24"/>
          <w:szCs w:val="24"/>
        </w:rPr>
        <w:t>Use their best endeavours to make sure that a child with SEN gets the support they need</w:t>
      </w:r>
    </w:p>
    <w:p w:rsidRPr="004108EE" w:rsidR="004108EE" w:rsidP="004108EE" w:rsidRDefault="004108EE" w14:paraId="39D8F16C" w14:textId="77777777">
      <w:pPr>
        <w:numPr>
          <w:ilvl w:val="0"/>
          <w:numId w:val="34"/>
        </w:numPr>
        <w:spacing w:after="0"/>
        <w:textAlignment w:val="baseline"/>
        <w:rPr>
          <w:rFonts w:ascii="Arial" w:hAnsi="Arial" w:eastAsia="Arial" w:cs="Arial"/>
          <w:sz w:val="24"/>
          <w:szCs w:val="24"/>
        </w:rPr>
      </w:pPr>
      <w:r w:rsidRPr="004108EE">
        <w:rPr>
          <w:rFonts w:ascii="Arial" w:hAnsi="Arial" w:eastAsia="Arial" w:cs="Arial"/>
          <w:sz w:val="24"/>
          <w:szCs w:val="24"/>
        </w:rPr>
        <w:t>Ensure that children with SEN engage in the activities of school alongside children who do not have SEN</w:t>
      </w:r>
    </w:p>
    <w:p w:rsidRPr="004108EE" w:rsidR="004108EE" w:rsidP="004108EE" w:rsidRDefault="004108EE" w14:paraId="52B28D62" w14:textId="77777777">
      <w:pPr>
        <w:numPr>
          <w:ilvl w:val="0"/>
          <w:numId w:val="34"/>
        </w:numPr>
        <w:spacing w:after="0"/>
        <w:textAlignment w:val="baseline"/>
        <w:rPr>
          <w:rFonts w:ascii="Arial" w:hAnsi="Arial" w:eastAsia="Arial" w:cs="Arial"/>
          <w:sz w:val="24"/>
          <w:szCs w:val="24"/>
        </w:rPr>
      </w:pPr>
      <w:r w:rsidRPr="004108EE">
        <w:rPr>
          <w:rFonts w:ascii="Arial" w:hAnsi="Arial" w:eastAsia="Arial" w:cs="Arial"/>
          <w:sz w:val="24"/>
          <w:szCs w:val="24"/>
        </w:rPr>
        <w:t>Designate a teacher to be responsible for co-ordinating SEN provision (the SEN co-ordinator, or SENCO)</w:t>
      </w:r>
    </w:p>
    <w:p w:rsidRPr="004108EE" w:rsidR="004108EE" w:rsidP="004108EE" w:rsidRDefault="004108EE" w14:paraId="26E6B794" w14:textId="77777777">
      <w:pPr>
        <w:numPr>
          <w:ilvl w:val="0"/>
          <w:numId w:val="34"/>
        </w:numPr>
        <w:spacing w:after="0"/>
        <w:textAlignment w:val="baseline"/>
        <w:rPr>
          <w:rFonts w:ascii="Arial" w:hAnsi="Arial" w:eastAsia="Arial" w:cs="Arial"/>
          <w:sz w:val="24"/>
          <w:szCs w:val="24"/>
        </w:rPr>
      </w:pPr>
      <w:r w:rsidRPr="004108EE">
        <w:rPr>
          <w:rFonts w:ascii="Arial" w:hAnsi="Arial" w:eastAsia="Arial" w:cs="Arial"/>
          <w:sz w:val="24"/>
          <w:szCs w:val="24"/>
        </w:rPr>
        <w:t>Inform parents when they are making special educational provision for a child</w:t>
      </w:r>
    </w:p>
    <w:p w:rsidRPr="004108EE" w:rsidR="004108EE" w:rsidP="004108EE" w:rsidRDefault="004108EE" w14:paraId="7C1D6D79" w14:textId="77777777">
      <w:pPr>
        <w:spacing w:after="0"/>
        <w:textAlignment w:val="baseline"/>
        <w:rPr>
          <w:rFonts w:ascii="Arial" w:hAnsi="Arial" w:eastAsia="Arial" w:cs="Arial"/>
          <w:sz w:val="24"/>
          <w:szCs w:val="24"/>
        </w:rPr>
      </w:pPr>
      <w:r w:rsidRPr="004108EE">
        <w:rPr>
          <w:rFonts w:ascii="Arial" w:hAnsi="Arial" w:eastAsia="Arial" w:cs="Arial"/>
          <w:sz w:val="24"/>
          <w:szCs w:val="24"/>
        </w:rPr>
        <w:t>They must also prepare a report on:</w:t>
      </w:r>
    </w:p>
    <w:p w:rsidRPr="004108EE" w:rsidR="004108EE" w:rsidP="004108EE" w:rsidRDefault="004108EE" w14:paraId="0FFDAA74" w14:textId="77777777">
      <w:pPr>
        <w:numPr>
          <w:ilvl w:val="0"/>
          <w:numId w:val="35"/>
        </w:numPr>
        <w:spacing w:after="0"/>
        <w:textAlignment w:val="baseline"/>
        <w:rPr>
          <w:rFonts w:ascii="Arial" w:hAnsi="Arial" w:eastAsia="Arial" w:cs="Arial"/>
          <w:sz w:val="24"/>
          <w:szCs w:val="24"/>
        </w:rPr>
      </w:pPr>
      <w:r w:rsidRPr="004108EE">
        <w:rPr>
          <w:rFonts w:ascii="Arial" w:hAnsi="Arial" w:eastAsia="Arial" w:cs="Arial"/>
          <w:sz w:val="24"/>
          <w:szCs w:val="24"/>
        </w:rPr>
        <w:t>The implementation of their SEN policy</w:t>
      </w:r>
    </w:p>
    <w:p w:rsidRPr="004108EE" w:rsidR="004108EE" w:rsidP="004108EE" w:rsidRDefault="004108EE" w14:paraId="1180E269" w14:textId="77777777">
      <w:pPr>
        <w:numPr>
          <w:ilvl w:val="0"/>
          <w:numId w:val="35"/>
        </w:numPr>
        <w:spacing w:after="0"/>
        <w:textAlignment w:val="baseline"/>
        <w:rPr>
          <w:rFonts w:ascii="Arial" w:hAnsi="Arial" w:eastAsia="Arial" w:cs="Arial"/>
          <w:sz w:val="24"/>
          <w:szCs w:val="24"/>
        </w:rPr>
      </w:pPr>
      <w:r w:rsidRPr="004108EE">
        <w:rPr>
          <w:rFonts w:ascii="Arial" w:hAnsi="Arial" w:eastAsia="Arial" w:cs="Arial"/>
          <w:sz w:val="24"/>
          <w:szCs w:val="24"/>
        </w:rPr>
        <w:t>Their arrangements for the admission of disabled children</w:t>
      </w:r>
    </w:p>
    <w:p w:rsidRPr="004108EE" w:rsidR="004108EE" w:rsidP="004108EE" w:rsidRDefault="004108EE" w14:paraId="187A8773" w14:textId="77777777">
      <w:pPr>
        <w:numPr>
          <w:ilvl w:val="0"/>
          <w:numId w:val="35"/>
        </w:numPr>
        <w:spacing w:after="0"/>
        <w:textAlignment w:val="baseline"/>
        <w:rPr>
          <w:rFonts w:ascii="Arial" w:hAnsi="Arial" w:eastAsia="Arial" w:cs="Arial"/>
          <w:sz w:val="24"/>
          <w:szCs w:val="24"/>
        </w:rPr>
      </w:pPr>
      <w:r w:rsidRPr="004108EE">
        <w:rPr>
          <w:rFonts w:ascii="Arial" w:hAnsi="Arial" w:eastAsia="Arial" w:cs="Arial"/>
          <w:sz w:val="24"/>
          <w:szCs w:val="24"/>
        </w:rPr>
        <w:t>The steps being taken to prevent disabled children from being treated less favourably than others</w:t>
      </w:r>
    </w:p>
    <w:p w:rsidRPr="004108EE" w:rsidR="004108EE" w:rsidP="004108EE" w:rsidRDefault="004108EE" w14:paraId="2FAB0E2F" w14:textId="77777777">
      <w:pPr>
        <w:numPr>
          <w:ilvl w:val="0"/>
          <w:numId w:val="35"/>
        </w:numPr>
        <w:spacing w:after="0"/>
        <w:textAlignment w:val="baseline"/>
        <w:rPr>
          <w:rFonts w:ascii="Arial" w:hAnsi="Arial" w:eastAsia="Arial" w:cs="Arial"/>
          <w:sz w:val="24"/>
          <w:szCs w:val="24"/>
        </w:rPr>
      </w:pPr>
      <w:r w:rsidRPr="004108EE">
        <w:rPr>
          <w:rFonts w:ascii="Arial" w:hAnsi="Arial" w:eastAsia="Arial" w:cs="Arial"/>
          <w:sz w:val="24"/>
          <w:szCs w:val="24"/>
        </w:rPr>
        <w:t>The facilities provided to enable access to the school for disabled children, and their accessibility plan showing how they plan to improve access over time</w:t>
      </w:r>
    </w:p>
    <w:p w:rsidRPr="004108EE" w:rsidR="004108EE" w:rsidP="004108EE" w:rsidRDefault="004108EE" w14:paraId="504BFEE2" w14:textId="77777777">
      <w:pPr>
        <w:spacing w:after="0"/>
        <w:textAlignment w:val="baseline"/>
        <w:rPr>
          <w:rFonts w:ascii="Arial" w:hAnsi="Arial" w:eastAsia="Arial" w:cs="Arial"/>
          <w:sz w:val="24"/>
          <w:szCs w:val="24"/>
        </w:rPr>
      </w:pPr>
      <w:r w:rsidRPr="004108EE">
        <w:rPr>
          <w:rFonts w:ascii="Arial" w:hAnsi="Arial" w:eastAsia="Arial" w:cs="Arial"/>
          <w:sz w:val="24"/>
          <w:szCs w:val="24"/>
        </w:rPr>
        <w:pict w14:anchorId="62711B1F">
          <v:rect id="_x0000_i1128" style="width:536.25pt;height:0" o:hr="t" o:hrstd="t" o:hrpct="0" o:hralign="center" fillcolor="#a0a0a0" stroked="f"/>
        </w:pict>
      </w:r>
    </w:p>
    <w:p w:rsidRPr="004108EE" w:rsidR="004108EE" w:rsidP="004108EE" w:rsidRDefault="004108EE" w14:paraId="0E7E0DD4" w14:textId="77777777">
      <w:pPr>
        <w:spacing w:after="0"/>
        <w:textAlignment w:val="baseline"/>
        <w:rPr>
          <w:rFonts w:ascii="Arial" w:hAnsi="Arial" w:eastAsia="Arial" w:cs="Arial"/>
          <w:sz w:val="24"/>
          <w:szCs w:val="24"/>
        </w:rPr>
      </w:pPr>
      <w:r w:rsidRPr="004108EE">
        <w:rPr>
          <w:rFonts w:ascii="Arial" w:hAnsi="Arial" w:eastAsia="Arial" w:cs="Arial"/>
          <w:b/>
          <w:bCs/>
          <w:sz w:val="24"/>
          <w:szCs w:val="24"/>
        </w:rPr>
        <w:t>"Where a child continues to make less than expected progress, despite evidence-based support and interventions that are matched to the child's area of need, practitioners should consider involving appropriate specialists, for example, health visitors, speech and language therapists, Portage workers, educational psychologists or specialist teachers, who may be able to identify effective strategies, equipment, programmes or other interventions to enable the child to make progress towards the desired learning and development outcomes. The decision to involve specialists should be taken with the child's parents."</w:t>
      </w:r>
      <w:r w:rsidRPr="004108EE">
        <w:rPr>
          <w:rFonts w:ascii="Arial" w:hAnsi="Arial" w:eastAsia="Arial" w:cs="Arial"/>
          <w:sz w:val="24"/>
          <w:szCs w:val="24"/>
        </w:rPr>
        <w:br/>
      </w:r>
      <w:r w:rsidRPr="004108EE">
        <w:rPr>
          <w:rFonts w:ascii="Arial" w:hAnsi="Arial" w:eastAsia="Arial" w:cs="Arial"/>
          <w:i/>
          <w:iCs/>
          <w:sz w:val="24"/>
          <w:szCs w:val="24"/>
        </w:rPr>
        <w:t>SEND Code of Practice pg. 88. 5.48</w:t>
      </w:r>
    </w:p>
    <w:p w:rsidRPr="00614DD3" w:rsidR="004108EE" w:rsidP="69E66A38" w:rsidRDefault="004108EE" w14:paraId="3895C110" w14:textId="77777777">
      <w:pPr>
        <w:spacing w:after="0"/>
        <w:textAlignment w:val="baseline"/>
        <w:rPr>
          <w:rFonts w:ascii="Arial" w:hAnsi="Arial" w:eastAsia="Arial" w:cs="Arial"/>
          <w:sz w:val="24"/>
          <w:szCs w:val="24"/>
        </w:rPr>
      </w:pPr>
    </w:p>
    <w:p w:rsidRPr="00614DD3" w:rsidR="006B0018" w:rsidP="69E66A38" w:rsidRDefault="00614DD3" w14:paraId="7E3923F4" w14:textId="6A7AC665">
      <w:pPr>
        <w:pStyle w:val="paragraph"/>
        <w:spacing w:before="0" w:beforeAutospacing="0" w:after="0" w:afterAutospacing="0"/>
        <w:textAlignment w:val="baseline"/>
        <w:rPr>
          <w:rFonts w:ascii="Arial" w:hAnsi="Arial" w:cs="Arial"/>
        </w:rPr>
      </w:pPr>
      <w:hyperlink r:id="rId9">
        <w:r w:rsidRPr="69E66A38">
          <w:rPr>
            <w:rStyle w:val="Hyperlink"/>
            <w:rFonts w:ascii="Arial" w:hAnsi="Arial" w:cs="Arial"/>
          </w:rPr>
          <w:t>OAP and SEND support - March 2025</w:t>
        </w:r>
      </w:hyperlink>
      <w:r w:rsidRPr="69E66A38">
        <w:rPr>
          <w:rFonts w:ascii="Arial" w:hAnsi="Arial" w:cs="Arial"/>
        </w:rPr>
        <w:t> </w:t>
      </w:r>
    </w:p>
    <w:sectPr w:rsidRPr="00614DD3" w:rsidR="006B00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EE3" w:rsidRDefault="004F0EE3" w14:paraId="7ED88B77" w14:textId="77777777">
      <w:pPr>
        <w:spacing w:after="0" w:line="240" w:lineRule="auto"/>
      </w:pPr>
      <w:r>
        <w:separator/>
      </w:r>
    </w:p>
  </w:endnote>
  <w:endnote w:type="continuationSeparator" w:id="0">
    <w:p w:rsidR="004F0EE3" w:rsidRDefault="004F0EE3" w14:paraId="311D9FE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EE3" w:rsidRDefault="004F0EE3" w14:paraId="43893B33" w14:textId="77777777">
      <w:pPr>
        <w:spacing w:after="0" w:line="240" w:lineRule="auto"/>
      </w:pPr>
      <w:r>
        <w:separator/>
      </w:r>
    </w:p>
  </w:footnote>
  <w:footnote w:type="continuationSeparator" w:id="0">
    <w:p w:rsidR="004F0EE3" w:rsidRDefault="004F0EE3" w14:paraId="563BFB9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ACF"/>
    <w:multiLevelType w:val="multilevel"/>
    <w:tmpl w:val="ADD8AE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33836"/>
    <w:multiLevelType w:val="multilevel"/>
    <w:tmpl w:val="47A2A0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661DF"/>
    <w:multiLevelType w:val="multilevel"/>
    <w:tmpl w:val="061CD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8F020C7"/>
    <w:multiLevelType w:val="multilevel"/>
    <w:tmpl w:val="570A7D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321658"/>
    <w:multiLevelType w:val="multilevel"/>
    <w:tmpl w:val="E7FAE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C387ED2"/>
    <w:multiLevelType w:val="multilevel"/>
    <w:tmpl w:val="4AAAD6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887DF6"/>
    <w:multiLevelType w:val="multilevel"/>
    <w:tmpl w:val="385A5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5547D21"/>
    <w:multiLevelType w:val="multilevel"/>
    <w:tmpl w:val="794A7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956406C"/>
    <w:multiLevelType w:val="multilevel"/>
    <w:tmpl w:val="7DFE14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C7790E"/>
    <w:multiLevelType w:val="multilevel"/>
    <w:tmpl w:val="A294A5CC"/>
    <w:lvl w:ilvl="0">
      <w:start w:val="3"/>
      <w:numFmt w:val="decimal"/>
      <w:lvlText w:val="%1."/>
      <w:lvlJc w:val="left"/>
      <w:pPr>
        <w:tabs>
          <w:tab w:val="num" w:pos="720"/>
        </w:tabs>
        <w:ind w:left="720" w:hanging="360"/>
      </w:pPr>
      <w:rPr>
        <w:b w:val="0"/>
        <w:bCs w:val="0"/>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DE4746"/>
    <w:multiLevelType w:val="multilevel"/>
    <w:tmpl w:val="3E1C23A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5936EE"/>
    <w:multiLevelType w:val="multilevel"/>
    <w:tmpl w:val="ED0434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6A2B73"/>
    <w:multiLevelType w:val="multilevel"/>
    <w:tmpl w:val="CB10C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315DA7"/>
    <w:multiLevelType w:val="multilevel"/>
    <w:tmpl w:val="49E67D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6D7FAC"/>
    <w:multiLevelType w:val="multilevel"/>
    <w:tmpl w:val="58C4B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AA6278"/>
    <w:multiLevelType w:val="multilevel"/>
    <w:tmpl w:val="CC52DD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567431"/>
    <w:multiLevelType w:val="multilevel"/>
    <w:tmpl w:val="99DAA6E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C8C05D0"/>
    <w:multiLevelType w:val="multilevel"/>
    <w:tmpl w:val="775A139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32A669A"/>
    <w:multiLevelType w:val="multilevel"/>
    <w:tmpl w:val="FEDE33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5081100"/>
    <w:multiLevelType w:val="multilevel"/>
    <w:tmpl w:val="D124E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AD3378E"/>
    <w:multiLevelType w:val="multilevel"/>
    <w:tmpl w:val="054482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D789A77"/>
    <w:multiLevelType w:val="hybridMultilevel"/>
    <w:tmpl w:val="C87824E6"/>
    <w:lvl w:ilvl="0" w:tplc="CFC42764">
      <w:start w:val="1"/>
      <w:numFmt w:val="decimal"/>
      <w:lvlText w:val="%1."/>
      <w:lvlJc w:val="left"/>
      <w:pPr>
        <w:ind w:left="1080" w:hanging="360"/>
      </w:pPr>
    </w:lvl>
    <w:lvl w:ilvl="1" w:tplc="9CD06B7C">
      <w:start w:val="1"/>
      <w:numFmt w:val="lowerLetter"/>
      <w:lvlText w:val="%2."/>
      <w:lvlJc w:val="left"/>
      <w:pPr>
        <w:ind w:left="1800" w:hanging="360"/>
      </w:pPr>
    </w:lvl>
    <w:lvl w:ilvl="2" w:tplc="E3DADBA0">
      <w:start w:val="1"/>
      <w:numFmt w:val="lowerRoman"/>
      <w:lvlText w:val="%3."/>
      <w:lvlJc w:val="right"/>
      <w:pPr>
        <w:ind w:left="2520" w:hanging="180"/>
      </w:pPr>
    </w:lvl>
    <w:lvl w:ilvl="3" w:tplc="2F02CECA">
      <w:start w:val="1"/>
      <w:numFmt w:val="decimal"/>
      <w:lvlText w:val="%4."/>
      <w:lvlJc w:val="left"/>
      <w:pPr>
        <w:ind w:left="3240" w:hanging="360"/>
      </w:pPr>
    </w:lvl>
    <w:lvl w:ilvl="4" w:tplc="B4802118">
      <w:start w:val="1"/>
      <w:numFmt w:val="lowerLetter"/>
      <w:lvlText w:val="%5."/>
      <w:lvlJc w:val="left"/>
      <w:pPr>
        <w:ind w:left="3960" w:hanging="360"/>
      </w:pPr>
    </w:lvl>
    <w:lvl w:ilvl="5" w:tplc="173227AE">
      <w:start w:val="1"/>
      <w:numFmt w:val="lowerRoman"/>
      <w:lvlText w:val="%6."/>
      <w:lvlJc w:val="right"/>
      <w:pPr>
        <w:ind w:left="4680" w:hanging="180"/>
      </w:pPr>
    </w:lvl>
    <w:lvl w:ilvl="6" w:tplc="C3C4E648">
      <w:start w:val="1"/>
      <w:numFmt w:val="decimal"/>
      <w:lvlText w:val="%7."/>
      <w:lvlJc w:val="left"/>
      <w:pPr>
        <w:ind w:left="5400" w:hanging="360"/>
      </w:pPr>
    </w:lvl>
    <w:lvl w:ilvl="7" w:tplc="0AA80CC6">
      <w:start w:val="1"/>
      <w:numFmt w:val="lowerLetter"/>
      <w:lvlText w:val="%8."/>
      <w:lvlJc w:val="left"/>
      <w:pPr>
        <w:ind w:left="6120" w:hanging="360"/>
      </w:pPr>
    </w:lvl>
    <w:lvl w:ilvl="8" w:tplc="547808E8">
      <w:start w:val="1"/>
      <w:numFmt w:val="lowerRoman"/>
      <w:lvlText w:val="%9."/>
      <w:lvlJc w:val="right"/>
      <w:pPr>
        <w:ind w:left="6840" w:hanging="180"/>
      </w:pPr>
    </w:lvl>
  </w:abstractNum>
  <w:abstractNum w:abstractNumId="22" w15:restartNumberingAfterBreak="0">
    <w:nsid w:val="4F955DA6"/>
    <w:multiLevelType w:val="multilevel"/>
    <w:tmpl w:val="E0F4A92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8BF5D64"/>
    <w:multiLevelType w:val="multilevel"/>
    <w:tmpl w:val="20CEF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A1642A1"/>
    <w:multiLevelType w:val="multilevel"/>
    <w:tmpl w:val="DAD25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E55C27"/>
    <w:multiLevelType w:val="multilevel"/>
    <w:tmpl w:val="1E46A8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F8377C4"/>
    <w:multiLevelType w:val="hybridMultilevel"/>
    <w:tmpl w:val="32DA3B30"/>
    <w:lvl w:ilvl="0" w:tplc="16A658DE">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FF75BF2"/>
    <w:multiLevelType w:val="multilevel"/>
    <w:tmpl w:val="33D000E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6115B14"/>
    <w:multiLevelType w:val="multilevel"/>
    <w:tmpl w:val="C4381E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774A1C"/>
    <w:multiLevelType w:val="multilevel"/>
    <w:tmpl w:val="BCA229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B143FB0"/>
    <w:multiLevelType w:val="multilevel"/>
    <w:tmpl w:val="19B8F6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A41611"/>
    <w:multiLevelType w:val="multilevel"/>
    <w:tmpl w:val="A1D85A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CE020DE"/>
    <w:multiLevelType w:val="multilevel"/>
    <w:tmpl w:val="34C2536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0BF2495"/>
    <w:multiLevelType w:val="multilevel"/>
    <w:tmpl w:val="2208006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A07C5D"/>
    <w:multiLevelType w:val="hybridMultilevel"/>
    <w:tmpl w:val="CEFE6CBE"/>
    <w:lvl w:ilvl="0" w:tplc="1318CAE8">
      <w:start w:val="1"/>
      <w:numFmt w:val="decimal"/>
      <w:lvlText w:val="%1."/>
      <w:lvlJc w:val="left"/>
      <w:pPr>
        <w:ind w:left="360" w:hanging="360"/>
      </w:pPr>
      <w:rPr>
        <w:b/>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37043694">
    <w:abstractNumId w:val="21"/>
  </w:num>
  <w:num w:numId="2" w16cid:durableId="1368290125">
    <w:abstractNumId w:val="24"/>
  </w:num>
  <w:num w:numId="3" w16cid:durableId="1994333074">
    <w:abstractNumId w:val="14"/>
  </w:num>
  <w:num w:numId="4" w16cid:durableId="22485970">
    <w:abstractNumId w:val="9"/>
  </w:num>
  <w:num w:numId="5" w16cid:durableId="956371501">
    <w:abstractNumId w:val="1"/>
  </w:num>
  <w:num w:numId="6" w16cid:durableId="72170056">
    <w:abstractNumId w:val="11"/>
  </w:num>
  <w:num w:numId="7" w16cid:durableId="1128858537">
    <w:abstractNumId w:val="8"/>
  </w:num>
  <w:num w:numId="8" w16cid:durableId="833376194">
    <w:abstractNumId w:val="0"/>
  </w:num>
  <w:num w:numId="9" w16cid:durableId="599921043">
    <w:abstractNumId w:val="28"/>
  </w:num>
  <w:num w:numId="10" w16cid:durableId="493574526">
    <w:abstractNumId w:val="25"/>
  </w:num>
  <w:num w:numId="11" w16cid:durableId="1671369927">
    <w:abstractNumId w:val="15"/>
  </w:num>
  <w:num w:numId="12" w16cid:durableId="477302634">
    <w:abstractNumId w:val="5"/>
  </w:num>
  <w:num w:numId="13" w16cid:durableId="2036034893">
    <w:abstractNumId w:val="33"/>
  </w:num>
  <w:num w:numId="14" w16cid:durableId="1180239699">
    <w:abstractNumId w:val="30"/>
  </w:num>
  <w:num w:numId="15" w16cid:durableId="1430544899">
    <w:abstractNumId w:val="10"/>
  </w:num>
  <w:num w:numId="16" w16cid:durableId="982541892">
    <w:abstractNumId w:val="13"/>
  </w:num>
  <w:num w:numId="17" w16cid:durableId="265236784">
    <w:abstractNumId w:val="31"/>
  </w:num>
  <w:num w:numId="18" w16cid:durableId="85075666">
    <w:abstractNumId w:val="18"/>
  </w:num>
  <w:num w:numId="19" w16cid:durableId="1912503891">
    <w:abstractNumId w:val="19"/>
  </w:num>
  <w:num w:numId="20" w16cid:durableId="1650204040">
    <w:abstractNumId w:val="20"/>
  </w:num>
  <w:num w:numId="21" w16cid:durableId="1013186743">
    <w:abstractNumId w:val="3"/>
  </w:num>
  <w:num w:numId="22" w16cid:durableId="929048827">
    <w:abstractNumId w:val="7"/>
  </w:num>
  <w:num w:numId="23" w16cid:durableId="313414545">
    <w:abstractNumId w:val="23"/>
  </w:num>
  <w:num w:numId="24" w16cid:durableId="281763119">
    <w:abstractNumId w:val="2"/>
  </w:num>
  <w:num w:numId="25" w16cid:durableId="1757940068">
    <w:abstractNumId w:val="26"/>
  </w:num>
  <w:num w:numId="26" w16cid:durableId="360401737">
    <w:abstractNumId w:val="34"/>
  </w:num>
  <w:num w:numId="27" w16cid:durableId="424032055">
    <w:abstractNumId w:val="12"/>
  </w:num>
  <w:num w:numId="28" w16cid:durableId="1912306551">
    <w:abstractNumId w:val="4"/>
  </w:num>
  <w:num w:numId="29" w16cid:durableId="117989250">
    <w:abstractNumId w:val="32"/>
  </w:num>
  <w:num w:numId="30" w16cid:durableId="2133015900">
    <w:abstractNumId w:val="22"/>
  </w:num>
  <w:num w:numId="31" w16cid:durableId="1237400812">
    <w:abstractNumId w:val="16"/>
  </w:num>
  <w:num w:numId="32" w16cid:durableId="2137864780">
    <w:abstractNumId w:val="27"/>
  </w:num>
  <w:num w:numId="33" w16cid:durableId="386219627">
    <w:abstractNumId w:val="17"/>
  </w:num>
  <w:num w:numId="34" w16cid:durableId="32772243">
    <w:abstractNumId w:val="29"/>
  </w:num>
  <w:num w:numId="35" w16cid:durableId="1120147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1F"/>
    <w:rsid w:val="002517F2"/>
    <w:rsid w:val="002D0FF6"/>
    <w:rsid w:val="002E06D9"/>
    <w:rsid w:val="0037510D"/>
    <w:rsid w:val="003F6738"/>
    <w:rsid w:val="0040079D"/>
    <w:rsid w:val="004108EE"/>
    <w:rsid w:val="00434B6B"/>
    <w:rsid w:val="004A583C"/>
    <w:rsid w:val="004A689A"/>
    <w:rsid w:val="004E4629"/>
    <w:rsid w:val="004F0EE3"/>
    <w:rsid w:val="00592B22"/>
    <w:rsid w:val="00614DD3"/>
    <w:rsid w:val="006B0018"/>
    <w:rsid w:val="0079447F"/>
    <w:rsid w:val="009760D3"/>
    <w:rsid w:val="009A726F"/>
    <w:rsid w:val="00A310AE"/>
    <w:rsid w:val="00A611BD"/>
    <w:rsid w:val="00A754C1"/>
    <w:rsid w:val="00B97B67"/>
    <w:rsid w:val="00C00F73"/>
    <w:rsid w:val="00CA046A"/>
    <w:rsid w:val="00CD3C1F"/>
    <w:rsid w:val="00E9354F"/>
    <w:rsid w:val="00EB465D"/>
    <w:rsid w:val="00EE5F07"/>
    <w:rsid w:val="00F422E2"/>
    <w:rsid w:val="00FB15C8"/>
    <w:rsid w:val="00FF431D"/>
    <w:rsid w:val="0173F7DF"/>
    <w:rsid w:val="0364FAD0"/>
    <w:rsid w:val="039A375D"/>
    <w:rsid w:val="03B228F5"/>
    <w:rsid w:val="04F53E7A"/>
    <w:rsid w:val="055CD4CF"/>
    <w:rsid w:val="05B70BDC"/>
    <w:rsid w:val="091E27B6"/>
    <w:rsid w:val="0C442A38"/>
    <w:rsid w:val="1083F47E"/>
    <w:rsid w:val="148912FB"/>
    <w:rsid w:val="15F2A8B6"/>
    <w:rsid w:val="19775B94"/>
    <w:rsid w:val="1B5860A8"/>
    <w:rsid w:val="2031DD59"/>
    <w:rsid w:val="22E6BC70"/>
    <w:rsid w:val="3081E943"/>
    <w:rsid w:val="30E1951A"/>
    <w:rsid w:val="31CB336B"/>
    <w:rsid w:val="37B106D3"/>
    <w:rsid w:val="38B2F8A8"/>
    <w:rsid w:val="3A637A81"/>
    <w:rsid w:val="3C14E3DB"/>
    <w:rsid w:val="3C6559DB"/>
    <w:rsid w:val="3C925E36"/>
    <w:rsid w:val="3E23E0CE"/>
    <w:rsid w:val="3F125615"/>
    <w:rsid w:val="43E4F9D0"/>
    <w:rsid w:val="4AD9B405"/>
    <w:rsid w:val="4BA0DF6A"/>
    <w:rsid w:val="4C4799BB"/>
    <w:rsid w:val="4CBAB67F"/>
    <w:rsid w:val="50ED6217"/>
    <w:rsid w:val="5521F934"/>
    <w:rsid w:val="561C593F"/>
    <w:rsid w:val="591CEE87"/>
    <w:rsid w:val="5B756370"/>
    <w:rsid w:val="5D021CF8"/>
    <w:rsid w:val="5F6770F1"/>
    <w:rsid w:val="6246DE8F"/>
    <w:rsid w:val="637DEA8E"/>
    <w:rsid w:val="641F6059"/>
    <w:rsid w:val="65B66609"/>
    <w:rsid w:val="68B8EE05"/>
    <w:rsid w:val="69E66A38"/>
    <w:rsid w:val="6AE655D8"/>
    <w:rsid w:val="6D798281"/>
    <w:rsid w:val="6D7CB63C"/>
    <w:rsid w:val="702E6543"/>
    <w:rsid w:val="70C6C6B6"/>
    <w:rsid w:val="73C774D3"/>
    <w:rsid w:val="74FD10FC"/>
    <w:rsid w:val="77955386"/>
    <w:rsid w:val="789BEFE1"/>
    <w:rsid w:val="7AB6DCAE"/>
    <w:rsid w:val="7BEE1DA4"/>
    <w:rsid w:val="7D6B3BA3"/>
    <w:rsid w:val="7FB3E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A6D7"/>
  <w15:chartTrackingRefBased/>
  <w15:docId w15:val="{E4977C6A-0297-48C3-95CF-7598C156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D3C1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3C1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3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3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D3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CD3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C1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3C1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D3C1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3C1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3C1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3C1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3C1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3C1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3C1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3C1F"/>
    <w:rPr>
      <w:rFonts w:eastAsiaTheme="majorEastAsia" w:cstheme="majorBidi"/>
      <w:color w:val="272727" w:themeColor="text1" w:themeTint="D8"/>
    </w:rPr>
  </w:style>
  <w:style w:type="paragraph" w:styleId="Title">
    <w:name w:val="Title"/>
    <w:basedOn w:val="Normal"/>
    <w:next w:val="Normal"/>
    <w:link w:val="TitleChar"/>
    <w:uiPriority w:val="10"/>
    <w:qFormat/>
    <w:rsid w:val="00CD3C1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3C1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3C1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3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C1F"/>
    <w:pPr>
      <w:spacing w:before="160"/>
      <w:jc w:val="center"/>
    </w:pPr>
    <w:rPr>
      <w:i/>
      <w:iCs/>
      <w:color w:val="404040" w:themeColor="text1" w:themeTint="BF"/>
    </w:rPr>
  </w:style>
  <w:style w:type="character" w:styleId="QuoteChar" w:customStyle="1">
    <w:name w:val="Quote Char"/>
    <w:basedOn w:val="DefaultParagraphFont"/>
    <w:link w:val="Quote"/>
    <w:uiPriority w:val="29"/>
    <w:rsid w:val="00CD3C1F"/>
    <w:rPr>
      <w:i/>
      <w:iCs/>
      <w:color w:val="404040" w:themeColor="text1" w:themeTint="BF"/>
    </w:rPr>
  </w:style>
  <w:style w:type="paragraph" w:styleId="ListParagraph">
    <w:name w:val="List Paragraph"/>
    <w:basedOn w:val="Normal"/>
    <w:link w:val="ListParagraphChar"/>
    <w:uiPriority w:val="34"/>
    <w:qFormat/>
    <w:rsid w:val="00CD3C1F"/>
    <w:pPr>
      <w:ind w:left="720"/>
      <w:contextualSpacing/>
    </w:pPr>
  </w:style>
  <w:style w:type="character" w:styleId="IntenseEmphasis">
    <w:name w:val="Intense Emphasis"/>
    <w:basedOn w:val="DefaultParagraphFont"/>
    <w:uiPriority w:val="21"/>
    <w:qFormat/>
    <w:rsid w:val="00CD3C1F"/>
    <w:rPr>
      <w:i/>
      <w:iCs/>
      <w:color w:val="0F4761" w:themeColor="accent1" w:themeShade="BF"/>
    </w:rPr>
  </w:style>
  <w:style w:type="paragraph" w:styleId="IntenseQuote">
    <w:name w:val="Intense Quote"/>
    <w:basedOn w:val="Normal"/>
    <w:next w:val="Normal"/>
    <w:link w:val="IntenseQuoteChar"/>
    <w:uiPriority w:val="30"/>
    <w:qFormat/>
    <w:rsid w:val="00CD3C1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3C1F"/>
    <w:rPr>
      <w:i/>
      <w:iCs/>
      <w:color w:val="0F4761" w:themeColor="accent1" w:themeShade="BF"/>
    </w:rPr>
  </w:style>
  <w:style w:type="character" w:styleId="IntenseReference">
    <w:name w:val="Intense Reference"/>
    <w:basedOn w:val="DefaultParagraphFont"/>
    <w:uiPriority w:val="32"/>
    <w:qFormat/>
    <w:rsid w:val="00CD3C1F"/>
    <w:rPr>
      <w:b/>
      <w:bCs/>
      <w:smallCaps/>
      <w:color w:val="0F4761" w:themeColor="accent1" w:themeShade="BF"/>
      <w:spacing w:val="5"/>
    </w:rPr>
  </w:style>
  <w:style w:type="paragraph" w:styleId="paragraph" w:customStyle="1">
    <w:name w:val="paragraph"/>
    <w:basedOn w:val="Normal"/>
    <w:rsid w:val="00CD3C1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CD3C1F"/>
  </w:style>
  <w:style w:type="character" w:styleId="eop" w:customStyle="1">
    <w:name w:val="eop"/>
    <w:basedOn w:val="DefaultParagraphFont"/>
    <w:rsid w:val="00CD3C1F"/>
  </w:style>
  <w:style w:type="character" w:styleId="tabchar" w:customStyle="1">
    <w:name w:val="tabchar"/>
    <w:basedOn w:val="DefaultParagraphFont"/>
    <w:rsid w:val="00CD3C1F"/>
  </w:style>
  <w:style w:type="character" w:styleId="wacimagecontainer" w:customStyle="1">
    <w:name w:val="wacimagecontainer"/>
    <w:basedOn w:val="DefaultParagraphFont"/>
    <w:rsid w:val="00CD3C1F"/>
  </w:style>
  <w:style w:type="paragraph" w:styleId="NumPara" w:customStyle="1">
    <w:name w:val="Num Para"/>
    <w:basedOn w:val="Normal"/>
    <w:qFormat/>
    <w:rsid w:val="002E06D9"/>
    <w:pPr>
      <w:spacing w:after="240"/>
      <w:ind w:left="567" w:hanging="454"/>
    </w:pPr>
    <w:rPr>
      <w:rFonts w:ascii="Segoe UI" w:hAnsi="Segoe UI"/>
      <w:kern w:val="0"/>
      <w14:ligatures w14:val="none"/>
    </w:rPr>
  </w:style>
  <w:style w:type="paragraph" w:styleId="DepNumPara" w:customStyle="1">
    <w:name w:val="Dep Num Para"/>
    <w:basedOn w:val="Normal"/>
    <w:qFormat/>
    <w:rsid w:val="002E06D9"/>
    <w:pPr>
      <w:ind w:left="680" w:hanging="567"/>
    </w:pPr>
    <w:rPr>
      <w:rFonts w:ascii="Segoe UI" w:hAnsi="Segoe UI"/>
      <w:kern w:val="0"/>
      <w14:ligatures w14:val="none"/>
    </w:rPr>
  </w:style>
  <w:style w:type="character" w:styleId="ListParagraphChar" w:customStyle="1">
    <w:name w:val="List Paragraph Char"/>
    <w:basedOn w:val="DefaultParagraphFont"/>
    <w:link w:val="ListParagraph"/>
    <w:uiPriority w:val="34"/>
    <w:rsid w:val="002E06D9"/>
  </w:style>
  <w:style w:type="character" w:styleId="Hyperlink">
    <w:name w:val="Hyperlink"/>
    <w:basedOn w:val="DefaultParagraphFont"/>
    <w:uiPriority w:val="99"/>
    <w:unhideWhenUsed/>
    <w:rsid w:val="00614DD3"/>
    <w:rPr>
      <w:color w:val="467886" w:themeColor="hyperlink"/>
      <w:u w:val="single"/>
    </w:rPr>
  </w:style>
  <w:style w:type="character" w:styleId="UnresolvedMention">
    <w:name w:val="Unresolved Mention"/>
    <w:basedOn w:val="DefaultParagraphFont"/>
    <w:uiPriority w:val="99"/>
    <w:semiHidden/>
    <w:unhideWhenUsed/>
    <w:rsid w:val="00614DD3"/>
    <w:rPr>
      <w:color w:val="605E5C"/>
      <w:shd w:val="clear" w:color="auto" w:fill="E1DFDD"/>
    </w:rPr>
  </w:style>
  <w:style w:type="paragraph" w:styleId="Header">
    <w:name w:val="header"/>
    <w:basedOn w:val="Normal"/>
    <w:uiPriority w:val="99"/>
    <w:unhideWhenUsed/>
    <w:rsid w:val="4C4799BB"/>
    <w:pPr>
      <w:tabs>
        <w:tab w:val="center" w:pos="4680"/>
        <w:tab w:val="right" w:pos="9360"/>
      </w:tabs>
      <w:spacing w:after="0" w:line="240" w:lineRule="auto"/>
    </w:pPr>
  </w:style>
  <w:style w:type="paragraph" w:styleId="Footer">
    <w:name w:val="footer"/>
    <w:basedOn w:val="Normal"/>
    <w:uiPriority w:val="99"/>
    <w:unhideWhenUsed/>
    <w:rsid w:val="4C4799B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93356">
      <w:bodyDiv w:val="1"/>
      <w:marLeft w:val="0"/>
      <w:marRight w:val="0"/>
      <w:marTop w:val="0"/>
      <w:marBottom w:val="0"/>
      <w:divBdr>
        <w:top w:val="none" w:sz="0" w:space="0" w:color="auto"/>
        <w:left w:val="none" w:sz="0" w:space="0" w:color="auto"/>
        <w:bottom w:val="none" w:sz="0" w:space="0" w:color="auto"/>
        <w:right w:val="none" w:sz="0" w:space="0" w:color="auto"/>
      </w:divBdr>
      <w:divsChild>
        <w:div w:id="1269658837">
          <w:marLeft w:val="0"/>
          <w:marRight w:val="0"/>
          <w:marTop w:val="0"/>
          <w:marBottom w:val="0"/>
          <w:divBdr>
            <w:top w:val="none" w:sz="0" w:space="0" w:color="auto"/>
            <w:left w:val="none" w:sz="0" w:space="0" w:color="auto"/>
            <w:bottom w:val="none" w:sz="0" w:space="0" w:color="auto"/>
            <w:right w:val="none" w:sz="0" w:space="0" w:color="auto"/>
          </w:divBdr>
          <w:divsChild>
            <w:div w:id="1090538414">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471141688">
              <w:marLeft w:val="0"/>
              <w:marRight w:val="0"/>
              <w:marTop w:val="0"/>
              <w:marBottom w:val="0"/>
              <w:divBdr>
                <w:top w:val="none" w:sz="0" w:space="0" w:color="auto"/>
                <w:left w:val="none" w:sz="0" w:space="0" w:color="auto"/>
                <w:bottom w:val="none" w:sz="0" w:space="0" w:color="auto"/>
                <w:right w:val="none" w:sz="0" w:space="0" w:color="auto"/>
              </w:divBdr>
            </w:div>
            <w:div w:id="652757370">
              <w:marLeft w:val="0"/>
              <w:marRight w:val="0"/>
              <w:marTop w:val="0"/>
              <w:marBottom w:val="0"/>
              <w:divBdr>
                <w:top w:val="none" w:sz="0" w:space="0" w:color="auto"/>
                <w:left w:val="none" w:sz="0" w:space="0" w:color="auto"/>
                <w:bottom w:val="none" w:sz="0" w:space="0" w:color="auto"/>
                <w:right w:val="none" w:sz="0" w:space="0" w:color="auto"/>
              </w:divBdr>
            </w:div>
            <w:div w:id="251933701">
              <w:marLeft w:val="0"/>
              <w:marRight w:val="0"/>
              <w:marTop w:val="0"/>
              <w:marBottom w:val="0"/>
              <w:divBdr>
                <w:top w:val="none" w:sz="0" w:space="0" w:color="auto"/>
                <w:left w:val="none" w:sz="0" w:space="0" w:color="auto"/>
                <w:bottom w:val="none" w:sz="0" w:space="0" w:color="auto"/>
                <w:right w:val="none" w:sz="0" w:space="0" w:color="auto"/>
              </w:divBdr>
            </w:div>
          </w:divsChild>
        </w:div>
        <w:div w:id="305596316">
          <w:marLeft w:val="0"/>
          <w:marRight w:val="0"/>
          <w:marTop w:val="0"/>
          <w:marBottom w:val="0"/>
          <w:divBdr>
            <w:top w:val="none" w:sz="0" w:space="0" w:color="auto"/>
            <w:left w:val="none" w:sz="0" w:space="0" w:color="auto"/>
            <w:bottom w:val="none" w:sz="0" w:space="0" w:color="auto"/>
            <w:right w:val="none" w:sz="0" w:space="0" w:color="auto"/>
          </w:divBdr>
          <w:divsChild>
            <w:div w:id="1279798226">
              <w:marLeft w:val="0"/>
              <w:marRight w:val="0"/>
              <w:marTop w:val="0"/>
              <w:marBottom w:val="0"/>
              <w:divBdr>
                <w:top w:val="none" w:sz="0" w:space="0" w:color="auto"/>
                <w:left w:val="none" w:sz="0" w:space="0" w:color="auto"/>
                <w:bottom w:val="none" w:sz="0" w:space="0" w:color="auto"/>
                <w:right w:val="none" w:sz="0" w:space="0" w:color="auto"/>
              </w:divBdr>
            </w:div>
            <w:div w:id="1764916267">
              <w:marLeft w:val="0"/>
              <w:marRight w:val="0"/>
              <w:marTop w:val="0"/>
              <w:marBottom w:val="0"/>
              <w:divBdr>
                <w:top w:val="none" w:sz="0" w:space="0" w:color="auto"/>
                <w:left w:val="none" w:sz="0" w:space="0" w:color="auto"/>
                <w:bottom w:val="none" w:sz="0" w:space="0" w:color="auto"/>
                <w:right w:val="none" w:sz="0" w:space="0" w:color="auto"/>
              </w:divBdr>
            </w:div>
            <w:div w:id="947810913">
              <w:marLeft w:val="0"/>
              <w:marRight w:val="0"/>
              <w:marTop w:val="0"/>
              <w:marBottom w:val="0"/>
              <w:divBdr>
                <w:top w:val="none" w:sz="0" w:space="0" w:color="auto"/>
                <w:left w:val="none" w:sz="0" w:space="0" w:color="auto"/>
                <w:bottom w:val="none" w:sz="0" w:space="0" w:color="auto"/>
                <w:right w:val="none" w:sz="0" w:space="0" w:color="auto"/>
              </w:divBdr>
            </w:div>
            <w:div w:id="163129247">
              <w:marLeft w:val="0"/>
              <w:marRight w:val="0"/>
              <w:marTop w:val="0"/>
              <w:marBottom w:val="0"/>
              <w:divBdr>
                <w:top w:val="none" w:sz="0" w:space="0" w:color="auto"/>
                <w:left w:val="none" w:sz="0" w:space="0" w:color="auto"/>
                <w:bottom w:val="none" w:sz="0" w:space="0" w:color="auto"/>
                <w:right w:val="none" w:sz="0" w:space="0" w:color="auto"/>
              </w:divBdr>
            </w:div>
            <w:div w:id="48114647">
              <w:marLeft w:val="0"/>
              <w:marRight w:val="0"/>
              <w:marTop w:val="0"/>
              <w:marBottom w:val="0"/>
              <w:divBdr>
                <w:top w:val="none" w:sz="0" w:space="0" w:color="auto"/>
                <w:left w:val="none" w:sz="0" w:space="0" w:color="auto"/>
                <w:bottom w:val="none" w:sz="0" w:space="0" w:color="auto"/>
                <w:right w:val="none" w:sz="0" w:space="0" w:color="auto"/>
              </w:divBdr>
            </w:div>
            <w:div w:id="1902716133">
              <w:marLeft w:val="0"/>
              <w:marRight w:val="0"/>
              <w:marTop w:val="0"/>
              <w:marBottom w:val="0"/>
              <w:divBdr>
                <w:top w:val="none" w:sz="0" w:space="0" w:color="auto"/>
                <w:left w:val="none" w:sz="0" w:space="0" w:color="auto"/>
                <w:bottom w:val="none" w:sz="0" w:space="0" w:color="auto"/>
                <w:right w:val="none" w:sz="0" w:space="0" w:color="auto"/>
              </w:divBdr>
            </w:div>
            <w:div w:id="1761831473">
              <w:marLeft w:val="0"/>
              <w:marRight w:val="0"/>
              <w:marTop w:val="0"/>
              <w:marBottom w:val="0"/>
              <w:divBdr>
                <w:top w:val="none" w:sz="0" w:space="0" w:color="auto"/>
                <w:left w:val="none" w:sz="0" w:space="0" w:color="auto"/>
                <w:bottom w:val="none" w:sz="0" w:space="0" w:color="auto"/>
                <w:right w:val="none" w:sz="0" w:space="0" w:color="auto"/>
              </w:divBdr>
            </w:div>
            <w:div w:id="57636383">
              <w:marLeft w:val="0"/>
              <w:marRight w:val="0"/>
              <w:marTop w:val="0"/>
              <w:marBottom w:val="0"/>
              <w:divBdr>
                <w:top w:val="none" w:sz="0" w:space="0" w:color="auto"/>
                <w:left w:val="none" w:sz="0" w:space="0" w:color="auto"/>
                <w:bottom w:val="none" w:sz="0" w:space="0" w:color="auto"/>
                <w:right w:val="none" w:sz="0" w:space="0" w:color="auto"/>
              </w:divBdr>
            </w:div>
            <w:div w:id="800732949">
              <w:marLeft w:val="0"/>
              <w:marRight w:val="0"/>
              <w:marTop w:val="0"/>
              <w:marBottom w:val="0"/>
              <w:divBdr>
                <w:top w:val="none" w:sz="0" w:space="0" w:color="auto"/>
                <w:left w:val="none" w:sz="0" w:space="0" w:color="auto"/>
                <w:bottom w:val="none" w:sz="0" w:space="0" w:color="auto"/>
                <w:right w:val="none" w:sz="0" w:space="0" w:color="auto"/>
              </w:divBdr>
            </w:div>
            <w:div w:id="686366876">
              <w:marLeft w:val="0"/>
              <w:marRight w:val="0"/>
              <w:marTop w:val="0"/>
              <w:marBottom w:val="0"/>
              <w:divBdr>
                <w:top w:val="none" w:sz="0" w:space="0" w:color="auto"/>
                <w:left w:val="none" w:sz="0" w:space="0" w:color="auto"/>
                <w:bottom w:val="none" w:sz="0" w:space="0" w:color="auto"/>
                <w:right w:val="none" w:sz="0" w:space="0" w:color="auto"/>
              </w:divBdr>
            </w:div>
            <w:div w:id="171918873">
              <w:marLeft w:val="0"/>
              <w:marRight w:val="0"/>
              <w:marTop w:val="0"/>
              <w:marBottom w:val="0"/>
              <w:divBdr>
                <w:top w:val="none" w:sz="0" w:space="0" w:color="auto"/>
                <w:left w:val="none" w:sz="0" w:space="0" w:color="auto"/>
                <w:bottom w:val="none" w:sz="0" w:space="0" w:color="auto"/>
                <w:right w:val="none" w:sz="0" w:space="0" w:color="auto"/>
              </w:divBdr>
            </w:div>
            <w:div w:id="1051807222">
              <w:marLeft w:val="0"/>
              <w:marRight w:val="0"/>
              <w:marTop w:val="0"/>
              <w:marBottom w:val="0"/>
              <w:divBdr>
                <w:top w:val="none" w:sz="0" w:space="0" w:color="auto"/>
                <w:left w:val="none" w:sz="0" w:space="0" w:color="auto"/>
                <w:bottom w:val="none" w:sz="0" w:space="0" w:color="auto"/>
                <w:right w:val="none" w:sz="0" w:space="0" w:color="auto"/>
              </w:divBdr>
            </w:div>
            <w:div w:id="1771193603">
              <w:marLeft w:val="0"/>
              <w:marRight w:val="0"/>
              <w:marTop w:val="0"/>
              <w:marBottom w:val="0"/>
              <w:divBdr>
                <w:top w:val="none" w:sz="0" w:space="0" w:color="auto"/>
                <w:left w:val="none" w:sz="0" w:space="0" w:color="auto"/>
                <w:bottom w:val="none" w:sz="0" w:space="0" w:color="auto"/>
                <w:right w:val="none" w:sz="0" w:space="0" w:color="auto"/>
              </w:divBdr>
            </w:div>
            <w:div w:id="393163644">
              <w:marLeft w:val="0"/>
              <w:marRight w:val="0"/>
              <w:marTop w:val="0"/>
              <w:marBottom w:val="0"/>
              <w:divBdr>
                <w:top w:val="none" w:sz="0" w:space="0" w:color="auto"/>
                <w:left w:val="none" w:sz="0" w:space="0" w:color="auto"/>
                <w:bottom w:val="none" w:sz="0" w:space="0" w:color="auto"/>
                <w:right w:val="none" w:sz="0" w:space="0" w:color="auto"/>
              </w:divBdr>
            </w:div>
            <w:div w:id="214202505">
              <w:marLeft w:val="0"/>
              <w:marRight w:val="0"/>
              <w:marTop w:val="0"/>
              <w:marBottom w:val="0"/>
              <w:divBdr>
                <w:top w:val="none" w:sz="0" w:space="0" w:color="auto"/>
                <w:left w:val="none" w:sz="0" w:space="0" w:color="auto"/>
                <w:bottom w:val="none" w:sz="0" w:space="0" w:color="auto"/>
                <w:right w:val="none" w:sz="0" w:space="0" w:color="auto"/>
              </w:divBdr>
            </w:div>
            <w:div w:id="1503157845">
              <w:marLeft w:val="0"/>
              <w:marRight w:val="0"/>
              <w:marTop w:val="0"/>
              <w:marBottom w:val="0"/>
              <w:divBdr>
                <w:top w:val="none" w:sz="0" w:space="0" w:color="auto"/>
                <w:left w:val="none" w:sz="0" w:space="0" w:color="auto"/>
                <w:bottom w:val="none" w:sz="0" w:space="0" w:color="auto"/>
                <w:right w:val="none" w:sz="0" w:space="0" w:color="auto"/>
              </w:divBdr>
            </w:div>
            <w:div w:id="261106690">
              <w:marLeft w:val="0"/>
              <w:marRight w:val="0"/>
              <w:marTop w:val="0"/>
              <w:marBottom w:val="0"/>
              <w:divBdr>
                <w:top w:val="none" w:sz="0" w:space="0" w:color="auto"/>
                <w:left w:val="none" w:sz="0" w:space="0" w:color="auto"/>
                <w:bottom w:val="none" w:sz="0" w:space="0" w:color="auto"/>
                <w:right w:val="none" w:sz="0" w:space="0" w:color="auto"/>
              </w:divBdr>
            </w:div>
            <w:div w:id="1336835931">
              <w:marLeft w:val="0"/>
              <w:marRight w:val="0"/>
              <w:marTop w:val="0"/>
              <w:marBottom w:val="0"/>
              <w:divBdr>
                <w:top w:val="none" w:sz="0" w:space="0" w:color="auto"/>
                <w:left w:val="none" w:sz="0" w:space="0" w:color="auto"/>
                <w:bottom w:val="none" w:sz="0" w:space="0" w:color="auto"/>
                <w:right w:val="none" w:sz="0" w:space="0" w:color="auto"/>
              </w:divBdr>
            </w:div>
            <w:div w:id="2134713843">
              <w:marLeft w:val="0"/>
              <w:marRight w:val="0"/>
              <w:marTop w:val="0"/>
              <w:marBottom w:val="0"/>
              <w:divBdr>
                <w:top w:val="none" w:sz="0" w:space="0" w:color="auto"/>
                <w:left w:val="none" w:sz="0" w:space="0" w:color="auto"/>
                <w:bottom w:val="none" w:sz="0" w:space="0" w:color="auto"/>
                <w:right w:val="none" w:sz="0" w:space="0" w:color="auto"/>
              </w:divBdr>
            </w:div>
            <w:div w:id="2010912810">
              <w:marLeft w:val="0"/>
              <w:marRight w:val="0"/>
              <w:marTop w:val="0"/>
              <w:marBottom w:val="0"/>
              <w:divBdr>
                <w:top w:val="none" w:sz="0" w:space="0" w:color="auto"/>
                <w:left w:val="none" w:sz="0" w:space="0" w:color="auto"/>
                <w:bottom w:val="none" w:sz="0" w:space="0" w:color="auto"/>
                <w:right w:val="none" w:sz="0" w:space="0" w:color="auto"/>
              </w:divBdr>
            </w:div>
          </w:divsChild>
        </w:div>
        <w:div w:id="409079871">
          <w:marLeft w:val="0"/>
          <w:marRight w:val="0"/>
          <w:marTop w:val="0"/>
          <w:marBottom w:val="0"/>
          <w:divBdr>
            <w:top w:val="none" w:sz="0" w:space="0" w:color="auto"/>
            <w:left w:val="none" w:sz="0" w:space="0" w:color="auto"/>
            <w:bottom w:val="none" w:sz="0" w:space="0" w:color="auto"/>
            <w:right w:val="none" w:sz="0" w:space="0" w:color="auto"/>
          </w:divBdr>
          <w:divsChild>
            <w:div w:id="1806970488">
              <w:marLeft w:val="0"/>
              <w:marRight w:val="0"/>
              <w:marTop w:val="0"/>
              <w:marBottom w:val="0"/>
              <w:divBdr>
                <w:top w:val="none" w:sz="0" w:space="0" w:color="auto"/>
                <w:left w:val="none" w:sz="0" w:space="0" w:color="auto"/>
                <w:bottom w:val="none" w:sz="0" w:space="0" w:color="auto"/>
                <w:right w:val="none" w:sz="0" w:space="0" w:color="auto"/>
              </w:divBdr>
            </w:div>
            <w:div w:id="1323851865">
              <w:marLeft w:val="0"/>
              <w:marRight w:val="0"/>
              <w:marTop w:val="0"/>
              <w:marBottom w:val="0"/>
              <w:divBdr>
                <w:top w:val="none" w:sz="0" w:space="0" w:color="auto"/>
                <w:left w:val="none" w:sz="0" w:space="0" w:color="auto"/>
                <w:bottom w:val="none" w:sz="0" w:space="0" w:color="auto"/>
                <w:right w:val="none" w:sz="0" w:space="0" w:color="auto"/>
              </w:divBdr>
            </w:div>
            <w:div w:id="93672801">
              <w:marLeft w:val="0"/>
              <w:marRight w:val="0"/>
              <w:marTop w:val="0"/>
              <w:marBottom w:val="0"/>
              <w:divBdr>
                <w:top w:val="none" w:sz="0" w:space="0" w:color="auto"/>
                <w:left w:val="none" w:sz="0" w:space="0" w:color="auto"/>
                <w:bottom w:val="none" w:sz="0" w:space="0" w:color="auto"/>
                <w:right w:val="none" w:sz="0" w:space="0" w:color="auto"/>
              </w:divBdr>
            </w:div>
            <w:div w:id="231045980">
              <w:marLeft w:val="0"/>
              <w:marRight w:val="0"/>
              <w:marTop w:val="0"/>
              <w:marBottom w:val="0"/>
              <w:divBdr>
                <w:top w:val="none" w:sz="0" w:space="0" w:color="auto"/>
                <w:left w:val="none" w:sz="0" w:space="0" w:color="auto"/>
                <w:bottom w:val="none" w:sz="0" w:space="0" w:color="auto"/>
                <w:right w:val="none" w:sz="0" w:space="0" w:color="auto"/>
              </w:divBdr>
            </w:div>
            <w:div w:id="1289821711">
              <w:marLeft w:val="0"/>
              <w:marRight w:val="0"/>
              <w:marTop w:val="0"/>
              <w:marBottom w:val="0"/>
              <w:divBdr>
                <w:top w:val="none" w:sz="0" w:space="0" w:color="auto"/>
                <w:left w:val="none" w:sz="0" w:space="0" w:color="auto"/>
                <w:bottom w:val="none" w:sz="0" w:space="0" w:color="auto"/>
                <w:right w:val="none" w:sz="0" w:space="0" w:color="auto"/>
              </w:divBdr>
            </w:div>
            <w:div w:id="1127242745">
              <w:marLeft w:val="0"/>
              <w:marRight w:val="0"/>
              <w:marTop w:val="0"/>
              <w:marBottom w:val="0"/>
              <w:divBdr>
                <w:top w:val="none" w:sz="0" w:space="0" w:color="auto"/>
                <w:left w:val="none" w:sz="0" w:space="0" w:color="auto"/>
                <w:bottom w:val="none" w:sz="0" w:space="0" w:color="auto"/>
                <w:right w:val="none" w:sz="0" w:space="0" w:color="auto"/>
              </w:divBdr>
            </w:div>
            <w:div w:id="437989214">
              <w:marLeft w:val="0"/>
              <w:marRight w:val="0"/>
              <w:marTop w:val="0"/>
              <w:marBottom w:val="0"/>
              <w:divBdr>
                <w:top w:val="none" w:sz="0" w:space="0" w:color="auto"/>
                <w:left w:val="none" w:sz="0" w:space="0" w:color="auto"/>
                <w:bottom w:val="none" w:sz="0" w:space="0" w:color="auto"/>
                <w:right w:val="none" w:sz="0" w:space="0" w:color="auto"/>
              </w:divBdr>
            </w:div>
            <w:div w:id="847524440">
              <w:marLeft w:val="0"/>
              <w:marRight w:val="0"/>
              <w:marTop w:val="0"/>
              <w:marBottom w:val="0"/>
              <w:divBdr>
                <w:top w:val="none" w:sz="0" w:space="0" w:color="auto"/>
                <w:left w:val="none" w:sz="0" w:space="0" w:color="auto"/>
                <w:bottom w:val="none" w:sz="0" w:space="0" w:color="auto"/>
                <w:right w:val="none" w:sz="0" w:space="0" w:color="auto"/>
              </w:divBdr>
            </w:div>
            <w:div w:id="1875847431">
              <w:marLeft w:val="0"/>
              <w:marRight w:val="0"/>
              <w:marTop w:val="0"/>
              <w:marBottom w:val="0"/>
              <w:divBdr>
                <w:top w:val="none" w:sz="0" w:space="0" w:color="auto"/>
                <w:left w:val="none" w:sz="0" w:space="0" w:color="auto"/>
                <w:bottom w:val="none" w:sz="0" w:space="0" w:color="auto"/>
                <w:right w:val="none" w:sz="0" w:space="0" w:color="auto"/>
              </w:divBdr>
            </w:div>
            <w:div w:id="2122795733">
              <w:marLeft w:val="0"/>
              <w:marRight w:val="0"/>
              <w:marTop w:val="0"/>
              <w:marBottom w:val="0"/>
              <w:divBdr>
                <w:top w:val="none" w:sz="0" w:space="0" w:color="auto"/>
                <w:left w:val="none" w:sz="0" w:space="0" w:color="auto"/>
                <w:bottom w:val="none" w:sz="0" w:space="0" w:color="auto"/>
                <w:right w:val="none" w:sz="0" w:space="0" w:color="auto"/>
              </w:divBdr>
            </w:div>
            <w:div w:id="668220338">
              <w:marLeft w:val="0"/>
              <w:marRight w:val="0"/>
              <w:marTop w:val="0"/>
              <w:marBottom w:val="0"/>
              <w:divBdr>
                <w:top w:val="none" w:sz="0" w:space="0" w:color="auto"/>
                <w:left w:val="none" w:sz="0" w:space="0" w:color="auto"/>
                <w:bottom w:val="none" w:sz="0" w:space="0" w:color="auto"/>
                <w:right w:val="none" w:sz="0" w:space="0" w:color="auto"/>
              </w:divBdr>
            </w:div>
            <w:div w:id="988171086">
              <w:marLeft w:val="0"/>
              <w:marRight w:val="0"/>
              <w:marTop w:val="0"/>
              <w:marBottom w:val="0"/>
              <w:divBdr>
                <w:top w:val="none" w:sz="0" w:space="0" w:color="auto"/>
                <w:left w:val="none" w:sz="0" w:space="0" w:color="auto"/>
                <w:bottom w:val="none" w:sz="0" w:space="0" w:color="auto"/>
                <w:right w:val="none" w:sz="0" w:space="0" w:color="auto"/>
              </w:divBdr>
            </w:div>
            <w:div w:id="1330018023">
              <w:marLeft w:val="0"/>
              <w:marRight w:val="0"/>
              <w:marTop w:val="0"/>
              <w:marBottom w:val="0"/>
              <w:divBdr>
                <w:top w:val="none" w:sz="0" w:space="0" w:color="auto"/>
                <w:left w:val="none" w:sz="0" w:space="0" w:color="auto"/>
                <w:bottom w:val="none" w:sz="0" w:space="0" w:color="auto"/>
                <w:right w:val="none" w:sz="0" w:space="0" w:color="auto"/>
              </w:divBdr>
            </w:div>
            <w:div w:id="876435513">
              <w:marLeft w:val="0"/>
              <w:marRight w:val="0"/>
              <w:marTop w:val="0"/>
              <w:marBottom w:val="0"/>
              <w:divBdr>
                <w:top w:val="none" w:sz="0" w:space="0" w:color="auto"/>
                <w:left w:val="none" w:sz="0" w:space="0" w:color="auto"/>
                <w:bottom w:val="none" w:sz="0" w:space="0" w:color="auto"/>
                <w:right w:val="none" w:sz="0" w:space="0" w:color="auto"/>
              </w:divBdr>
            </w:div>
            <w:div w:id="2054550">
              <w:marLeft w:val="0"/>
              <w:marRight w:val="0"/>
              <w:marTop w:val="0"/>
              <w:marBottom w:val="0"/>
              <w:divBdr>
                <w:top w:val="none" w:sz="0" w:space="0" w:color="auto"/>
                <w:left w:val="none" w:sz="0" w:space="0" w:color="auto"/>
                <w:bottom w:val="none" w:sz="0" w:space="0" w:color="auto"/>
                <w:right w:val="none" w:sz="0" w:space="0" w:color="auto"/>
              </w:divBdr>
            </w:div>
            <w:div w:id="42098050">
              <w:marLeft w:val="0"/>
              <w:marRight w:val="0"/>
              <w:marTop w:val="0"/>
              <w:marBottom w:val="0"/>
              <w:divBdr>
                <w:top w:val="none" w:sz="0" w:space="0" w:color="auto"/>
                <w:left w:val="none" w:sz="0" w:space="0" w:color="auto"/>
                <w:bottom w:val="none" w:sz="0" w:space="0" w:color="auto"/>
                <w:right w:val="none" w:sz="0" w:space="0" w:color="auto"/>
              </w:divBdr>
            </w:div>
            <w:div w:id="2060201055">
              <w:marLeft w:val="0"/>
              <w:marRight w:val="0"/>
              <w:marTop w:val="0"/>
              <w:marBottom w:val="0"/>
              <w:divBdr>
                <w:top w:val="none" w:sz="0" w:space="0" w:color="auto"/>
                <w:left w:val="none" w:sz="0" w:space="0" w:color="auto"/>
                <w:bottom w:val="none" w:sz="0" w:space="0" w:color="auto"/>
                <w:right w:val="none" w:sz="0" w:space="0" w:color="auto"/>
              </w:divBdr>
            </w:div>
            <w:div w:id="1020086640">
              <w:marLeft w:val="0"/>
              <w:marRight w:val="0"/>
              <w:marTop w:val="0"/>
              <w:marBottom w:val="0"/>
              <w:divBdr>
                <w:top w:val="none" w:sz="0" w:space="0" w:color="auto"/>
                <w:left w:val="none" w:sz="0" w:space="0" w:color="auto"/>
                <w:bottom w:val="none" w:sz="0" w:space="0" w:color="auto"/>
                <w:right w:val="none" w:sz="0" w:space="0" w:color="auto"/>
              </w:divBdr>
            </w:div>
            <w:div w:id="795828863">
              <w:marLeft w:val="0"/>
              <w:marRight w:val="0"/>
              <w:marTop w:val="0"/>
              <w:marBottom w:val="0"/>
              <w:divBdr>
                <w:top w:val="none" w:sz="0" w:space="0" w:color="auto"/>
                <w:left w:val="none" w:sz="0" w:space="0" w:color="auto"/>
                <w:bottom w:val="none" w:sz="0" w:space="0" w:color="auto"/>
                <w:right w:val="none" w:sz="0" w:space="0" w:color="auto"/>
              </w:divBdr>
            </w:div>
            <w:div w:id="1923223674">
              <w:marLeft w:val="0"/>
              <w:marRight w:val="0"/>
              <w:marTop w:val="0"/>
              <w:marBottom w:val="0"/>
              <w:divBdr>
                <w:top w:val="none" w:sz="0" w:space="0" w:color="auto"/>
                <w:left w:val="none" w:sz="0" w:space="0" w:color="auto"/>
                <w:bottom w:val="none" w:sz="0" w:space="0" w:color="auto"/>
                <w:right w:val="none" w:sz="0" w:space="0" w:color="auto"/>
              </w:divBdr>
            </w:div>
          </w:divsChild>
        </w:div>
        <w:div w:id="717777291">
          <w:marLeft w:val="0"/>
          <w:marRight w:val="0"/>
          <w:marTop w:val="0"/>
          <w:marBottom w:val="0"/>
          <w:divBdr>
            <w:top w:val="none" w:sz="0" w:space="0" w:color="auto"/>
            <w:left w:val="none" w:sz="0" w:space="0" w:color="auto"/>
            <w:bottom w:val="none" w:sz="0" w:space="0" w:color="auto"/>
            <w:right w:val="none" w:sz="0" w:space="0" w:color="auto"/>
          </w:divBdr>
          <w:divsChild>
            <w:div w:id="1998725391">
              <w:marLeft w:val="0"/>
              <w:marRight w:val="0"/>
              <w:marTop w:val="0"/>
              <w:marBottom w:val="0"/>
              <w:divBdr>
                <w:top w:val="none" w:sz="0" w:space="0" w:color="auto"/>
                <w:left w:val="none" w:sz="0" w:space="0" w:color="auto"/>
                <w:bottom w:val="none" w:sz="0" w:space="0" w:color="auto"/>
                <w:right w:val="none" w:sz="0" w:space="0" w:color="auto"/>
              </w:divBdr>
            </w:div>
            <w:div w:id="537857722">
              <w:marLeft w:val="0"/>
              <w:marRight w:val="0"/>
              <w:marTop w:val="0"/>
              <w:marBottom w:val="0"/>
              <w:divBdr>
                <w:top w:val="none" w:sz="0" w:space="0" w:color="auto"/>
                <w:left w:val="none" w:sz="0" w:space="0" w:color="auto"/>
                <w:bottom w:val="none" w:sz="0" w:space="0" w:color="auto"/>
                <w:right w:val="none" w:sz="0" w:space="0" w:color="auto"/>
              </w:divBdr>
            </w:div>
            <w:div w:id="327171574">
              <w:marLeft w:val="0"/>
              <w:marRight w:val="0"/>
              <w:marTop w:val="0"/>
              <w:marBottom w:val="0"/>
              <w:divBdr>
                <w:top w:val="none" w:sz="0" w:space="0" w:color="auto"/>
                <w:left w:val="none" w:sz="0" w:space="0" w:color="auto"/>
                <w:bottom w:val="none" w:sz="0" w:space="0" w:color="auto"/>
                <w:right w:val="none" w:sz="0" w:space="0" w:color="auto"/>
              </w:divBdr>
            </w:div>
            <w:div w:id="1749963100">
              <w:marLeft w:val="0"/>
              <w:marRight w:val="0"/>
              <w:marTop w:val="0"/>
              <w:marBottom w:val="0"/>
              <w:divBdr>
                <w:top w:val="none" w:sz="0" w:space="0" w:color="auto"/>
                <w:left w:val="none" w:sz="0" w:space="0" w:color="auto"/>
                <w:bottom w:val="none" w:sz="0" w:space="0" w:color="auto"/>
                <w:right w:val="none" w:sz="0" w:space="0" w:color="auto"/>
              </w:divBdr>
            </w:div>
            <w:div w:id="773594484">
              <w:marLeft w:val="0"/>
              <w:marRight w:val="0"/>
              <w:marTop w:val="0"/>
              <w:marBottom w:val="0"/>
              <w:divBdr>
                <w:top w:val="none" w:sz="0" w:space="0" w:color="auto"/>
                <w:left w:val="none" w:sz="0" w:space="0" w:color="auto"/>
                <w:bottom w:val="none" w:sz="0" w:space="0" w:color="auto"/>
                <w:right w:val="none" w:sz="0" w:space="0" w:color="auto"/>
              </w:divBdr>
            </w:div>
            <w:div w:id="512576649">
              <w:marLeft w:val="0"/>
              <w:marRight w:val="0"/>
              <w:marTop w:val="0"/>
              <w:marBottom w:val="0"/>
              <w:divBdr>
                <w:top w:val="none" w:sz="0" w:space="0" w:color="auto"/>
                <w:left w:val="none" w:sz="0" w:space="0" w:color="auto"/>
                <w:bottom w:val="none" w:sz="0" w:space="0" w:color="auto"/>
                <w:right w:val="none" w:sz="0" w:space="0" w:color="auto"/>
              </w:divBdr>
            </w:div>
            <w:div w:id="1151946695">
              <w:marLeft w:val="0"/>
              <w:marRight w:val="0"/>
              <w:marTop w:val="0"/>
              <w:marBottom w:val="0"/>
              <w:divBdr>
                <w:top w:val="none" w:sz="0" w:space="0" w:color="auto"/>
                <w:left w:val="none" w:sz="0" w:space="0" w:color="auto"/>
                <w:bottom w:val="none" w:sz="0" w:space="0" w:color="auto"/>
                <w:right w:val="none" w:sz="0" w:space="0" w:color="auto"/>
              </w:divBdr>
            </w:div>
            <w:div w:id="3562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07215">
      <w:bodyDiv w:val="1"/>
      <w:marLeft w:val="0"/>
      <w:marRight w:val="0"/>
      <w:marTop w:val="0"/>
      <w:marBottom w:val="0"/>
      <w:divBdr>
        <w:top w:val="none" w:sz="0" w:space="0" w:color="auto"/>
        <w:left w:val="none" w:sz="0" w:space="0" w:color="auto"/>
        <w:bottom w:val="none" w:sz="0" w:space="0" w:color="auto"/>
        <w:right w:val="none" w:sz="0" w:space="0" w:color="auto"/>
      </w:divBdr>
      <w:divsChild>
        <w:div w:id="797377314">
          <w:marLeft w:val="0"/>
          <w:marRight w:val="0"/>
          <w:marTop w:val="0"/>
          <w:marBottom w:val="0"/>
          <w:divBdr>
            <w:top w:val="none" w:sz="0" w:space="0" w:color="auto"/>
            <w:left w:val="none" w:sz="0" w:space="0" w:color="auto"/>
            <w:bottom w:val="none" w:sz="0" w:space="0" w:color="auto"/>
            <w:right w:val="none" w:sz="0" w:space="0" w:color="auto"/>
          </w:divBdr>
          <w:divsChild>
            <w:div w:id="1670911984">
              <w:marLeft w:val="0"/>
              <w:marRight w:val="0"/>
              <w:marTop w:val="0"/>
              <w:marBottom w:val="180"/>
              <w:divBdr>
                <w:top w:val="none" w:sz="0" w:space="0" w:color="auto"/>
                <w:left w:val="none" w:sz="0" w:space="0" w:color="auto"/>
                <w:bottom w:val="none" w:sz="0" w:space="0" w:color="auto"/>
                <w:right w:val="none" w:sz="0" w:space="0" w:color="auto"/>
              </w:divBdr>
              <w:divsChild>
                <w:div w:id="1121533242">
                  <w:marLeft w:val="0"/>
                  <w:marRight w:val="0"/>
                  <w:marTop w:val="0"/>
                  <w:marBottom w:val="0"/>
                  <w:divBdr>
                    <w:top w:val="none" w:sz="0" w:space="0" w:color="auto"/>
                    <w:left w:val="none" w:sz="0" w:space="0" w:color="auto"/>
                    <w:bottom w:val="none" w:sz="0" w:space="0" w:color="auto"/>
                    <w:right w:val="none" w:sz="0" w:space="0" w:color="auto"/>
                  </w:divBdr>
                </w:div>
                <w:div w:id="1037660221">
                  <w:marLeft w:val="0"/>
                  <w:marRight w:val="0"/>
                  <w:marTop w:val="0"/>
                  <w:marBottom w:val="0"/>
                  <w:divBdr>
                    <w:top w:val="none" w:sz="0" w:space="0" w:color="auto"/>
                    <w:left w:val="none" w:sz="0" w:space="0" w:color="auto"/>
                    <w:bottom w:val="none" w:sz="0" w:space="0" w:color="auto"/>
                    <w:right w:val="none" w:sz="0" w:space="0" w:color="auto"/>
                  </w:divBdr>
                  <w:divsChild>
                    <w:div w:id="1010060682">
                      <w:marLeft w:val="0"/>
                      <w:marRight w:val="0"/>
                      <w:marTop w:val="0"/>
                      <w:marBottom w:val="0"/>
                      <w:divBdr>
                        <w:top w:val="none" w:sz="0" w:space="0" w:color="auto"/>
                        <w:left w:val="none" w:sz="0" w:space="0" w:color="auto"/>
                        <w:bottom w:val="none" w:sz="0" w:space="0" w:color="auto"/>
                        <w:right w:val="none" w:sz="0" w:space="0" w:color="auto"/>
                      </w:divBdr>
                      <w:divsChild>
                        <w:div w:id="741754122">
                          <w:marLeft w:val="0"/>
                          <w:marRight w:val="0"/>
                          <w:marTop w:val="0"/>
                          <w:marBottom w:val="0"/>
                          <w:divBdr>
                            <w:top w:val="none" w:sz="0" w:space="0" w:color="auto"/>
                            <w:left w:val="none" w:sz="0" w:space="0" w:color="auto"/>
                            <w:bottom w:val="none" w:sz="0" w:space="0" w:color="auto"/>
                            <w:right w:val="none" w:sz="0" w:space="0" w:color="auto"/>
                          </w:divBdr>
                          <w:divsChild>
                            <w:div w:id="1634015495">
                              <w:marLeft w:val="0"/>
                              <w:marRight w:val="0"/>
                              <w:marTop w:val="0"/>
                              <w:marBottom w:val="0"/>
                              <w:divBdr>
                                <w:top w:val="single" w:sz="2" w:space="6" w:color="auto"/>
                                <w:left w:val="single" w:sz="2" w:space="12" w:color="auto"/>
                                <w:bottom w:val="single" w:sz="2" w:space="6" w:color="auto"/>
                                <w:right w:val="single" w:sz="2" w:space="12" w:color="auto"/>
                              </w:divBdr>
                              <w:divsChild>
                                <w:div w:id="21316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16906">
                  <w:marLeft w:val="0"/>
                  <w:marRight w:val="0"/>
                  <w:marTop w:val="0"/>
                  <w:marBottom w:val="0"/>
                  <w:divBdr>
                    <w:top w:val="none" w:sz="0" w:space="0" w:color="auto"/>
                    <w:left w:val="none" w:sz="0" w:space="0" w:color="auto"/>
                    <w:bottom w:val="none" w:sz="0" w:space="0" w:color="auto"/>
                    <w:right w:val="none" w:sz="0" w:space="0" w:color="auto"/>
                  </w:divBdr>
                  <w:divsChild>
                    <w:div w:id="1678269041">
                      <w:marLeft w:val="30"/>
                      <w:marRight w:val="30"/>
                      <w:marTop w:val="0"/>
                      <w:marBottom w:val="0"/>
                      <w:divBdr>
                        <w:top w:val="none" w:sz="0" w:space="0" w:color="auto"/>
                        <w:left w:val="none" w:sz="0" w:space="0" w:color="auto"/>
                        <w:bottom w:val="none" w:sz="0" w:space="0" w:color="auto"/>
                        <w:right w:val="none" w:sz="0" w:space="0" w:color="auto"/>
                      </w:divBdr>
                      <w:divsChild>
                        <w:div w:id="294019645">
                          <w:marLeft w:val="0"/>
                          <w:marRight w:val="0"/>
                          <w:marTop w:val="0"/>
                          <w:marBottom w:val="0"/>
                          <w:divBdr>
                            <w:top w:val="none" w:sz="0" w:space="0" w:color="auto"/>
                            <w:left w:val="none" w:sz="0" w:space="0" w:color="auto"/>
                            <w:bottom w:val="none" w:sz="0" w:space="0" w:color="auto"/>
                            <w:right w:val="none" w:sz="0" w:space="0" w:color="auto"/>
                          </w:divBdr>
                          <w:divsChild>
                            <w:div w:id="1132558191">
                              <w:marLeft w:val="0"/>
                              <w:marRight w:val="0"/>
                              <w:marTop w:val="0"/>
                              <w:marBottom w:val="0"/>
                              <w:divBdr>
                                <w:top w:val="none" w:sz="0" w:space="0" w:color="auto"/>
                                <w:left w:val="none" w:sz="0" w:space="0" w:color="auto"/>
                                <w:bottom w:val="none" w:sz="0" w:space="0" w:color="auto"/>
                                <w:right w:val="none" w:sz="0" w:space="0" w:color="auto"/>
                              </w:divBdr>
                              <w:divsChild>
                                <w:div w:id="962420503">
                                  <w:marLeft w:val="0"/>
                                  <w:marRight w:val="0"/>
                                  <w:marTop w:val="0"/>
                                  <w:marBottom w:val="0"/>
                                  <w:divBdr>
                                    <w:top w:val="none" w:sz="0" w:space="0" w:color="auto"/>
                                    <w:left w:val="none" w:sz="0" w:space="0" w:color="auto"/>
                                    <w:bottom w:val="none" w:sz="0" w:space="0" w:color="auto"/>
                                    <w:right w:val="none" w:sz="0" w:space="0" w:color="auto"/>
                                  </w:divBdr>
                                  <w:divsChild>
                                    <w:div w:id="1992588909">
                                      <w:marLeft w:val="0"/>
                                      <w:marRight w:val="0"/>
                                      <w:marTop w:val="0"/>
                                      <w:marBottom w:val="0"/>
                                      <w:divBdr>
                                        <w:top w:val="none" w:sz="0" w:space="0" w:color="auto"/>
                                        <w:left w:val="none" w:sz="0" w:space="0" w:color="auto"/>
                                        <w:bottom w:val="none" w:sz="0" w:space="0" w:color="auto"/>
                                        <w:right w:val="none" w:sz="0" w:space="0" w:color="auto"/>
                                      </w:divBdr>
                                    </w:div>
                                  </w:divsChild>
                                </w:div>
                                <w:div w:id="1261790137">
                                  <w:marLeft w:val="0"/>
                                  <w:marRight w:val="0"/>
                                  <w:marTop w:val="120"/>
                                  <w:marBottom w:val="480"/>
                                  <w:divBdr>
                                    <w:top w:val="none" w:sz="0" w:space="0" w:color="auto"/>
                                    <w:left w:val="none" w:sz="0" w:space="0" w:color="auto"/>
                                    <w:bottom w:val="none" w:sz="0" w:space="0" w:color="auto"/>
                                    <w:right w:val="none" w:sz="0" w:space="0" w:color="auto"/>
                                  </w:divBdr>
                                  <w:divsChild>
                                    <w:div w:id="2117826827">
                                      <w:marLeft w:val="0"/>
                                      <w:marRight w:val="0"/>
                                      <w:marTop w:val="0"/>
                                      <w:marBottom w:val="0"/>
                                      <w:divBdr>
                                        <w:top w:val="none" w:sz="0" w:space="0" w:color="auto"/>
                                        <w:left w:val="none" w:sz="0" w:space="0" w:color="auto"/>
                                        <w:bottom w:val="none" w:sz="0" w:space="0" w:color="auto"/>
                                        <w:right w:val="none" w:sz="0" w:space="0" w:color="auto"/>
                                      </w:divBdr>
                                      <w:divsChild>
                                        <w:div w:id="1332442644">
                                          <w:marLeft w:val="0"/>
                                          <w:marRight w:val="0"/>
                                          <w:marTop w:val="0"/>
                                          <w:marBottom w:val="0"/>
                                          <w:divBdr>
                                            <w:top w:val="none" w:sz="0" w:space="0" w:color="auto"/>
                                            <w:left w:val="none" w:sz="0" w:space="0" w:color="auto"/>
                                            <w:bottom w:val="none" w:sz="0" w:space="0" w:color="auto"/>
                                            <w:right w:val="none" w:sz="0" w:space="0" w:color="auto"/>
                                          </w:divBdr>
                                          <w:divsChild>
                                            <w:div w:id="230701569">
                                              <w:marLeft w:val="0"/>
                                              <w:marRight w:val="0"/>
                                              <w:marTop w:val="0"/>
                                              <w:marBottom w:val="0"/>
                                              <w:divBdr>
                                                <w:top w:val="none" w:sz="0" w:space="0" w:color="auto"/>
                                                <w:left w:val="none" w:sz="0" w:space="0" w:color="auto"/>
                                                <w:bottom w:val="none" w:sz="0" w:space="0" w:color="auto"/>
                                                <w:right w:val="none" w:sz="0" w:space="0" w:color="auto"/>
                                              </w:divBdr>
                                              <w:divsChild>
                                                <w:div w:id="1134909657">
                                                  <w:marLeft w:val="0"/>
                                                  <w:marRight w:val="0"/>
                                                  <w:marTop w:val="0"/>
                                                  <w:marBottom w:val="0"/>
                                                  <w:divBdr>
                                                    <w:top w:val="none" w:sz="0" w:space="0" w:color="auto"/>
                                                    <w:left w:val="none" w:sz="0" w:space="0" w:color="auto"/>
                                                    <w:bottom w:val="none" w:sz="0" w:space="0" w:color="auto"/>
                                                    <w:right w:val="none" w:sz="0" w:space="0" w:color="auto"/>
                                                  </w:divBdr>
                                                  <w:divsChild>
                                                    <w:div w:id="934823536">
                                                      <w:marLeft w:val="0"/>
                                                      <w:marRight w:val="0"/>
                                                      <w:marTop w:val="0"/>
                                                      <w:marBottom w:val="0"/>
                                                      <w:divBdr>
                                                        <w:top w:val="none" w:sz="0" w:space="0" w:color="auto"/>
                                                        <w:left w:val="none" w:sz="0" w:space="0" w:color="auto"/>
                                                        <w:bottom w:val="none" w:sz="0" w:space="0" w:color="auto"/>
                                                        <w:right w:val="none" w:sz="0" w:space="0" w:color="auto"/>
                                                      </w:divBdr>
                                                      <w:divsChild>
                                                        <w:div w:id="428434884">
                                                          <w:marLeft w:val="0"/>
                                                          <w:marRight w:val="0"/>
                                                          <w:marTop w:val="0"/>
                                                          <w:marBottom w:val="0"/>
                                                          <w:divBdr>
                                                            <w:top w:val="none" w:sz="0" w:space="0" w:color="auto"/>
                                                            <w:left w:val="none" w:sz="0" w:space="0" w:color="auto"/>
                                                            <w:bottom w:val="none" w:sz="0" w:space="0" w:color="auto"/>
                                                            <w:right w:val="none" w:sz="0" w:space="0" w:color="auto"/>
                                                          </w:divBdr>
                                                          <w:divsChild>
                                                            <w:div w:id="825124288">
                                                              <w:marLeft w:val="0"/>
                                                              <w:marRight w:val="0"/>
                                                              <w:marTop w:val="0"/>
                                                              <w:marBottom w:val="0"/>
                                                              <w:divBdr>
                                                                <w:top w:val="none" w:sz="0" w:space="0" w:color="auto"/>
                                                                <w:left w:val="none" w:sz="0" w:space="0" w:color="auto"/>
                                                                <w:bottom w:val="none" w:sz="0" w:space="0" w:color="auto"/>
                                                                <w:right w:val="none" w:sz="0" w:space="0" w:color="auto"/>
                                                              </w:divBdr>
                                                              <w:divsChild>
                                                                <w:div w:id="1443915538">
                                                                  <w:marLeft w:val="0"/>
                                                                  <w:marRight w:val="0"/>
                                                                  <w:marTop w:val="0"/>
                                                                  <w:marBottom w:val="0"/>
                                                                  <w:divBdr>
                                                                    <w:top w:val="none" w:sz="0" w:space="0" w:color="auto"/>
                                                                    <w:left w:val="none" w:sz="0" w:space="0" w:color="auto"/>
                                                                    <w:bottom w:val="none" w:sz="0" w:space="0" w:color="auto"/>
                                                                    <w:right w:val="none" w:sz="0" w:space="0" w:color="auto"/>
                                                                  </w:divBdr>
                                                                  <w:divsChild>
                                                                    <w:div w:id="162079362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1817869">
              <w:marLeft w:val="0"/>
              <w:marRight w:val="0"/>
              <w:marTop w:val="0"/>
              <w:marBottom w:val="180"/>
              <w:divBdr>
                <w:top w:val="none" w:sz="0" w:space="0" w:color="auto"/>
                <w:left w:val="none" w:sz="0" w:space="0" w:color="auto"/>
                <w:bottom w:val="none" w:sz="0" w:space="0" w:color="auto"/>
                <w:right w:val="none" w:sz="0" w:space="0" w:color="auto"/>
              </w:divBdr>
              <w:divsChild>
                <w:div w:id="175317483">
                  <w:marLeft w:val="0"/>
                  <w:marRight w:val="0"/>
                  <w:marTop w:val="0"/>
                  <w:marBottom w:val="0"/>
                  <w:divBdr>
                    <w:top w:val="none" w:sz="0" w:space="0" w:color="auto"/>
                    <w:left w:val="none" w:sz="0" w:space="0" w:color="auto"/>
                    <w:bottom w:val="none" w:sz="0" w:space="0" w:color="auto"/>
                    <w:right w:val="none" w:sz="0" w:space="0" w:color="auto"/>
                  </w:divBdr>
                  <w:divsChild>
                    <w:div w:id="1329557198">
                      <w:marLeft w:val="0"/>
                      <w:marRight w:val="0"/>
                      <w:marTop w:val="0"/>
                      <w:marBottom w:val="0"/>
                      <w:divBdr>
                        <w:top w:val="none" w:sz="0" w:space="0" w:color="auto"/>
                        <w:left w:val="none" w:sz="0" w:space="0" w:color="auto"/>
                        <w:bottom w:val="none" w:sz="0" w:space="0" w:color="auto"/>
                        <w:right w:val="none" w:sz="0" w:space="0" w:color="auto"/>
                      </w:divBdr>
                      <w:divsChild>
                        <w:div w:id="646277863">
                          <w:marLeft w:val="0"/>
                          <w:marRight w:val="0"/>
                          <w:marTop w:val="0"/>
                          <w:marBottom w:val="0"/>
                          <w:divBdr>
                            <w:top w:val="none" w:sz="0" w:space="0" w:color="auto"/>
                            <w:left w:val="none" w:sz="0" w:space="0" w:color="auto"/>
                            <w:bottom w:val="none" w:sz="0" w:space="0" w:color="auto"/>
                            <w:right w:val="none" w:sz="0" w:space="0" w:color="auto"/>
                          </w:divBdr>
                          <w:divsChild>
                            <w:div w:id="529606299">
                              <w:marLeft w:val="0"/>
                              <w:marRight w:val="0"/>
                              <w:marTop w:val="0"/>
                              <w:marBottom w:val="0"/>
                              <w:divBdr>
                                <w:top w:val="single" w:sz="2" w:space="6" w:color="auto"/>
                                <w:left w:val="single" w:sz="2" w:space="12" w:color="auto"/>
                                <w:bottom w:val="single" w:sz="2" w:space="6" w:color="auto"/>
                                <w:right w:val="single" w:sz="2" w:space="12" w:color="auto"/>
                              </w:divBdr>
                              <w:divsChild>
                                <w:div w:id="14817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2642">
                  <w:marLeft w:val="0"/>
                  <w:marRight w:val="0"/>
                  <w:marTop w:val="0"/>
                  <w:marBottom w:val="0"/>
                  <w:divBdr>
                    <w:top w:val="none" w:sz="0" w:space="0" w:color="auto"/>
                    <w:left w:val="none" w:sz="0" w:space="0" w:color="auto"/>
                    <w:bottom w:val="none" w:sz="0" w:space="0" w:color="auto"/>
                    <w:right w:val="none" w:sz="0" w:space="0" w:color="auto"/>
                  </w:divBdr>
                  <w:divsChild>
                    <w:div w:id="1614097895">
                      <w:marLeft w:val="30"/>
                      <w:marRight w:val="30"/>
                      <w:marTop w:val="0"/>
                      <w:marBottom w:val="0"/>
                      <w:divBdr>
                        <w:top w:val="none" w:sz="0" w:space="0" w:color="auto"/>
                        <w:left w:val="none" w:sz="0" w:space="0" w:color="auto"/>
                        <w:bottom w:val="none" w:sz="0" w:space="0" w:color="auto"/>
                        <w:right w:val="none" w:sz="0" w:space="0" w:color="auto"/>
                      </w:divBdr>
                      <w:divsChild>
                        <w:div w:id="63651313">
                          <w:marLeft w:val="0"/>
                          <w:marRight w:val="0"/>
                          <w:marTop w:val="0"/>
                          <w:marBottom w:val="0"/>
                          <w:divBdr>
                            <w:top w:val="none" w:sz="0" w:space="0" w:color="auto"/>
                            <w:left w:val="none" w:sz="0" w:space="0" w:color="auto"/>
                            <w:bottom w:val="none" w:sz="0" w:space="0" w:color="auto"/>
                            <w:right w:val="none" w:sz="0" w:space="0" w:color="auto"/>
                          </w:divBdr>
                          <w:divsChild>
                            <w:div w:id="1534996256">
                              <w:marLeft w:val="0"/>
                              <w:marRight w:val="0"/>
                              <w:marTop w:val="0"/>
                              <w:marBottom w:val="0"/>
                              <w:divBdr>
                                <w:top w:val="none" w:sz="0" w:space="0" w:color="auto"/>
                                <w:left w:val="none" w:sz="0" w:space="0" w:color="auto"/>
                                <w:bottom w:val="none" w:sz="0" w:space="0" w:color="auto"/>
                                <w:right w:val="none" w:sz="0" w:space="0" w:color="auto"/>
                              </w:divBdr>
                              <w:divsChild>
                                <w:div w:id="1430196791">
                                  <w:marLeft w:val="0"/>
                                  <w:marRight w:val="0"/>
                                  <w:marTop w:val="0"/>
                                  <w:marBottom w:val="0"/>
                                  <w:divBdr>
                                    <w:top w:val="none" w:sz="0" w:space="0" w:color="auto"/>
                                    <w:left w:val="none" w:sz="0" w:space="0" w:color="auto"/>
                                    <w:bottom w:val="none" w:sz="0" w:space="0" w:color="auto"/>
                                    <w:right w:val="none" w:sz="0" w:space="0" w:color="auto"/>
                                  </w:divBdr>
                                  <w:divsChild>
                                    <w:div w:id="1088964225">
                                      <w:marLeft w:val="0"/>
                                      <w:marRight w:val="0"/>
                                      <w:marTop w:val="0"/>
                                      <w:marBottom w:val="0"/>
                                      <w:divBdr>
                                        <w:top w:val="none" w:sz="0" w:space="0" w:color="auto"/>
                                        <w:left w:val="none" w:sz="0" w:space="0" w:color="auto"/>
                                        <w:bottom w:val="none" w:sz="0" w:space="0" w:color="auto"/>
                                        <w:right w:val="none" w:sz="0" w:space="0" w:color="auto"/>
                                      </w:divBdr>
                                    </w:div>
                                  </w:divsChild>
                                </w:div>
                                <w:div w:id="1151168115">
                                  <w:marLeft w:val="0"/>
                                  <w:marRight w:val="0"/>
                                  <w:marTop w:val="120"/>
                                  <w:marBottom w:val="480"/>
                                  <w:divBdr>
                                    <w:top w:val="none" w:sz="0" w:space="0" w:color="auto"/>
                                    <w:left w:val="none" w:sz="0" w:space="0" w:color="auto"/>
                                    <w:bottom w:val="none" w:sz="0" w:space="0" w:color="auto"/>
                                    <w:right w:val="none" w:sz="0" w:space="0" w:color="auto"/>
                                  </w:divBdr>
                                  <w:divsChild>
                                    <w:div w:id="2144303141">
                                      <w:marLeft w:val="0"/>
                                      <w:marRight w:val="0"/>
                                      <w:marTop w:val="0"/>
                                      <w:marBottom w:val="0"/>
                                      <w:divBdr>
                                        <w:top w:val="none" w:sz="0" w:space="0" w:color="auto"/>
                                        <w:left w:val="none" w:sz="0" w:space="0" w:color="auto"/>
                                        <w:bottom w:val="none" w:sz="0" w:space="0" w:color="auto"/>
                                        <w:right w:val="none" w:sz="0" w:space="0" w:color="auto"/>
                                      </w:divBdr>
                                      <w:divsChild>
                                        <w:div w:id="470288735">
                                          <w:marLeft w:val="0"/>
                                          <w:marRight w:val="0"/>
                                          <w:marTop w:val="0"/>
                                          <w:marBottom w:val="0"/>
                                          <w:divBdr>
                                            <w:top w:val="none" w:sz="0" w:space="0" w:color="auto"/>
                                            <w:left w:val="none" w:sz="0" w:space="0" w:color="auto"/>
                                            <w:bottom w:val="none" w:sz="0" w:space="0" w:color="auto"/>
                                            <w:right w:val="none" w:sz="0" w:space="0" w:color="auto"/>
                                          </w:divBdr>
                                          <w:divsChild>
                                            <w:div w:id="1527058374">
                                              <w:marLeft w:val="0"/>
                                              <w:marRight w:val="0"/>
                                              <w:marTop w:val="0"/>
                                              <w:marBottom w:val="0"/>
                                              <w:divBdr>
                                                <w:top w:val="none" w:sz="0" w:space="0" w:color="auto"/>
                                                <w:left w:val="none" w:sz="0" w:space="0" w:color="auto"/>
                                                <w:bottom w:val="none" w:sz="0" w:space="0" w:color="auto"/>
                                                <w:right w:val="none" w:sz="0" w:space="0" w:color="auto"/>
                                              </w:divBdr>
                                              <w:divsChild>
                                                <w:div w:id="1044325621">
                                                  <w:marLeft w:val="0"/>
                                                  <w:marRight w:val="0"/>
                                                  <w:marTop w:val="0"/>
                                                  <w:marBottom w:val="0"/>
                                                  <w:divBdr>
                                                    <w:top w:val="none" w:sz="0" w:space="0" w:color="auto"/>
                                                    <w:left w:val="none" w:sz="0" w:space="0" w:color="auto"/>
                                                    <w:bottom w:val="none" w:sz="0" w:space="0" w:color="auto"/>
                                                    <w:right w:val="none" w:sz="0" w:space="0" w:color="auto"/>
                                                  </w:divBdr>
                                                  <w:divsChild>
                                                    <w:div w:id="499009960">
                                                      <w:marLeft w:val="0"/>
                                                      <w:marRight w:val="0"/>
                                                      <w:marTop w:val="0"/>
                                                      <w:marBottom w:val="0"/>
                                                      <w:divBdr>
                                                        <w:top w:val="none" w:sz="0" w:space="0" w:color="auto"/>
                                                        <w:left w:val="none" w:sz="0" w:space="0" w:color="auto"/>
                                                        <w:bottom w:val="none" w:sz="0" w:space="0" w:color="auto"/>
                                                        <w:right w:val="none" w:sz="0" w:space="0" w:color="auto"/>
                                                      </w:divBdr>
                                                      <w:divsChild>
                                                        <w:div w:id="837618479">
                                                          <w:marLeft w:val="0"/>
                                                          <w:marRight w:val="0"/>
                                                          <w:marTop w:val="0"/>
                                                          <w:marBottom w:val="0"/>
                                                          <w:divBdr>
                                                            <w:top w:val="none" w:sz="0" w:space="0" w:color="auto"/>
                                                            <w:left w:val="none" w:sz="0" w:space="0" w:color="auto"/>
                                                            <w:bottom w:val="none" w:sz="0" w:space="0" w:color="auto"/>
                                                            <w:right w:val="none" w:sz="0" w:space="0" w:color="auto"/>
                                                          </w:divBdr>
                                                          <w:divsChild>
                                                            <w:div w:id="1020542748">
                                                              <w:marLeft w:val="0"/>
                                                              <w:marRight w:val="0"/>
                                                              <w:marTop w:val="0"/>
                                                              <w:marBottom w:val="0"/>
                                                              <w:divBdr>
                                                                <w:top w:val="none" w:sz="0" w:space="0" w:color="auto"/>
                                                                <w:left w:val="none" w:sz="0" w:space="0" w:color="auto"/>
                                                                <w:bottom w:val="none" w:sz="0" w:space="0" w:color="auto"/>
                                                                <w:right w:val="none" w:sz="0" w:space="0" w:color="auto"/>
                                                              </w:divBdr>
                                                              <w:divsChild>
                                                                <w:div w:id="15290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156049">
              <w:marLeft w:val="0"/>
              <w:marRight w:val="0"/>
              <w:marTop w:val="0"/>
              <w:marBottom w:val="180"/>
              <w:divBdr>
                <w:top w:val="none" w:sz="0" w:space="0" w:color="auto"/>
                <w:left w:val="none" w:sz="0" w:space="0" w:color="auto"/>
                <w:bottom w:val="none" w:sz="0" w:space="0" w:color="auto"/>
                <w:right w:val="none" w:sz="0" w:space="0" w:color="auto"/>
              </w:divBdr>
              <w:divsChild>
                <w:div w:id="453596925">
                  <w:marLeft w:val="0"/>
                  <w:marRight w:val="0"/>
                  <w:marTop w:val="0"/>
                  <w:marBottom w:val="0"/>
                  <w:divBdr>
                    <w:top w:val="none" w:sz="0" w:space="0" w:color="auto"/>
                    <w:left w:val="none" w:sz="0" w:space="0" w:color="auto"/>
                    <w:bottom w:val="none" w:sz="0" w:space="0" w:color="auto"/>
                    <w:right w:val="none" w:sz="0" w:space="0" w:color="auto"/>
                  </w:divBdr>
                  <w:divsChild>
                    <w:div w:id="1657612051">
                      <w:marLeft w:val="0"/>
                      <w:marRight w:val="0"/>
                      <w:marTop w:val="0"/>
                      <w:marBottom w:val="0"/>
                      <w:divBdr>
                        <w:top w:val="none" w:sz="0" w:space="0" w:color="auto"/>
                        <w:left w:val="none" w:sz="0" w:space="0" w:color="auto"/>
                        <w:bottom w:val="none" w:sz="0" w:space="0" w:color="auto"/>
                        <w:right w:val="none" w:sz="0" w:space="0" w:color="auto"/>
                      </w:divBdr>
                      <w:divsChild>
                        <w:div w:id="791947546">
                          <w:marLeft w:val="0"/>
                          <w:marRight w:val="0"/>
                          <w:marTop w:val="0"/>
                          <w:marBottom w:val="0"/>
                          <w:divBdr>
                            <w:top w:val="none" w:sz="0" w:space="0" w:color="auto"/>
                            <w:left w:val="none" w:sz="0" w:space="0" w:color="auto"/>
                            <w:bottom w:val="none" w:sz="0" w:space="0" w:color="auto"/>
                            <w:right w:val="none" w:sz="0" w:space="0" w:color="auto"/>
                          </w:divBdr>
                          <w:divsChild>
                            <w:div w:id="85274852">
                              <w:marLeft w:val="0"/>
                              <w:marRight w:val="0"/>
                              <w:marTop w:val="0"/>
                              <w:marBottom w:val="0"/>
                              <w:divBdr>
                                <w:top w:val="single" w:sz="2" w:space="6" w:color="auto"/>
                                <w:left w:val="single" w:sz="2" w:space="12" w:color="auto"/>
                                <w:bottom w:val="single" w:sz="2" w:space="6" w:color="auto"/>
                                <w:right w:val="single" w:sz="2" w:space="12" w:color="auto"/>
                              </w:divBdr>
                              <w:divsChild>
                                <w:div w:id="10728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51058">
                  <w:marLeft w:val="0"/>
                  <w:marRight w:val="0"/>
                  <w:marTop w:val="0"/>
                  <w:marBottom w:val="0"/>
                  <w:divBdr>
                    <w:top w:val="none" w:sz="0" w:space="0" w:color="auto"/>
                    <w:left w:val="none" w:sz="0" w:space="0" w:color="auto"/>
                    <w:bottom w:val="none" w:sz="0" w:space="0" w:color="auto"/>
                    <w:right w:val="none" w:sz="0" w:space="0" w:color="auto"/>
                  </w:divBdr>
                  <w:divsChild>
                    <w:div w:id="1516269568">
                      <w:marLeft w:val="30"/>
                      <w:marRight w:val="30"/>
                      <w:marTop w:val="0"/>
                      <w:marBottom w:val="0"/>
                      <w:divBdr>
                        <w:top w:val="none" w:sz="0" w:space="0" w:color="auto"/>
                        <w:left w:val="none" w:sz="0" w:space="0" w:color="auto"/>
                        <w:bottom w:val="none" w:sz="0" w:space="0" w:color="auto"/>
                        <w:right w:val="none" w:sz="0" w:space="0" w:color="auto"/>
                      </w:divBdr>
                      <w:divsChild>
                        <w:div w:id="590966784">
                          <w:marLeft w:val="0"/>
                          <w:marRight w:val="0"/>
                          <w:marTop w:val="0"/>
                          <w:marBottom w:val="0"/>
                          <w:divBdr>
                            <w:top w:val="none" w:sz="0" w:space="0" w:color="auto"/>
                            <w:left w:val="none" w:sz="0" w:space="0" w:color="auto"/>
                            <w:bottom w:val="none" w:sz="0" w:space="0" w:color="auto"/>
                            <w:right w:val="none" w:sz="0" w:space="0" w:color="auto"/>
                          </w:divBdr>
                          <w:divsChild>
                            <w:div w:id="1162433366">
                              <w:marLeft w:val="0"/>
                              <w:marRight w:val="0"/>
                              <w:marTop w:val="0"/>
                              <w:marBottom w:val="0"/>
                              <w:divBdr>
                                <w:top w:val="none" w:sz="0" w:space="0" w:color="auto"/>
                                <w:left w:val="none" w:sz="0" w:space="0" w:color="auto"/>
                                <w:bottom w:val="none" w:sz="0" w:space="0" w:color="auto"/>
                                <w:right w:val="none" w:sz="0" w:space="0" w:color="auto"/>
                              </w:divBdr>
                              <w:divsChild>
                                <w:div w:id="1009675095">
                                  <w:marLeft w:val="0"/>
                                  <w:marRight w:val="0"/>
                                  <w:marTop w:val="0"/>
                                  <w:marBottom w:val="0"/>
                                  <w:divBdr>
                                    <w:top w:val="none" w:sz="0" w:space="0" w:color="auto"/>
                                    <w:left w:val="none" w:sz="0" w:space="0" w:color="auto"/>
                                    <w:bottom w:val="none" w:sz="0" w:space="0" w:color="auto"/>
                                    <w:right w:val="none" w:sz="0" w:space="0" w:color="auto"/>
                                  </w:divBdr>
                                  <w:divsChild>
                                    <w:div w:id="1462069881">
                                      <w:marLeft w:val="0"/>
                                      <w:marRight w:val="0"/>
                                      <w:marTop w:val="0"/>
                                      <w:marBottom w:val="0"/>
                                      <w:divBdr>
                                        <w:top w:val="none" w:sz="0" w:space="0" w:color="auto"/>
                                        <w:left w:val="none" w:sz="0" w:space="0" w:color="auto"/>
                                        <w:bottom w:val="none" w:sz="0" w:space="0" w:color="auto"/>
                                        <w:right w:val="none" w:sz="0" w:space="0" w:color="auto"/>
                                      </w:divBdr>
                                    </w:div>
                                  </w:divsChild>
                                </w:div>
                                <w:div w:id="548881434">
                                  <w:marLeft w:val="0"/>
                                  <w:marRight w:val="0"/>
                                  <w:marTop w:val="120"/>
                                  <w:marBottom w:val="480"/>
                                  <w:divBdr>
                                    <w:top w:val="none" w:sz="0" w:space="0" w:color="auto"/>
                                    <w:left w:val="none" w:sz="0" w:space="0" w:color="auto"/>
                                    <w:bottom w:val="none" w:sz="0" w:space="0" w:color="auto"/>
                                    <w:right w:val="none" w:sz="0" w:space="0" w:color="auto"/>
                                  </w:divBdr>
                                  <w:divsChild>
                                    <w:div w:id="1153181836">
                                      <w:marLeft w:val="0"/>
                                      <w:marRight w:val="0"/>
                                      <w:marTop w:val="0"/>
                                      <w:marBottom w:val="0"/>
                                      <w:divBdr>
                                        <w:top w:val="none" w:sz="0" w:space="0" w:color="auto"/>
                                        <w:left w:val="none" w:sz="0" w:space="0" w:color="auto"/>
                                        <w:bottom w:val="none" w:sz="0" w:space="0" w:color="auto"/>
                                        <w:right w:val="none" w:sz="0" w:space="0" w:color="auto"/>
                                      </w:divBdr>
                                      <w:divsChild>
                                        <w:div w:id="1607422530">
                                          <w:marLeft w:val="0"/>
                                          <w:marRight w:val="0"/>
                                          <w:marTop w:val="0"/>
                                          <w:marBottom w:val="0"/>
                                          <w:divBdr>
                                            <w:top w:val="none" w:sz="0" w:space="0" w:color="auto"/>
                                            <w:left w:val="none" w:sz="0" w:space="0" w:color="auto"/>
                                            <w:bottom w:val="none" w:sz="0" w:space="0" w:color="auto"/>
                                            <w:right w:val="none" w:sz="0" w:space="0" w:color="auto"/>
                                          </w:divBdr>
                                          <w:divsChild>
                                            <w:div w:id="36470298">
                                              <w:marLeft w:val="0"/>
                                              <w:marRight w:val="0"/>
                                              <w:marTop w:val="0"/>
                                              <w:marBottom w:val="0"/>
                                              <w:divBdr>
                                                <w:top w:val="none" w:sz="0" w:space="0" w:color="auto"/>
                                                <w:left w:val="none" w:sz="0" w:space="0" w:color="auto"/>
                                                <w:bottom w:val="none" w:sz="0" w:space="0" w:color="auto"/>
                                                <w:right w:val="none" w:sz="0" w:space="0" w:color="auto"/>
                                              </w:divBdr>
                                              <w:divsChild>
                                                <w:div w:id="2021465744">
                                                  <w:marLeft w:val="0"/>
                                                  <w:marRight w:val="0"/>
                                                  <w:marTop w:val="0"/>
                                                  <w:marBottom w:val="0"/>
                                                  <w:divBdr>
                                                    <w:top w:val="none" w:sz="0" w:space="0" w:color="auto"/>
                                                    <w:left w:val="none" w:sz="0" w:space="0" w:color="auto"/>
                                                    <w:bottom w:val="none" w:sz="0" w:space="0" w:color="auto"/>
                                                    <w:right w:val="none" w:sz="0" w:space="0" w:color="auto"/>
                                                  </w:divBdr>
                                                  <w:divsChild>
                                                    <w:div w:id="1517234599">
                                                      <w:marLeft w:val="0"/>
                                                      <w:marRight w:val="0"/>
                                                      <w:marTop w:val="0"/>
                                                      <w:marBottom w:val="0"/>
                                                      <w:divBdr>
                                                        <w:top w:val="none" w:sz="0" w:space="0" w:color="auto"/>
                                                        <w:left w:val="none" w:sz="0" w:space="0" w:color="auto"/>
                                                        <w:bottom w:val="none" w:sz="0" w:space="0" w:color="auto"/>
                                                        <w:right w:val="none" w:sz="0" w:space="0" w:color="auto"/>
                                                      </w:divBdr>
                                                      <w:divsChild>
                                                        <w:div w:id="678504656">
                                                          <w:marLeft w:val="0"/>
                                                          <w:marRight w:val="0"/>
                                                          <w:marTop w:val="0"/>
                                                          <w:marBottom w:val="0"/>
                                                          <w:divBdr>
                                                            <w:top w:val="none" w:sz="0" w:space="0" w:color="auto"/>
                                                            <w:left w:val="none" w:sz="0" w:space="0" w:color="auto"/>
                                                            <w:bottom w:val="none" w:sz="0" w:space="0" w:color="auto"/>
                                                            <w:right w:val="none" w:sz="0" w:space="0" w:color="auto"/>
                                                          </w:divBdr>
                                                          <w:divsChild>
                                                            <w:div w:id="1378553925">
                                                              <w:marLeft w:val="0"/>
                                                              <w:marRight w:val="0"/>
                                                              <w:marTop w:val="0"/>
                                                              <w:marBottom w:val="0"/>
                                                              <w:divBdr>
                                                                <w:top w:val="none" w:sz="0" w:space="0" w:color="auto"/>
                                                                <w:left w:val="none" w:sz="0" w:space="0" w:color="auto"/>
                                                                <w:bottom w:val="none" w:sz="0" w:space="0" w:color="auto"/>
                                                                <w:right w:val="none" w:sz="0" w:space="0" w:color="auto"/>
                                                              </w:divBdr>
                                                              <w:divsChild>
                                                                <w:div w:id="213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3315401">
              <w:marLeft w:val="0"/>
              <w:marRight w:val="0"/>
              <w:marTop w:val="0"/>
              <w:marBottom w:val="180"/>
              <w:divBdr>
                <w:top w:val="none" w:sz="0" w:space="0" w:color="auto"/>
                <w:left w:val="none" w:sz="0" w:space="0" w:color="auto"/>
                <w:bottom w:val="none" w:sz="0" w:space="0" w:color="auto"/>
                <w:right w:val="none" w:sz="0" w:space="0" w:color="auto"/>
              </w:divBdr>
              <w:divsChild>
                <w:div w:id="2087800358">
                  <w:marLeft w:val="0"/>
                  <w:marRight w:val="0"/>
                  <w:marTop w:val="0"/>
                  <w:marBottom w:val="0"/>
                  <w:divBdr>
                    <w:top w:val="none" w:sz="0" w:space="0" w:color="auto"/>
                    <w:left w:val="none" w:sz="0" w:space="0" w:color="auto"/>
                    <w:bottom w:val="none" w:sz="0" w:space="0" w:color="auto"/>
                    <w:right w:val="none" w:sz="0" w:space="0" w:color="auto"/>
                  </w:divBdr>
                  <w:divsChild>
                    <w:div w:id="2052873165">
                      <w:marLeft w:val="0"/>
                      <w:marRight w:val="0"/>
                      <w:marTop w:val="0"/>
                      <w:marBottom w:val="0"/>
                      <w:divBdr>
                        <w:top w:val="none" w:sz="0" w:space="0" w:color="auto"/>
                        <w:left w:val="none" w:sz="0" w:space="0" w:color="auto"/>
                        <w:bottom w:val="none" w:sz="0" w:space="0" w:color="auto"/>
                        <w:right w:val="none" w:sz="0" w:space="0" w:color="auto"/>
                      </w:divBdr>
                      <w:divsChild>
                        <w:div w:id="1997299061">
                          <w:marLeft w:val="0"/>
                          <w:marRight w:val="0"/>
                          <w:marTop w:val="0"/>
                          <w:marBottom w:val="0"/>
                          <w:divBdr>
                            <w:top w:val="none" w:sz="0" w:space="0" w:color="auto"/>
                            <w:left w:val="none" w:sz="0" w:space="0" w:color="auto"/>
                            <w:bottom w:val="none" w:sz="0" w:space="0" w:color="auto"/>
                            <w:right w:val="none" w:sz="0" w:space="0" w:color="auto"/>
                          </w:divBdr>
                          <w:divsChild>
                            <w:div w:id="1407217925">
                              <w:marLeft w:val="0"/>
                              <w:marRight w:val="0"/>
                              <w:marTop w:val="0"/>
                              <w:marBottom w:val="0"/>
                              <w:divBdr>
                                <w:top w:val="none" w:sz="0" w:space="0" w:color="auto"/>
                                <w:left w:val="none" w:sz="0" w:space="0" w:color="auto"/>
                                <w:bottom w:val="none" w:sz="0" w:space="0" w:color="auto"/>
                                <w:right w:val="none" w:sz="0" w:space="0" w:color="auto"/>
                              </w:divBdr>
                              <w:divsChild>
                                <w:div w:id="513762547">
                                  <w:marLeft w:val="0"/>
                                  <w:marRight w:val="0"/>
                                  <w:marTop w:val="0"/>
                                  <w:marBottom w:val="0"/>
                                  <w:divBdr>
                                    <w:top w:val="none" w:sz="0" w:space="0" w:color="auto"/>
                                    <w:left w:val="none" w:sz="0" w:space="0" w:color="auto"/>
                                    <w:bottom w:val="none" w:sz="0" w:space="0" w:color="auto"/>
                                    <w:right w:val="none" w:sz="0" w:space="0" w:color="auto"/>
                                  </w:divBdr>
                                  <w:divsChild>
                                    <w:div w:id="1163813138">
                                      <w:marLeft w:val="0"/>
                                      <w:marRight w:val="0"/>
                                      <w:marTop w:val="0"/>
                                      <w:marBottom w:val="0"/>
                                      <w:divBdr>
                                        <w:top w:val="none" w:sz="0" w:space="0" w:color="auto"/>
                                        <w:left w:val="none" w:sz="0" w:space="0" w:color="auto"/>
                                        <w:bottom w:val="none" w:sz="0" w:space="0" w:color="auto"/>
                                        <w:right w:val="none" w:sz="0" w:space="0" w:color="auto"/>
                                      </w:divBdr>
                                      <w:divsChild>
                                        <w:div w:id="140529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79544">
                          <w:marLeft w:val="0"/>
                          <w:marRight w:val="0"/>
                          <w:marTop w:val="0"/>
                          <w:marBottom w:val="0"/>
                          <w:divBdr>
                            <w:top w:val="none" w:sz="0" w:space="0" w:color="auto"/>
                            <w:left w:val="none" w:sz="0" w:space="0" w:color="auto"/>
                            <w:bottom w:val="none" w:sz="0" w:space="0" w:color="auto"/>
                            <w:right w:val="none" w:sz="0" w:space="0" w:color="auto"/>
                          </w:divBdr>
                          <w:divsChild>
                            <w:div w:id="357898554">
                              <w:marLeft w:val="0"/>
                              <w:marRight w:val="0"/>
                              <w:marTop w:val="0"/>
                              <w:marBottom w:val="0"/>
                              <w:divBdr>
                                <w:top w:val="single" w:sz="2" w:space="6" w:color="auto"/>
                                <w:left w:val="single" w:sz="2" w:space="12" w:color="auto"/>
                                <w:bottom w:val="single" w:sz="2" w:space="6" w:color="auto"/>
                                <w:right w:val="single" w:sz="2" w:space="12" w:color="auto"/>
                              </w:divBdr>
                              <w:divsChild>
                                <w:div w:id="18941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268230">
                  <w:marLeft w:val="0"/>
                  <w:marRight w:val="0"/>
                  <w:marTop w:val="0"/>
                  <w:marBottom w:val="0"/>
                  <w:divBdr>
                    <w:top w:val="none" w:sz="0" w:space="0" w:color="auto"/>
                    <w:left w:val="none" w:sz="0" w:space="0" w:color="auto"/>
                    <w:bottom w:val="none" w:sz="0" w:space="0" w:color="auto"/>
                    <w:right w:val="none" w:sz="0" w:space="0" w:color="auto"/>
                  </w:divBdr>
                  <w:divsChild>
                    <w:div w:id="565579218">
                      <w:marLeft w:val="30"/>
                      <w:marRight w:val="30"/>
                      <w:marTop w:val="0"/>
                      <w:marBottom w:val="0"/>
                      <w:divBdr>
                        <w:top w:val="none" w:sz="0" w:space="0" w:color="auto"/>
                        <w:left w:val="none" w:sz="0" w:space="0" w:color="auto"/>
                        <w:bottom w:val="none" w:sz="0" w:space="0" w:color="auto"/>
                        <w:right w:val="none" w:sz="0" w:space="0" w:color="auto"/>
                      </w:divBdr>
                      <w:divsChild>
                        <w:div w:id="824662196">
                          <w:marLeft w:val="0"/>
                          <w:marRight w:val="0"/>
                          <w:marTop w:val="0"/>
                          <w:marBottom w:val="0"/>
                          <w:divBdr>
                            <w:top w:val="none" w:sz="0" w:space="0" w:color="auto"/>
                            <w:left w:val="none" w:sz="0" w:space="0" w:color="auto"/>
                            <w:bottom w:val="none" w:sz="0" w:space="0" w:color="auto"/>
                            <w:right w:val="none" w:sz="0" w:space="0" w:color="auto"/>
                          </w:divBdr>
                          <w:divsChild>
                            <w:div w:id="1792817931">
                              <w:marLeft w:val="0"/>
                              <w:marRight w:val="0"/>
                              <w:marTop w:val="0"/>
                              <w:marBottom w:val="0"/>
                              <w:divBdr>
                                <w:top w:val="none" w:sz="0" w:space="0" w:color="auto"/>
                                <w:left w:val="none" w:sz="0" w:space="0" w:color="auto"/>
                                <w:bottom w:val="none" w:sz="0" w:space="0" w:color="auto"/>
                                <w:right w:val="none" w:sz="0" w:space="0" w:color="auto"/>
                              </w:divBdr>
                              <w:divsChild>
                                <w:div w:id="615405120">
                                  <w:marLeft w:val="0"/>
                                  <w:marRight w:val="0"/>
                                  <w:marTop w:val="0"/>
                                  <w:marBottom w:val="0"/>
                                  <w:divBdr>
                                    <w:top w:val="none" w:sz="0" w:space="0" w:color="auto"/>
                                    <w:left w:val="none" w:sz="0" w:space="0" w:color="auto"/>
                                    <w:bottom w:val="none" w:sz="0" w:space="0" w:color="auto"/>
                                    <w:right w:val="none" w:sz="0" w:space="0" w:color="auto"/>
                                  </w:divBdr>
                                  <w:divsChild>
                                    <w:div w:id="335308111">
                                      <w:marLeft w:val="0"/>
                                      <w:marRight w:val="0"/>
                                      <w:marTop w:val="0"/>
                                      <w:marBottom w:val="0"/>
                                      <w:divBdr>
                                        <w:top w:val="none" w:sz="0" w:space="0" w:color="auto"/>
                                        <w:left w:val="none" w:sz="0" w:space="0" w:color="auto"/>
                                        <w:bottom w:val="none" w:sz="0" w:space="0" w:color="auto"/>
                                        <w:right w:val="none" w:sz="0" w:space="0" w:color="auto"/>
                                      </w:divBdr>
                                    </w:div>
                                  </w:divsChild>
                                </w:div>
                                <w:div w:id="2128963677">
                                  <w:marLeft w:val="0"/>
                                  <w:marRight w:val="0"/>
                                  <w:marTop w:val="120"/>
                                  <w:marBottom w:val="480"/>
                                  <w:divBdr>
                                    <w:top w:val="none" w:sz="0" w:space="0" w:color="auto"/>
                                    <w:left w:val="none" w:sz="0" w:space="0" w:color="auto"/>
                                    <w:bottom w:val="none" w:sz="0" w:space="0" w:color="auto"/>
                                    <w:right w:val="none" w:sz="0" w:space="0" w:color="auto"/>
                                  </w:divBdr>
                                  <w:divsChild>
                                    <w:div w:id="837309266">
                                      <w:marLeft w:val="0"/>
                                      <w:marRight w:val="0"/>
                                      <w:marTop w:val="0"/>
                                      <w:marBottom w:val="0"/>
                                      <w:divBdr>
                                        <w:top w:val="none" w:sz="0" w:space="0" w:color="auto"/>
                                        <w:left w:val="none" w:sz="0" w:space="0" w:color="auto"/>
                                        <w:bottom w:val="none" w:sz="0" w:space="0" w:color="auto"/>
                                        <w:right w:val="none" w:sz="0" w:space="0" w:color="auto"/>
                                      </w:divBdr>
                                      <w:divsChild>
                                        <w:div w:id="1499423041">
                                          <w:marLeft w:val="0"/>
                                          <w:marRight w:val="0"/>
                                          <w:marTop w:val="0"/>
                                          <w:marBottom w:val="0"/>
                                          <w:divBdr>
                                            <w:top w:val="none" w:sz="0" w:space="0" w:color="auto"/>
                                            <w:left w:val="none" w:sz="0" w:space="0" w:color="auto"/>
                                            <w:bottom w:val="none" w:sz="0" w:space="0" w:color="auto"/>
                                            <w:right w:val="none" w:sz="0" w:space="0" w:color="auto"/>
                                          </w:divBdr>
                                          <w:divsChild>
                                            <w:div w:id="1927878897">
                                              <w:marLeft w:val="0"/>
                                              <w:marRight w:val="0"/>
                                              <w:marTop w:val="0"/>
                                              <w:marBottom w:val="0"/>
                                              <w:divBdr>
                                                <w:top w:val="none" w:sz="0" w:space="0" w:color="auto"/>
                                                <w:left w:val="none" w:sz="0" w:space="0" w:color="auto"/>
                                                <w:bottom w:val="none" w:sz="0" w:space="0" w:color="auto"/>
                                                <w:right w:val="none" w:sz="0" w:space="0" w:color="auto"/>
                                              </w:divBdr>
                                              <w:divsChild>
                                                <w:div w:id="328102643">
                                                  <w:marLeft w:val="0"/>
                                                  <w:marRight w:val="0"/>
                                                  <w:marTop w:val="0"/>
                                                  <w:marBottom w:val="0"/>
                                                  <w:divBdr>
                                                    <w:top w:val="none" w:sz="0" w:space="0" w:color="auto"/>
                                                    <w:left w:val="none" w:sz="0" w:space="0" w:color="auto"/>
                                                    <w:bottom w:val="none" w:sz="0" w:space="0" w:color="auto"/>
                                                    <w:right w:val="none" w:sz="0" w:space="0" w:color="auto"/>
                                                  </w:divBdr>
                                                  <w:divsChild>
                                                    <w:div w:id="150222545">
                                                      <w:marLeft w:val="0"/>
                                                      <w:marRight w:val="0"/>
                                                      <w:marTop w:val="0"/>
                                                      <w:marBottom w:val="0"/>
                                                      <w:divBdr>
                                                        <w:top w:val="none" w:sz="0" w:space="0" w:color="auto"/>
                                                        <w:left w:val="none" w:sz="0" w:space="0" w:color="auto"/>
                                                        <w:bottom w:val="none" w:sz="0" w:space="0" w:color="auto"/>
                                                        <w:right w:val="none" w:sz="0" w:space="0" w:color="auto"/>
                                                      </w:divBdr>
                                                      <w:divsChild>
                                                        <w:div w:id="660963113">
                                                          <w:marLeft w:val="0"/>
                                                          <w:marRight w:val="0"/>
                                                          <w:marTop w:val="0"/>
                                                          <w:marBottom w:val="0"/>
                                                          <w:divBdr>
                                                            <w:top w:val="none" w:sz="0" w:space="0" w:color="auto"/>
                                                            <w:left w:val="none" w:sz="0" w:space="0" w:color="auto"/>
                                                            <w:bottom w:val="none" w:sz="0" w:space="0" w:color="auto"/>
                                                            <w:right w:val="none" w:sz="0" w:space="0" w:color="auto"/>
                                                          </w:divBdr>
                                                          <w:divsChild>
                                                            <w:div w:id="914360718">
                                                              <w:marLeft w:val="0"/>
                                                              <w:marRight w:val="0"/>
                                                              <w:marTop w:val="0"/>
                                                              <w:marBottom w:val="0"/>
                                                              <w:divBdr>
                                                                <w:top w:val="none" w:sz="0" w:space="0" w:color="auto"/>
                                                                <w:left w:val="none" w:sz="0" w:space="0" w:color="auto"/>
                                                                <w:bottom w:val="none" w:sz="0" w:space="0" w:color="auto"/>
                                                                <w:right w:val="none" w:sz="0" w:space="0" w:color="auto"/>
                                                              </w:divBdr>
                                                              <w:divsChild>
                                                                <w:div w:id="6479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1293337">
      <w:bodyDiv w:val="1"/>
      <w:marLeft w:val="0"/>
      <w:marRight w:val="0"/>
      <w:marTop w:val="0"/>
      <w:marBottom w:val="0"/>
      <w:divBdr>
        <w:top w:val="none" w:sz="0" w:space="0" w:color="auto"/>
        <w:left w:val="none" w:sz="0" w:space="0" w:color="auto"/>
        <w:bottom w:val="none" w:sz="0" w:space="0" w:color="auto"/>
        <w:right w:val="none" w:sz="0" w:space="0" w:color="auto"/>
      </w:divBdr>
      <w:divsChild>
        <w:div w:id="2063794555">
          <w:marLeft w:val="0"/>
          <w:marRight w:val="0"/>
          <w:marTop w:val="0"/>
          <w:marBottom w:val="0"/>
          <w:divBdr>
            <w:top w:val="none" w:sz="0" w:space="0" w:color="auto"/>
            <w:left w:val="none" w:sz="0" w:space="0" w:color="auto"/>
            <w:bottom w:val="none" w:sz="0" w:space="0" w:color="auto"/>
            <w:right w:val="none" w:sz="0" w:space="0" w:color="auto"/>
          </w:divBdr>
          <w:divsChild>
            <w:div w:id="1762600915">
              <w:marLeft w:val="0"/>
              <w:marRight w:val="0"/>
              <w:marTop w:val="0"/>
              <w:marBottom w:val="180"/>
              <w:divBdr>
                <w:top w:val="none" w:sz="0" w:space="0" w:color="auto"/>
                <w:left w:val="none" w:sz="0" w:space="0" w:color="auto"/>
                <w:bottom w:val="none" w:sz="0" w:space="0" w:color="auto"/>
                <w:right w:val="none" w:sz="0" w:space="0" w:color="auto"/>
              </w:divBdr>
              <w:divsChild>
                <w:div w:id="331102856">
                  <w:marLeft w:val="0"/>
                  <w:marRight w:val="0"/>
                  <w:marTop w:val="0"/>
                  <w:marBottom w:val="0"/>
                  <w:divBdr>
                    <w:top w:val="none" w:sz="0" w:space="0" w:color="auto"/>
                    <w:left w:val="none" w:sz="0" w:space="0" w:color="auto"/>
                    <w:bottom w:val="none" w:sz="0" w:space="0" w:color="auto"/>
                    <w:right w:val="none" w:sz="0" w:space="0" w:color="auto"/>
                  </w:divBdr>
                </w:div>
                <w:div w:id="1610427116">
                  <w:marLeft w:val="0"/>
                  <w:marRight w:val="0"/>
                  <w:marTop w:val="0"/>
                  <w:marBottom w:val="0"/>
                  <w:divBdr>
                    <w:top w:val="none" w:sz="0" w:space="0" w:color="auto"/>
                    <w:left w:val="none" w:sz="0" w:space="0" w:color="auto"/>
                    <w:bottom w:val="none" w:sz="0" w:space="0" w:color="auto"/>
                    <w:right w:val="none" w:sz="0" w:space="0" w:color="auto"/>
                  </w:divBdr>
                  <w:divsChild>
                    <w:div w:id="1677613375">
                      <w:marLeft w:val="0"/>
                      <w:marRight w:val="0"/>
                      <w:marTop w:val="0"/>
                      <w:marBottom w:val="0"/>
                      <w:divBdr>
                        <w:top w:val="none" w:sz="0" w:space="0" w:color="auto"/>
                        <w:left w:val="none" w:sz="0" w:space="0" w:color="auto"/>
                        <w:bottom w:val="none" w:sz="0" w:space="0" w:color="auto"/>
                        <w:right w:val="none" w:sz="0" w:space="0" w:color="auto"/>
                      </w:divBdr>
                      <w:divsChild>
                        <w:div w:id="1621959355">
                          <w:marLeft w:val="0"/>
                          <w:marRight w:val="0"/>
                          <w:marTop w:val="0"/>
                          <w:marBottom w:val="0"/>
                          <w:divBdr>
                            <w:top w:val="none" w:sz="0" w:space="0" w:color="auto"/>
                            <w:left w:val="none" w:sz="0" w:space="0" w:color="auto"/>
                            <w:bottom w:val="none" w:sz="0" w:space="0" w:color="auto"/>
                            <w:right w:val="none" w:sz="0" w:space="0" w:color="auto"/>
                          </w:divBdr>
                          <w:divsChild>
                            <w:div w:id="591817915">
                              <w:marLeft w:val="0"/>
                              <w:marRight w:val="0"/>
                              <w:marTop w:val="0"/>
                              <w:marBottom w:val="0"/>
                              <w:divBdr>
                                <w:top w:val="single" w:sz="2" w:space="6" w:color="auto"/>
                                <w:left w:val="single" w:sz="2" w:space="12" w:color="auto"/>
                                <w:bottom w:val="single" w:sz="2" w:space="6" w:color="auto"/>
                                <w:right w:val="single" w:sz="2" w:space="12" w:color="auto"/>
                              </w:divBdr>
                              <w:divsChild>
                                <w:div w:id="1304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953088">
                  <w:marLeft w:val="0"/>
                  <w:marRight w:val="0"/>
                  <w:marTop w:val="0"/>
                  <w:marBottom w:val="0"/>
                  <w:divBdr>
                    <w:top w:val="none" w:sz="0" w:space="0" w:color="auto"/>
                    <w:left w:val="none" w:sz="0" w:space="0" w:color="auto"/>
                    <w:bottom w:val="none" w:sz="0" w:space="0" w:color="auto"/>
                    <w:right w:val="none" w:sz="0" w:space="0" w:color="auto"/>
                  </w:divBdr>
                  <w:divsChild>
                    <w:div w:id="331835603">
                      <w:marLeft w:val="30"/>
                      <w:marRight w:val="30"/>
                      <w:marTop w:val="0"/>
                      <w:marBottom w:val="0"/>
                      <w:divBdr>
                        <w:top w:val="none" w:sz="0" w:space="0" w:color="auto"/>
                        <w:left w:val="none" w:sz="0" w:space="0" w:color="auto"/>
                        <w:bottom w:val="none" w:sz="0" w:space="0" w:color="auto"/>
                        <w:right w:val="none" w:sz="0" w:space="0" w:color="auto"/>
                      </w:divBdr>
                      <w:divsChild>
                        <w:div w:id="1628274023">
                          <w:marLeft w:val="0"/>
                          <w:marRight w:val="0"/>
                          <w:marTop w:val="0"/>
                          <w:marBottom w:val="0"/>
                          <w:divBdr>
                            <w:top w:val="none" w:sz="0" w:space="0" w:color="auto"/>
                            <w:left w:val="none" w:sz="0" w:space="0" w:color="auto"/>
                            <w:bottom w:val="none" w:sz="0" w:space="0" w:color="auto"/>
                            <w:right w:val="none" w:sz="0" w:space="0" w:color="auto"/>
                          </w:divBdr>
                          <w:divsChild>
                            <w:div w:id="2058316626">
                              <w:marLeft w:val="0"/>
                              <w:marRight w:val="0"/>
                              <w:marTop w:val="0"/>
                              <w:marBottom w:val="0"/>
                              <w:divBdr>
                                <w:top w:val="none" w:sz="0" w:space="0" w:color="auto"/>
                                <w:left w:val="none" w:sz="0" w:space="0" w:color="auto"/>
                                <w:bottom w:val="none" w:sz="0" w:space="0" w:color="auto"/>
                                <w:right w:val="none" w:sz="0" w:space="0" w:color="auto"/>
                              </w:divBdr>
                              <w:divsChild>
                                <w:div w:id="751974861">
                                  <w:marLeft w:val="0"/>
                                  <w:marRight w:val="0"/>
                                  <w:marTop w:val="0"/>
                                  <w:marBottom w:val="0"/>
                                  <w:divBdr>
                                    <w:top w:val="none" w:sz="0" w:space="0" w:color="auto"/>
                                    <w:left w:val="none" w:sz="0" w:space="0" w:color="auto"/>
                                    <w:bottom w:val="none" w:sz="0" w:space="0" w:color="auto"/>
                                    <w:right w:val="none" w:sz="0" w:space="0" w:color="auto"/>
                                  </w:divBdr>
                                  <w:divsChild>
                                    <w:div w:id="878008451">
                                      <w:marLeft w:val="0"/>
                                      <w:marRight w:val="0"/>
                                      <w:marTop w:val="0"/>
                                      <w:marBottom w:val="0"/>
                                      <w:divBdr>
                                        <w:top w:val="none" w:sz="0" w:space="0" w:color="auto"/>
                                        <w:left w:val="none" w:sz="0" w:space="0" w:color="auto"/>
                                        <w:bottom w:val="none" w:sz="0" w:space="0" w:color="auto"/>
                                        <w:right w:val="none" w:sz="0" w:space="0" w:color="auto"/>
                                      </w:divBdr>
                                    </w:div>
                                  </w:divsChild>
                                </w:div>
                                <w:div w:id="226191507">
                                  <w:marLeft w:val="0"/>
                                  <w:marRight w:val="0"/>
                                  <w:marTop w:val="120"/>
                                  <w:marBottom w:val="480"/>
                                  <w:divBdr>
                                    <w:top w:val="none" w:sz="0" w:space="0" w:color="auto"/>
                                    <w:left w:val="none" w:sz="0" w:space="0" w:color="auto"/>
                                    <w:bottom w:val="none" w:sz="0" w:space="0" w:color="auto"/>
                                    <w:right w:val="none" w:sz="0" w:space="0" w:color="auto"/>
                                  </w:divBdr>
                                  <w:divsChild>
                                    <w:div w:id="1286811905">
                                      <w:marLeft w:val="0"/>
                                      <w:marRight w:val="0"/>
                                      <w:marTop w:val="0"/>
                                      <w:marBottom w:val="0"/>
                                      <w:divBdr>
                                        <w:top w:val="none" w:sz="0" w:space="0" w:color="auto"/>
                                        <w:left w:val="none" w:sz="0" w:space="0" w:color="auto"/>
                                        <w:bottom w:val="none" w:sz="0" w:space="0" w:color="auto"/>
                                        <w:right w:val="none" w:sz="0" w:space="0" w:color="auto"/>
                                      </w:divBdr>
                                      <w:divsChild>
                                        <w:div w:id="2045010883">
                                          <w:marLeft w:val="0"/>
                                          <w:marRight w:val="0"/>
                                          <w:marTop w:val="0"/>
                                          <w:marBottom w:val="0"/>
                                          <w:divBdr>
                                            <w:top w:val="none" w:sz="0" w:space="0" w:color="auto"/>
                                            <w:left w:val="none" w:sz="0" w:space="0" w:color="auto"/>
                                            <w:bottom w:val="none" w:sz="0" w:space="0" w:color="auto"/>
                                            <w:right w:val="none" w:sz="0" w:space="0" w:color="auto"/>
                                          </w:divBdr>
                                          <w:divsChild>
                                            <w:div w:id="200750767">
                                              <w:marLeft w:val="0"/>
                                              <w:marRight w:val="0"/>
                                              <w:marTop w:val="0"/>
                                              <w:marBottom w:val="0"/>
                                              <w:divBdr>
                                                <w:top w:val="none" w:sz="0" w:space="0" w:color="auto"/>
                                                <w:left w:val="none" w:sz="0" w:space="0" w:color="auto"/>
                                                <w:bottom w:val="none" w:sz="0" w:space="0" w:color="auto"/>
                                                <w:right w:val="none" w:sz="0" w:space="0" w:color="auto"/>
                                              </w:divBdr>
                                              <w:divsChild>
                                                <w:div w:id="616986643">
                                                  <w:marLeft w:val="0"/>
                                                  <w:marRight w:val="0"/>
                                                  <w:marTop w:val="0"/>
                                                  <w:marBottom w:val="0"/>
                                                  <w:divBdr>
                                                    <w:top w:val="none" w:sz="0" w:space="0" w:color="auto"/>
                                                    <w:left w:val="none" w:sz="0" w:space="0" w:color="auto"/>
                                                    <w:bottom w:val="none" w:sz="0" w:space="0" w:color="auto"/>
                                                    <w:right w:val="none" w:sz="0" w:space="0" w:color="auto"/>
                                                  </w:divBdr>
                                                  <w:divsChild>
                                                    <w:div w:id="607348130">
                                                      <w:marLeft w:val="0"/>
                                                      <w:marRight w:val="0"/>
                                                      <w:marTop w:val="0"/>
                                                      <w:marBottom w:val="0"/>
                                                      <w:divBdr>
                                                        <w:top w:val="none" w:sz="0" w:space="0" w:color="auto"/>
                                                        <w:left w:val="none" w:sz="0" w:space="0" w:color="auto"/>
                                                        <w:bottom w:val="none" w:sz="0" w:space="0" w:color="auto"/>
                                                        <w:right w:val="none" w:sz="0" w:space="0" w:color="auto"/>
                                                      </w:divBdr>
                                                      <w:divsChild>
                                                        <w:div w:id="1769933195">
                                                          <w:marLeft w:val="0"/>
                                                          <w:marRight w:val="0"/>
                                                          <w:marTop w:val="0"/>
                                                          <w:marBottom w:val="0"/>
                                                          <w:divBdr>
                                                            <w:top w:val="none" w:sz="0" w:space="0" w:color="auto"/>
                                                            <w:left w:val="none" w:sz="0" w:space="0" w:color="auto"/>
                                                            <w:bottom w:val="none" w:sz="0" w:space="0" w:color="auto"/>
                                                            <w:right w:val="none" w:sz="0" w:space="0" w:color="auto"/>
                                                          </w:divBdr>
                                                          <w:divsChild>
                                                            <w:div w:id="1243564327">
                                                              <w:marLeft w:val="0"/>
                                                              <w:marRight w:val="0"/>
                                                              <w:marTop w:val="0"/>
                                                              <w:marBottom w:val="0"/>
                                                              <w:divBdr>
                                                                <w:top w:val="none" w:sz="0" w:space="0" w:color="auto"/>
                                                                <w:left w:val="none" w:sz="0" w:space="0" w:color="auto"/>
                                                                <w:bottom w:val="none" w:sz="0" w:space="0" w:color="auto"/>
                                                                <w:right w:val="none" w:sz="0" w:space="0" w:color="auto"/>
                                                              </w:divBdr>
                                                              <w:divsChild>
                                                                <w:div w:id="295332213">
                                                                  <w:marLeft w:val="0"/>
                                                                  <w:marRight w:val="0"/>
                                                                  <w:marTop w:val="0"/>
                                                                  <w:marBottom w:val="0"/>
                                                                  <w:divBdr>
                                                                    <w:top w:val="none" w:sz="0" w:space="0" w:color="auto"/>
                                                                    <w:left w:val="none" w:sz="0" w:space="0" w:color="auto"/>
                                                                    <w:bottom w:val="none" w:sz="0" w:space="0" w:color="auto"/>
                                                                    <w:right w:val="none" w:sz="0" w:space="0" w:color="auto"/>
                                                                  </w:divBdr>
                                                                  <w:divsChild>
                                                                    <w:div w:id="190278941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4746603">
              <w:marLeft w:val="0"/>
              <w:marRight w:val="0"/>
              <w:marTop w:val="0"/>
              <w:marBottom w:val="180"/>
              <w:divBdr>
                <w:top w:val="none" w:sz="0" w:space="0" w:color="auto"/>
                <w:left w:val="none" w:sz="0" w:space="0" w:color="auto"/>
                <w:bottom w:val="none" w:sz="0" w:space="0" w:color="auto"/>
                <w:right w:val="none" w:sz="0" w:space="0" w:color="auto"/>
              </w:divBdr>
              <w:divsChild>
                <w:div w:id="1873150696">
                  <w:marLeft w:val="0"/>
                  <w:marRight w:val="0"/>
                  <w:marTop w:val="0"/>
                  <w:marBottom w:val="0"/>
                  <w:divBdr>
                    <w:top w:val="none" w:sz="0" w:space="0" w:color="auto"/>
                    <w:left w:val="none" w:sz="0" w:space="0" w:color="auto"/>
                    <w:bottom w:val="none" w:sz="0" w:space="0" w:color="auto"/>
                    <w:right w:val="none" w:sz="0" w:space="0" w:color="auto"/>
                  </w:divBdr>
                  <w:divsChild>
                    <w:div w:id="1435249810">
                      <w:marLeft w:val="0"/>
                      <w:marRight w:val="0"/>
                      <w:marTop w:val="0"/>
                      <w:marBottom w:val="0"/>
                      <w:divBdr>
                        <w:top w:val="none" w:sz="0" w:space="0" w:color="auto"/>
                        <w:left w:val="none" w:sz="0" w:space="0" w:color="auto"/>
                        <w:bottom w:val="none" w:sz="0" w:space="0" w:color="auto"/>
                        <w:right w:val="none" w:sz="0" w:space="0" w:color="auto"/>
                      </w:divBdr>
                      <w:divsChild>
                        <w:div w:id="2014145002">
                          <w:marLeft w:val="0"/>
                          <w:marRight w:val="0"/>
                          <w:marTop w:val="0"/>
                          <w:marBottom w:val="0"/>
                          <w:divBdr>
                            <w:top w:val="none" w:sz="0" w:space="0" w:color="auto"/>
                            <w:left w:val="none" w:sz="0" w:space="0" w:color="auto"/>
                            <w:bottom w:val="none" w:sz="0" w:space="0" w:color="auto"/>
                            <w:right w:val="none" w:sz="0" w:space="0" w:color="auto"/>
                          </w:divBdr>
                          <w:divsChild>
                            <w:div w:id="1007748927">
                              <w:marLeft w:val="0"/>
                              <w:marRight w:val="0"/>
                              <w:marTop w:val="0"/>
                              <w:marBottom w:val="0"/>
                              <w:divBdr>
                                <w:top w:val="single" w:sz="2" w:space="6" w:color="auto"/>
                                <w:left w:val="single" w:sz="2" w:space="12" w:color="auto"/>
                                <w:bottom w:val="single" w:sz="2" w:space="6" w:color="auto"/>
                                <w:right w:val="single" w:sz="2" w:space="12" w:color="auto"/>
                              </w:divBdr>
                              <w:divsChild>
                                <w:div w:id="13754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58463">
                  <w:marLeft w:val="0"/>
                  <w:marRight w:val="0"/>
                  <w:marTop w:val="0"/>
                  <w:marBottom w:val="0"/>
                  <w:divBdr>
                    <w:top w:val="none" w:sz="0" w:space="0" w:color="auto"/>
                    <w:left w:val="none" w:sz="0" w:space="0" w:color="auto"/>
                    <w:bottom w:val="none" w:sz="0" w:space="0" w:color="auto"/>
                    <w:right w:val="none" w:sz="0" w:space="0" w:color="auto"/>
                  </w:divBdr>
                  <w:divsChild>
                    <w:div w:id="710880031">
                      <w:marLeft w:val="30"/>
                      <w:marRight w:val="30"/>
                      <w:marTop w:val="0"/>
                      <w:marBottom w:val="0"/>
                      <w:divBdr>
                        <w:top w:val="none" w:sz="0" w:space="0" w:color="auto"/>
                        <w:left w:val="none" w:sz="0" w:space="0" w:color="auto"/>
                        <w:bottom w:val="none" w:sz="0" w:space="0" w:color="auto"/>
                        <w:right w:val="none" w:sz="0" w:space="0" w:color="auto"/>
                      </w:divBdr>
                      <w:divsChild>
                        <w:div w:id="1289582568">
                          <w:marLeft w:val="0"/>
                          <w:marRight w:val="0"/>
                          <w:marTop w:val="0"/>
                          <w:marBottom w:val="0"/>
                          <w:divBdr>
                            <w:top w:val="none" w:sz="0" w:space="0" w:color="auto"/>
                            <w:left w:val="none" w:sz="0" w:space="0" w:color="auto"/>
                            <w:bottom w:val="none" w:sz="0" w:space="0" w:color="auto"/>
                            <w:right w:val="none" w:sz="0" w:space="0" w:color="auto"/>
                          </w:divBdr>
                          <w:divsChild>
                            <w:div w:id="217715131">
                              <w:marLeft w:val="0"/>
                              <w:marRight w:val="0"/>
                              <w:marTop w:val="0"/>
                              <w:marBottom w:val="0"/>
                              <w:divBdr>
                                <w:top w:val="none" w:sz="0" w:space="0" w:color="auto"/>
                                <w:left w:val="none" w:sz="0" w:space="0" w:color="auto"/>
                                <w:bottom w:val="none" w:sz="0" w:space="0" w:color="auto"/>
                                <w:right w:val="none" w:sz="0" w:space="0" w:color="auto"/>
                              </w:divBdr>
                              <w:divsChild>
                                <w:div w:id="313409012">
                                  <w:marLeft w:val="0"/>
                                  <w:marRight w:val="0"/>
                                  <w:marTop w:val="0"/>
                                  <w:marBottom w:val="0"/>
                                  <w:divBdr>
                                    <w:top w:val="none" w:sz="0" w:space="0" w:color="auto"/>
                                    <w:left w:val="none" w:sz="0" w:space="0" w:color="auto"/>
                                    <w:bottom w:val="none" w:sz="0" w:space="0" w:color="auto"/>
                                    <w:right w:val="none" w:sz="0" w:space="0" w:color="auto"/>
                                  </w:divBdr>
                                  <w:divsChild>
                                    <w:div w:id="183326483">
                                      <w:marLeft w:val="0"/>
                                      <w:marRight w:val="0"/>
                                      <w:marTop w:val="0"/>
                                      <w:marBottom w:val="0"/>
                                      <w:divBdr>
                                        <w:top w:val="none" w:sz="0" w:space="0" w:color="auto"/>
                                        <w:left w:val="none" w:sz="0" w:space="0" w:color="auto"/>
                                        <w:bottom w:val="none" w:sz="0" w:space="0" w:color="auto"/>
                                        <w:right w:val="none" w:sz="0" w:space="0" w:color="auto"/>
                                      </w:divBdr>
                                    </w:div>
                                  </w:divsChild>
                                </w:div>
                                <w:div w:id="1192231886">
                                  <w:marLeft w:val="0"/>
                                  <w:marRight w:val="0"/>
                                  <w:marTop w:val="120"/>
                                  <w:marBottom w:val="480"/>
                                  <w:divBdr>
                                    <w:top w:val="none" w:sz="0" w:space="0" w:color="auto"/>
                                    <w:left w:val="none" w:sz="0" w:space="0" w:color="auto"/>
                                    <w:bottom w:val="none" w:sz="0" w:space="0" w:color="auto"/>
                                    <w:right w:val="none" w:sz="0" w:space="0" w:color="auto"/>
                                  </w:divBdr>
                                  <w:divsChild>
                                    <w:div w:id="1843857317">
                                      <w:marLeft w:val="0"/>
                                      <w:marRight w:val="0"/>
                                      <w:marTop w:val="0"/>
                                      <w:marBottom w:val="0"/>
                                      <w:divBdr>
                                        <w:top w:val="none" w:sz="0" w:space="0" w:color="auto"/>
                                        <w:left w:val="none" w:sz="0" w:space="0" w:color="auto"/>
                                        <w:bottom w:val="none" w:sz="0" w:space="0" w:color="auto"/>
                                        <w:right w:val="none" w:sz="0" w:space="0" w:color="auto"/>
                                      </w:divBdr>
                                      <w:divsChild>
                                        <w:div w:id="1989625967">
                                          <w:marLeft w:val="0"/>
                                          <w:marRight w:val="0"/>
                                          <w:marTop w:val="0"/>
                                          <w:marBottom w:val="0"/>
                                          <w:divBdr>
                                            <w:top w:val="none" w:sz="0" w:space="0" w:color="auto"/>
                                            <w:left w:val="none" w:sz="0" w:space="0" w:color="auto"/>
                                            <w:bottom w:val="none" w:sz="0" w:space="0" w:color="auto"/>
                                            <w:right w:val="none" w:sz="0" w:space="0" w:color="auto"/>
                                          </w:divBdr>
                                          <w:divsChild>
                                            <w:div w:id="188379494">
                                              <w:marLeft w:val="0"/>
                                              <w:marRight w:val="0"/>
                                              <w:marTop w:val="0"/>
                                              <w:marBottom w:val="0"/>
                                              <w:divBdr>
                                                <w:top w:val="none" w:sz="0" w:space="0" w:color="auto"/>
                                                <w:left w:val="none" w:sz="0" w:space="0" w:color="auto"/>
                                                <w:bottom w:val="none" w:sz="0" w:space="0" w:color="auto"/>
                                                <w:right w:val="none" w:sz="0" w:space="0" w:color="auto"/>
                                              </w:divBdr>
                                              <w:divsChild>
                                                <w:div w:id="859243784">
                                                  <w:marLeft w:val="0"/>
                                                  <w:marRight w:val="0"/>
                                                  <w:marTop w:val="0"/>
                                                  <w:marBottom w:val="0"/>
                                                  <w:divBdr>
                                                    <w:top w:val="none" w:sz="0" w:space="0" w:color="auto"/>
                                                    <w:left w:val="none" w:sz="0" w:space="0" w:color="auto"/>
                                                    <w:bottom w:val="none" w:sz="0" w:space="0" w:color="auto"/>
                                                    <w:right w:val="none" w:sz="0" w:space="0" w:color="auto"/>
                                                  </w:divBdr>
                                                  <w:divsChild>
                                                    <w:div w:id="2023698130">
                                                      <w:marLeft w:val="0"/>
                                                      <w:marRight w:val="0"/>
                                                      <w:marTop w:val="0"/>
                                                      <w:marBottom w:val="0"/>
                                                      <w:divBdr>
                                                        <w:top w:val="none" w:sz="0" w:space="0" w:color="auto"/>
                                                        <w:left w:val="none" w:sz="0" w:space="0" w:color="auto"/>
                                                        <w:bottom w:val="none" w:sz="0" w:space="0" w:color="auto"/>
                                                        <w:right w:val="none" w:sz="0" w:space="0" w:color="auto"/>
                                                      </w:divBdr>
                                                      <w:divsChild>
                                                        <w:div w:id="444234577">
                                                          <w:marLeft w:val="0"/>
                                                          <w:marRight w:val="0"/>
                                                          <w:marTop w:val="0"/>
                                                          <w:marBottom w:val="0"/>
                                                          <w:divBdr>
                                                            <w:top w:val="none" w:sz="0" w:space="0" w:color="auto"/>
                                                            <w:left w:val="none" w:sz="0" w:space="0" w:color="auto"/>
                                                            <w:bottom w:val="none" w:sz="0" w:space="0" w:color="auto"/>
                                                            <w:right w:val="none" w:sz="0" w:space="0" w:color="auto"/>
                                                          </w:divBdr>
                                                          <w:divsChild>
                                                            <w:div w:id="1043864592">
                                                              <w:marLeft w:val="0"/>
                                                              <w:marRight w:val="0"/>
                                                              <w:marTop w:val="0"/>
                                                              <w:marBottom w:val="0"/>
                                                              <w:divBdr>
                                                                <w:top w:val="none" w:sz="0" w:space="0" w:color="auto"/>
                                                                <w:left w:val="none" w:sz="0" w:space="0" w:color="auto"/>
                                                                <w:bottom w:val="none" w:sz="0" w:space="0" w:color="auto"/>
                                                                <w:right w:val="none" w:sz="0" w:space="0" w:color="auto"/>
                                                              </w:divBdr>
                                                              <w:divsChild>
                                                                <w:div w:id="12746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8652317">
              <w:marLeft w:val="0"/>
              <w:marRight w:val="0"/>
              <w:marTop w:val="0"/>
              <w:marBottom w:val="180"/>
              <w:divBdr>
                <w:top w:val="none" w:sz="0" w:space="0" w:color="auto"/>
                <w:left w:val="none" w:sz="0" w:space="0" w:color="auto"/>
                <w:bottom w:val="none" w:sz="0" w:space="0" w:color="auto"/>
                <w:right w:val="none" w:sz="0" w:space="0" w:color="auto"/>
              </w:divBdr>
              <w:divsChild>
                <w:div w:id="782501288">
                  <w:marLeft w:val="0"/>
                  <w:marRight w:val="0"/>
                  <w:marTop w:val="0"/>
                  <w:marBottom w:val="0"/>
                  <w:divBdr>
                    <w:top w:val="none" w:sz="0" w:space="0" w:color="auto"/>
                    <w:left w:val="none" w:sz="0" w:space="0" w:color="auto"/>
                    <w:bottom w:val="none" w:sz="0" w:space="0" w:color="auto"/>
                    <w:right w:val="none" w:sz="0" w:space="0" w:color="auto"/>
                  </w:divBdr>
                  <w:divsChild>
                    <w:div w:id="1306665831">
                      <w:marLeft w:val="0"/>
                      <w:marRight w:val="0"/>
                      <w:marTop w:val="0"/>
                      <w:marBottom w:val="0"/>
                      <w:divBdr>
                        <w:top w:val="none" w:sz="0" w:space="0" w:color="auto"/>
                        <w:left w:val="none" w:sz="0" w:space="0" w:color="auto"/>
                        <w:bottom w:val="none" w:sz="0" w:space="0" w:color="auto"/>
                        <w:right w:val="none" w:sz="0" w:space="0" w:color="auto"/>
                      </w:divBdr>
                      <w:divsChild>
                        <w:div w:id="1400320843">
                          <w:marLeft w:val="0"/>
                          <w:marRight w:val="0"/>
                          <w:marTop w:val="0"/>
                          <w:marBottom w:val="0"/>
                          <w:divBdr>
                            <w:top w:val="none" w:sz="0" w:space="0" w:color="auto"/>
                            <w:left w:val="none" w:sz="0" w:space="0" w:color="auto"/>
                            <w:bottom w:val="none" w:sz="0" w:space="0" w:color="auto"/>
                            <w:right w:val="none" w:sz="0" w:space="0" w:color="auto"/>
                          </w:divBdr>
                          <w:divsChild>
                            <w:div w:id="362950378">
                              <w:marLeft w:val="0"/>
                              <w:marRight w:val="0"/>
                              <w:marTop w:val="0"/>
                              <w:marBottom w:val="0"/>
                              <w:divBdr>
                                <w:top w:val="single" w:sz="2" w:space="6" w:color="auto"/>
                                <w:left w:val="single" w:sz="2" w:space="12" w:color="auto"/>
                                <w:bottom w:val="single" w:sz="2" w:space="6" w:color="auto"/>
                                <w:right w:val="single" w:sz="2" w:space="12" w:color="auto"/>
                              </w:divBdr>
                              <w:divsChild>
                                <w:div w:id="6697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230349">
                  <w:marLeft w:val="0"/>
                  <w:marRight w:val="0"/>
                  <w:marTop w:val="0"/>
                  <w:marBottom w:val="0"/>
                  <w:divBdr>
                    <w:top w:val="none" w:sz="0" w:space="0" w:color="auto"/>
                    <w:left w:val="none" w:sz="0" w:space="0" w:color="auto"/>
                    <w:bottom w:val="none" w:sz="0" w:space="0" w:color="auto"/>
                    <w:right w:val="none" w:sz="0" w:space="0" w:color="auto"/>
                  </w:divBdr>
                  <w:divsChild>
                    <w:div w:id="1600871007">
                      <w:marLeft w:val="30"/>
                      <w:marRight w:val="30"/>
                      <w:marTop w:val="0"/>
                      <w:marBottom w:val="0"/>
                      <w:divBdr>
                        <w:top w:val="none" w:sz="0" w:space="0" w:color="auto"/>
                        <w:left w:val="none" w:sz="0" w:space="0" w:color="auto"/>
                        <w:bottom w:val="none" w:sz="0" w:space="0" w:color="auto"/>
                        <w:right w:val="none" w:sz="0" w:space="0" w:color="auto"/>
                      </w:divBdr>
                      <w:divsChild>
                        <w:div w:id="1801806183">
                          <w:marLeft w:val="0"/>
                          <w:marRight w:val="0"/>
                          <w:marTop w:val="0"/>
                          <w:marBottom w:val="0"/>
                          <w:divBdr>
                            <w:top w:val="none" w:sz="0" w:space="0" w:color="auto"/>
                            <w:left w:val="none" w:sz="0" w:space="0" w:color="auto"/>
                            <w:bottom w:val="none" w:sz="0" w:space="0" w:color="auto"/>
                            <w:right w:val="none" w:sz="0" w:space="0" w:color="auto"/>
                          </w:divBdr>
                          <w:divsChild>
                            <w:div w:id="2139640891">
                              <w:marLeft w:val="0"/>
                              <w:marRight w:val="0"/>
                              <w:marTop w:val="0"/>
                              <w:marBottom w:val="0"/>
                              <w:divBdr>
                                <w:top w:val="none" w:sz="0" w:space="0" w:color="auto"/>
                                <w:left w:val="none" w:sz="0" w:space="0" w:color="auto"/>
                                <w:bottom w:val="none" w:sz="0" w:space="0" w:color="auto"/>
                                <w:right w:val="none" w:sz="0" w:space="0" w:color="auto"/>
                              </w:divBdr>
                              <w:divsChild>
                                <w:div w:id="1565605951">
                                  <w:marLeft w:val="0"/>
                                  <w:marRight w:val="0"/>
                                  <w:marTop w:val="0"/>
                                  <w:marBottom w:val="0"/>
                                  <w:divBdr>
                                    <w:top w:val="none" w:sz="0" w:space="0" w:color="auto"/>
                                    <w:left w:val="none" w:sz="0" w:space="0" w:color="auto"/>
                                    <w:bottom w:val="none" w:sz="0" w:space="0" w:color="auto"/>
                                    <w:right w:val="none" w:sz="0" w:space="0" w:color="auto"/>
                                  </w:divBdr>
                                  <w:divsChild>
                                    <w:div w:id="291710077">
                                      <w:marLeft w:val="0"/>
                                      <w:marRight w:val="0"/>
                                      <w:marTop w:val="0"/>
                                      <w:marBottom w:val="0"/>
                                      <w:divBdr>
                                        <w:top w:val="none" w:sz="0" w:space="0" w:color="auto"/>
                                        <w:left w:val="none" w:sz="0" w:space="0" w:color="auto"/>
                                        <w:bottom w:val="none" w:sz="0" w:space="0" w:color="auto"/>
                                        <w:right w:val="none" w:sz="0" w:space="0" w:color="auto"/>
                                      </w:divBdr>
                                    </w:div>
                                  </w:divsChild>
                                </w:div>
                                <w:div w:id="650523161">
                                  <w:marLeft w:val="0"/>
                                  <w:marRight w:val="0"/>
                                  <w:marTop w:val="120"/>
                                  <w:marBottom w:val="480"/>
                                  <w:divBdr>
                                    <w:top w:val="none" w:sz="0" w:space="0" w:color="auto"/>
                                    <w:left w:val="none" w:sz="0" w:space="0" w:color="auto"/>
                                    <w:bottom w:val="none" w:sz="0" w:space="0" w:color="auto"/>
                                    <w:right w:val="none" w:sz="0" w:space="0" w:color="auto"/>
                                  </w:divBdr>
                                  <w:divsChild>
                                    <w:div w:id="1918514654">
                                      <w:marLeft w:val="0"/>
                                      <w:marRight w:val="0"/>
                                      <w:marTop w:val="0"/>
                                      <w:marBottom w:val="0"/>
                                      <w:divBdr>
                                        <w:top w:val="none" w:sz="0" w:space="0" w:color="auto"/>
                                        <w:left w:val="none" w:sz="0" w:space="0" w:color="auto"/>
                                        <w:bottom w:val="none" w:sz="0" w:space="0" w:color="auto"/>
                                        <w:right w:val="none" w:sz="0" w:space="0" w:color="auto"/>
                                      </w:divBdr>
                                      <w:divsChild>
                                        <w:div w:id="1002321693">
                                          <w:marLeft w:val="0"/>
                                          <w:marRight w:val="0"/>
                                          <w:marTop w:val="0"/>
                                          <w:marBottom w:val="0"/>
                                          <w:divBdr>
                                            <w:top w:val="none" w:sz="0" w:space="0" w:color="auto"/>
                                            <w:left w:val="none" w:sz="0" w:space="0" w:color="auto"/>
                                            <w:bottom w:val="none" w:sz="0" w:space="0" w:color="auto"/>
                                            <w:right w:val="none" w:sz="0" w:space="0" w:color="auto"/>
                                          </w:divBdr>
                                          <w:divsChild>
                                            <w:div w:id="515655016">
                                              <w:marLeft w:val="0"/>
                                              <w:marRight w:val="0"/>
                                              <w:marTop w:val="0"/>
                                              <w:marBottom w:val="0"/>
                                              <w:divBdr>
                                                <w:top w:val="none" w:sz="0" w:space="0" w:color="auto"/>
                                                <w:left w:val="none" w:sz="0" w:space="0" w:color="auto"/>
                                                <w:bottom w:val="none" w:sz="0" w:space="0" w:color="auto"/>
                                                <w:right w:val="none" w:sz="0" w:space="0" w:color="auto"/>
                                              </w:divBdr>
                                              <w:divsChild>
                                                <w:div w:id="2086296997">
                                                  <w:marLeft w:val="0"/>
                                                  <w:marRight w:val="0"/>
                                                  <w:marTop w:val="0"/>
                                                  <w:marBottom w:val="0"/>
                                                  <w:divBdr>
                                                    <w:top w:val="none" w:sz="0" w:space="0" w:color="auto"/>
                                                    <w:left w:val="none" w:sz="0" w:space="0" w:color="auto"/>
                                                    <w:bottom w:val="none" w:sz="0" w:space="0" w:color="auto"/>
                                                    <w:right w:val="none" w:sz="0" w:space="0" w:color="auto"/>
                                                  </w:divBdr>
                                                  <w:divsChild>
                                                    <w:div w:id="890308952">
                                                      <w:marLeft w:val="0"/>
                                                      <w:marRight w:val="0"/>
                                                      <w:marTop w:val="0"/>
                                                      <w:marBottom w:val="0"/>
                                                      <w:divBdr>
                                                        <w:top w:val="none" w:sz="0" w:space="0" w:color="auto"/>
                                                        <w:left w:val="none" w:sz="0" w:space="0" w:color="auto"/>
                                                        <w:bottom w:val="none" w:sz="0" w:space="0" w:color="auto"/>
                                                        <w:right w:val="none" w:sz="0" w:space="0" w:color="auto"/>
                                                      </w:divBdr>
                                                      <w:divsChild>
                                                        <w:div w:id="866017885">
                                                          <w:marLeft w:val="0"/>
                                                          <w:marRight w:val="0"/>
                                                          <w:marTop w:val="0"/>
                                                          <w:marBottom w:val="0"/>
                                                          <w:divBdr>
                                                            <w:top w:val="none" w:sz="0" w:space="0" w:color="auto"/>
                                                            <w:left w:val="none" w:sz="0" w:space="0" w:color="auto"/>
                                                            <w:bottom w:val="none" w:sz="0" w:space="0" w:color="auto"/>
                                                            <w:right w:val="none" w:sz="0" w:space="0" w:color="auto"/>
                                                          </w:divBdr>
                                                          <w:divsChild>
                                                            <w:div w:id="447746337">
                                                              <w:marLeft w:val="0"/>
                                                              <w:marRight w:val="0"/>
                                                              <w:marTop w:val="0"/>
                                                              <w:marBottom w:val="0"/>
                                                              <w:divBdr>
                                                                <w:top w:val="none" w:sz="0" w:space="0" w:color="auto"/>
                                                                <w:left w:val="none" w:sz="0" w:space="0" w:color="auto"/>
                                                                <w:bottom w:val="none" w:sz="0" w:space="0" w:color="auto"/>
                                                                <w:right w:val="none" w:sz="0" w:space="0" w:color="auto"/>
                                                              </w:divBdr>
                                                              <w:divsChild>
                                                                <w:div w:id="12148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677383">
              <w:marLeft w:val="0"/>
              <w:marRight w:val="0"/>
              <w:marTop w:val="0"/>
              <w:marBottom w:val="180"/>
              <w:divBdr>
                <w:top w:val="none" w:sz="0" w:space="0" w:color="auto"/>
                <w:left w:val="none" w:sz="0" w:space="0" w:color="auto"/>
                <w:bottom w:val="none" w:sz="0" w:space="0" w:color="auto"/>
                <w:right w:val="none" w:sz="0" w:space="0" w:color="auto"/>
              </w:divBdr>
              <w:divsChild>
                <w:div w:id="293216163">
                  <w:marLeft w:val="0"/>
                  <w:marRight w:val="0"/>
                  <w:marTop w:val="0"/>
                  <w:marBottom w:val="0"/>
                  <w:divBdr>
                    <w:top w:val="none" w:sz="0" w:space="0" w:color="auto"/>
                    <w:left w:val="none" w:sz="0" w:space="0" w:color="auto"/>
                    <w:bottom w:val="none" w:sz="0" w:space="0" w:color="auto"/>
                    <w:right w:val="none" w:sz="0" w:space="0" w:color="auto"/>
                  </w:divBdr>
                  <w:divsChild>
                    <w:div w:id="1405446145">
                      <w:marLeft w:val="0"/>
                      <w:marRight w:val="0"/>
                      <w:marTop w:val="0"/>
                      <w:marBottom w:val="0"/>
                      <w:divBdr>
                        <w:top w:val="none" w:sz="0" w:space="0" w:color="auto"/>
                        <w:left w:val="none" w:sz="0" w:space="0" w:color="auto"/>
                        <w:bottom w:val="none" w:sz="0" w:space="0" w:color="auto"/>
                        <w:right w:val="none" w:sz="0" w:space="0" w:color="auto"/>
                      </w:divBdr>
                      <w:divsChild>
                        <w:div w:id="1477409106">
                          <w:marLeft w:val="0"/>
                          <w:marRight w:val="0"/>
                          <w:marTop w:val="0"/>
                          <w:marBottom w:val="0"/>
                          <w:divBdr>
                            <w:top w:val="none" w:sz="0" w:space="0" w:color="auto"/>
                            <w:left w:val="none" w:sz="0" w:space="0" w:color="auto"/>
                            <w:bottom w:val="none" w:sz="0" w:space="0" w:color="auto"/>
                            <w:right w:val="none" w:sz="0" w:space="0" w:color="auto"/>
                          </w:divBdr>
                          <w:divsChild>
                            <w:div w:id="2067678685">
                              <w:marLeft w:val="0"/>
                              <w:marRight w:val="0"/>
                              <w:marTop w:val="0"/>
                              <w:marBottom w:val="0"/>
                              <w:divBdr>
                                <w:top w:val="none" w:sz="0" w:space="0" w:color="auto"/>
                                <w:left w:val="none" w:sz="0" w:space="0" w:color="auto"/>
                                <w:bottom w:val="none" w:sz="0" w:space="0" w:color="auto"/>
                                <w:right w:val="none" w:sz="0" w:space="0" w:color="auto"/>
                              </w:divBdr>
                              <w:divsChild>
                                <w:div w:id="967785419">
                                  <w:marLeft w:val="0"/>
                                  <w:marRight w:val="0"/>
                                  <w:marTop w:val="0"/>
                                  <w:marBottom w:val="0"/>
                                  <w:divBdr>
                                    <w:top w:val="none" w:sz="0" w:space="0" w:color="auto"/>
                                    <w:left w:val="none" w:sz="0" w:space="0" w:color="auto"/>
                                    <w:bottom w:val="none" w:sz="0" w:space="0" w:color="auto"/>
                                    <w:right w:val="none" w:sz="0" w:space="0" w:color="auto"/>
                                  </w:divBdr>
                                  <w:divsChild>
                                    <w:div w:id="1511212045">
                                      <w:marLeft w:val="0"/>
                                      <w:marRight w:val="0"/>
                                      <w:marTop w:val="0"/>
                                      <w:marBottom w:val="0"/>
                                      <w:divBdr>
                                        <w:top w:val="none" w:sz="0" w:space="0" w:color="auto"/>
                                        <w:left w:val="none" w:sz="0" w:space="0" w:color="auto"/>
                                        <w:bottom w:val="none" w:sz="0" w:space="0" w:color="auto"/>
                                        <w:right w:val="none" w:sz="0" w:space="0" w:color="auto"/>
                                      </w:divBdr>
                                      <w:divsChild>
                                        <w:div w:id="6230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592404">
                          <w:marLeft w:val="0"/>
                          <w:marRight w:val="0"/>
                          <w:marTop w:val="0"/>
                          <w:marBottom w:val="0"/>
                          <w:divBdr>
                            <w:top w:val="none" w:sz="0" w:space="0" w:color="auto"/>
                            <w:left w:val="none" w:sz="0" w:space="0" w:color="auto"/>
                            <w:bottom w:val="none" w:sz="0" w:space="0" w:color="auto"/>
                            <w:right w:val="none" w:sz="0" w:space="0" w:color="auto"/>
                          </w:divBdr>
                          <w:divsChild>
                            <w:div w:id="1988045634">
                              <w:marLeft w:val="0"/>
                              <w:marRight w:val="0"/>
                              <w:marTop w:val="0"/>
                              <w:marBottom w:val="0"/>
                              <w:divBdr>
                                <w:top w:val="single" w:sz="2" w:space="6" w:color="auto"/>
                                <w:left w:val="single" w:sz="2" w:space="12" w:color="auto"/>
                                <w:bottom w:val="single" w:sz="2" w:space="6" w:color="auto"/>
                                <w:right w:val="single" w:sz="2" w:space="12" w:color="auto"/>
                              </w:divBdr>
                              <w:divsChild>
                                <w:div w:id="21152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974545">
                  <w:marLeft w:val="0"/>
                  <w:marRight w:val="0"/>
                  <w:marTop w:val="0"/>
                  <w:marBottom w:val="0"/>
                  <w:divBdr>
                    <w:top w:val="none" w:sz="0" w:space="0" w:color="auto"/>
                    <w:left w:val="none" w:sz="0" w:space="0" w:color="auto"/>
                    <w:bottom w:val="none" w:sz="0" w:space="0" w:color="auto"/>
                    <w:right w:val="none" w:sz="0" w:space="0" w:color="auto"/>
                  </w:divBdr>
                  <w:divsChild>
                    <w:div w:id="1426923209">
                      <w:marLeft w:val="30"/>
                      <w:marRight w:val="30"/>
                      <w:marTop w:val="0"/>
                      <w:marBottom w:val="0"/>
                      <w:divBdr>
                        <w:top w:val="none" w:sz="0" w:space="0" w:color="auto"/>
                        <w:left w:val="none" w:sz="0" w:space="0" w:color="auto"/>
                        <w:bottom w:val="none" w:sz="0" w:space="0" w:color="auto"/>
                        <w:right w:val="none" w:sz="0" w:space="0" w:color="auto"/>
                      </w:divBdr>
                      <w:divsChild>
                        <w:div w:id="399256791">
                          <w:marLeft w:val="0"/>
                          <w:marRight w:val="0"/>
                          <w:marTop w:val="0"/>
                          <w:marBottom w:val="0"/>
                          <w:divBdr>
                            <w:top w:val="none" w:sz="0" w:space="0" w:color="auto"/>
                            <w:left w:val="none" w:sz="0" w:space="0" w:color="auto"/>
                            <w:bottom w:val="none" w:sz="0" w:space="0" w:color="auto"/>
                            <w:right w:val="none" w:sz="0" w:space="0" w:color="auto"/>
                          </w:divBdr>
                          <w:divsChild>
                            <w:div w:id="1029797830">
                              <w:marLeft w:val="0"/>
                              <w:marRight w:val="0"/>
                              <w:marTop w:val="0"/>
                              <w:marBottom w:val="0"/>
                              <w:divBdr>
                                <w:top w:val="none" w:sz="0" w:space="0" w:color="auto"/>
                                <w:left w:val="none" w:sz="0" w:space="0" w:color="auto"/>
                                <w:bottom w:val="none" w:sz="0" w:space="0" w:color="auto"/>
                                <w:right w:val="none" w:sz="0" w:space="0" w:color="auto"/>
                              </w:divBdr>
                              <w:divsChild>
                                <w:div w:id="532422667">
                                  <w:marLeft w:val="0"/>
                                  <w:marRight w:val="0"/>
                                  <w:marTop w:val="0"/>
                                  <w:marBottom w:val="0"/>
                                  <w:divBdr>
                                    <w:top w:val="none" w:sz="0" w:space="0" w:color="auto"/>
                                    <w:left w:val="none" w:sz="0" w:space="0" w:color="auto"/>
                                    <w:bottom w:val="none" w:sz="0" w:space="0" w:color="auto"/>
                                    <w:right w:val="none" w:sz="0" w:space="0" w:color="auto"/>
                                  </w:divBdr>
                                  <w:divsChild>
                                    <w:div w:id="1244559529">
                                      <w:marLeft w:val="0"/>
                                      <w:marRight w:val="0"/>
                                      <w:marTop w:val="0"/>
                                      <w:marBottom w:val="0"/>
                                      <w:divBdr>
                                        <w:top w:val="none" w:sz="0" w:space="0" w:color="auto"/>
                                        <w:left w:val="none" w:sz="0" w:space="0" w:color="auto"/>
                                        <w:bottom w:val="none" w:sz="0" w:space="0" w:color="auto"/>
                                        <w:right w:val="none" w:sz="0" w:space="0" w:color="auto"/>
                                      </w:divBdr>
                                    </w:div>
                                  </w:divsChild>
                                </w:div>
                                <w:div w:id="1755932661">
                                  <w:marLeft w:val="0"/>
                                  <w:marRight w:val="0"/>
                                  <w:marTop w:val="120"/>
                                  <w:marBottom w:val="480"/>
                                  <w:divBdr>
                                    <w:top w:val="none" w:sz="0" w:space="0" w:color="auto"/>
                                    <w:left w:val="none" w:sz="0" w:space="0" w:color="auto"/>
                                    <w:bottom w:val="none" w:sz="0" w:space="0" w:color="auto"/>
                                    <w:right w:val="none" w:sz="0" w:space="0" w:color="auto"/>
                                  </w:divBdr>
                                  <w:divsChild>
                                    <w:div w:id="832570237">
                                      <w:marLeft w:val="0"/>
                                      <w:marRight w:val="0"/>
                                      <w:marTop w:val="0"/>
                                      <w:marBottom w:val="0"/>
                                      <w:divBdr>
                                        <w:top w:val="none" w:sz="0" w:space="0" w:color="auto"/>
                                        <w:left w:val="none" w:sz="0" w:space="0" w:color="auto"/>
                                        <w:bottom w:val="none" w:sz="0" w:space="0" w:color="auto"/>
                                        <w:right w:val="none" w:sz="0" w:space="0" w:color="auto"/>
                                      </w:divBdr>
                                      <w:divsChild>
                                        <w:div w:id="1509713064">
                                          <w:marLeft w:val="0"/>
                                          <w:marRight w:val="0"/>
                                          <w:marTop w:val="0"/>
                                          <w:marBottom w:val="0"/>
                                          <w:divBdr>
                                            <w:top w:val="none" w:sz="0" w:space="0" w:color="auto"/>
                                            <w:left w:val="none" w:sz="0" w:space="0" w:color="auto"/>
                                            <w:bottom w:val="none" w:sz="0" w:space="0" w:color="auto"/>
                                            <w:right w:val="none" w:sz="0" w:space="0" w:color="auto"/>
                                          </w:divBdr>
                                          <w:divsChild>
                                            <w:div w:id="984049010">
                                              <w:marLeft w:val="0"/>
                                              <w:marRight w:val="0"/>
                                              <w:marTop w:val="0"/>
                                              <w:marBottom w:val="0"/>
                                              <w:divBdr>
                                                <w:top w:val="none" w:sz="0" w:space="0" w:color="auto"/>
                                                <w:left w:val="none" w:sz="0" w:space="0" w:color="auto"/>
                                                <w:bottom w:val="none" w:sz="0" w:space="0" w:color="auto"/>
                                                <w:right w:val="none" w:sz="0" w:space="0" w:color="auto"/>
                                              </w:divBdr>
                                              <w:divsChild>
                                                <w:div w:id="797067260">
                                                  <w:marLeft w:val="0"/>
                                                  <w:marRight w:val="0"/>
                                                  <w:marTop w:val="0"/>
                                                  <w:marBottom w:val="0"/>
                                                  <w:divBdr>
                                                    <w:top w:val="none" w:sz="0" w:space="0" w:color="auto"/>
                                                    <w:left w:val="none" w:sz="0" w:space="0" w:color="auto"/>
                                                    <w:bottom w:val="none" w:sz="0" w:space="0" w:color="auto"/>
                                                    <w:right w:val="none" w:sz="0" w:space="0" w:color="auto"/>
                                                  </w:divBdr>
                                                  <w:divsChild>
                                                    <w:div w:id="486626107">
                                                      <w:marLeft w:val="0"/>
                                                      <w:marRight w:val="0"/>
                                                      <w:marTop w:val="0"/>
                                                      <w:marBottom w:val="0"/>
                                                      <w:divBdr>
                                                        <w:top w:val="none" w:sz="0" w:space="0" w:color="auto"/>
                                                        <w:left w:val="none" w:sz="0" w:space="0" w:color="auto"/>
                                                        <w:bottom w:val="none" w:sz="0" w:space="0" w:color="auto"/>
                                                        <w:right w:val="none" w:sz="0" w:space="0" w:color="auto"/>
                                                      </w:divBdr>
                                                      <w:divsChild>
                                                        <w:div w:id="1556577820">
                                                          <w:marLeft w:val="0"/>
                                                          <w:marRight w:val="0"/>
                                                          <w:marTop w:val="0"/>
                                                          <w:marBottom w:val="0"/>
                                                          <w:divBdr>
                                                            <w:top w:val="none" w:sz="0" w:space="0" w:color="auto"/>
                                                            <w:left w:val="none" w:sz="0" w:space="0" w:color="auto"/>
                                                            <w:bottom w:val="none" w:sz="0" w:space="0" w:color="auto"/>
                                                            <w:right w:val="none" w:sz="0" w:space="0" w:color="auto"/>
                                                          </w:divBdr>
                                                          <w:divsChild>
                                                            <w:div w:id="1969046311">
                                                              <w:marLeft w:val="0"/>
                                                              <w:marRight w:val="0"/>
                                                              <w:marTop w:val="0"/>
                                                              <w:marBottom w:val="0"/>
                                                              <w:divBdr>
                                                                <w:top w:val="none" w:sz="0" w:space="0" w:color="auto"/>
                                                                <w:left w:val="none" w:sz="0" w:space="0" w:color="auto"/>
                                                                <w:bottom w:val="none" w:sz="0" w:space="0" w:color="auto"/>
                                                                <w:right w:val="none" w:sz="0" w:space="0" w:color="auto"/>
                                                              </w:divBdr>
                                                              <w:divsChild>
                                                                <w:div w:id="5015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5a7dcb85ed915d2ac884d995/SEND_Code_of_Practice_January_2015.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hants.gov.uk/educationandlearning/send/sen-criteria" TargetMode="External"/><Relationship Id="rId12"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uments.hants.gov.uk/childrens-services/sen-support.pdf" TargetMode="External"/><Relationship Id="rId14"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rvices for Young Children" ma:contentTypeID="0x0101004E1B537BC2B2AD43A5AF5311D732D3AA00D01F74F719B46D48BAF0636650321675008D932BE0E96E224CBDECAEBA75229801" ma:contentTypeVersion="12" ma:contentTypeDescription="" ma:contentTypeScope="" ma:versionID="e23feab1791233e705f1ad6d1853e7c6">
  <xsd:schema xmlns:xsd="http://www.w3.org/2001/XMLSchema" xmlns:xs="http://www.w3.org/2001/XMLSchema" xmlns:p="http://schemas.microsoft.com/office/2006/metadata/properties" xmlns:ns2="c5dbf80e-f509-45f6-9fe5-406e3eefabbb" xmlns:ns3="71936e76-09bf-4911-8338-67c4f6dd64f6" targetNamespace="http://schemas.microsoft.com/office/2006/metadata/properties" ma:root="true" ma:fieldsID="1e14834320ceeab2f55d391a865d805e" ns2:_="" ns3:_="">
    <xsd:import namespace="c5dbf80e-f509-45f6-9fe5-406e3eefabbb"/>
    <xsd:import namespace="71936e76-09bf-4911-8338-67c4f6dd64f6"/>
    <xsd:element name="properties">
      <xsd:complexType>
        <xsd:sequence>
          <xsd:element name="documentManagement">
            <xsd:complexType>
              <xsd:all>
                <xsd:element ref="ns2:Item_x0020_ID" minOccurs="0"/>
                <xsd:element ref="ns2:Active_x0020_Document" minOccurs="0"/>
                <xsd:element ref="ns2:hc632fe273cb498aa970207d30c3b1d8" minOccurs="0"/>
                <xsd:element ref="ns2:TaxCatchAll" minOccurs="0"/>
                <xsd:element ref="ns2:TaxCatchAllLabel" minOccurs="0"/>
                <xsd:element ref="ns2:pd59ae40bb294c64b6eef6ca1c7d8761" minOccurs="0"/>
                <xsd:element ref="ns2:e9e28e771be34543b22d720055a32d02"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Item_x0020_ID" ma:index="5" nillable="true" ma:displayName="Item ID" ma:internalName="Item_x0020_ID">
      <xsd:simpleType>
        <xsd:restriction base="dms:Text">
          <xsd:maxLength value="255"/>
        </xsd:restriction>
      </xsd:simpleType>
    </xsd:element>
    <xsd:element name="Active_x0020_Document" ma:index="6" nillable="true" ma:displayName="Active Document" ma:default="1" ma:internalName="Active_x0020_Document">
      <xsd:simpleType>
        <xsd:restriction base="dms:Boolean"/>
      </xsd:simpleType>
    </xsd:element>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681988-ee67-40ad-ac1d-ee1810c59760}" ma:internalName="TaxCatchAll" ma:showField="CatchAllData" ma:web="71936e76-09bf-4911-8338-67c4f6dd64f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681988-ee67-40ad-ac1d-ee1810c59760}" ma:internalName="TaxCatchAllLabel" ma:readOnly="true" ma:showField="CatchAllDataLabel" ma:web="71936e76-09bf-4911-8338-67c4f6dd64f6">
      <xsd:complexType>
        <xsd:complexContent>
          <xsd:extension base="dms:MultiChoiceLookup">
            <xsd:sequence>
              <xsd:element name="Value" type="dms:Lookup" maxOccurs="unbounded" minOccurs="0" nillable="true"/>
            </xsd:sequence>
          </xsd:extension>
        </xsd:complexContent>
      </xsd:complexType>
    </xsd:element>
    <xsd:element name="pd59ae40bb294c64b6eef6ca1c7d8761" ma:index="14" ma:taxonomy="true" ma:internalName="pd59ae40bb294c64b6eef6ca1c7d8761" ma:taxonomyFieldName="SfYC_x0020_Task" ma:displayName="SfYC Task" ma:readOnly="false" ma:default="" ma:fieldId="{9d59ae40-bb29-4c64-b6ee-f6ca1c7d8761}" ma:sspId="3c5dbf34-c73a-430c-9290-9174ad787734" ma:termSetId="101c0e0a-427d-49fc-b1c4-71e416c9080d" ma:anchorId="00000000-0000-0000-0000-000000000000" ma:open="false" ma:isKeyword="false">
      <xsd:complexType>
        <xsd:sequence>
          <xsd:element ref="pc:Terms" minOccurs="0" maxOccurs="1"/>
        </xsd:sequence>
      </xsd:complexType>
    </xsd:element>
    <xsd:element name="e9e28e771be34543b22d720055a32d02" ma:index="16" ma:taxonomy="true" ma:internalName="e9e28e771be34543b22d720055a32d02" ma:taxonomyFieldName="SfYC_x0020_Work_x0020_Area" ma:displayName="SfYC Work Area" ma:indexed="true" ma:readOnly="false" ma:default="" ma:fieldId="{e9e28e77-1be3-4543-b22d-720055a32d02}" ma:sspId="3c5dbf34-c73a-430c-9290-9174ad787734" ma:termSetId="5dc6394a-6688-48e6-a243-71e77f2849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936e76-09bf-4911-8338-67c4f6dd64f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14</Value>
      <Value>45</Value>
    </TaxCatchAll>
    <hc632fe273cb498aa970207d30c3b1d8 xmlns="c5dbf80e-f509-45f6-9fe5-406e3eefabbb">
      <Terms xmlns="http://schemas.microsoft.com/office/infopath/2007/PartnerControls"/>
    </hc632fe273cb498aa970207d30c3b1d8>
    <pd59ae40bb294c64b6eef6ca1c7d8761 xmlns="c5dbf80e-f509-45f6-9fe5-406e3eefabbb">
      <Terms xmlns="http://schemas.microsoft.com/office/infopath/2007/PartnerControls">
        <TermInfo xmlns="http://schemas.microsoft.com/office/infopath/2007/PartnerControls">
          <TermName xmlns="http://schemas.microsoft.com/office/infopath/2007/PartnerControls">Protocols</TermName>
          <TermId xmlns="http://schemas.microsoft.com/office/infopath/2007/PartnerControls">320dea6c-2fa1-4aa0-9c68-9f55c6a552dc</TermId>
        </TermInfo>
      </Terms>
    </pd59ae40bb294c64b6eef6ca1c7d8761>
    <e9e28e771be34543b22d720055a32d02 xmlns="c5dbf80e-f509-45f6-9fe5-406e3eefabbb">
      <Terms xmlns="http://schemas.microsoft.com/office/infopath/2007/PartnerControls">
        <TermInfo xmlns="http://schemas.microsoft.com/office/infopath/2007/PartnerControls">
          <TermName xmlns="http://schemas.microsoft.com/office/infopath/2007/PartnerControls">Inclusion</TermName>
          <TermId xmlns="http://schemas.microsoft.com/office/infopath/2007/PartnerControls">20348f8a-5718-4d0b-bbf4-74bd056f30c9</TermId>
        </TermInfo>
      </Terms>
    </e9e28e771be34543b22d720055a32d02>
    <_dlc_DocId xmlns="71936e76-09bf-4911-8338-67c4f6dd64f6">DOCID-936546946-2783840</_dlc_DocId>
    <_dlc_DocIdUrl xmlns="71936e76-09bf-4911-8338-67c4f6dd64f6">
      <Url>https://hants.sharepoint.com/sites/Servi6437/_layouts/15/DocIdRedir.aspx?ID=DOCID-936546946-2783840</Url>
      <Description>DOCID-936546946-2783840</Description>
    </_dlc_DocIdUrl>
  </documentManagement>
</p:properties>
</file>

<file path=customXml/itemProps1.xml><?xml version="1.0" encoding="utf-8"?>
<ds:datastoreItem xmlns:ds="http://schemas.openxmlformats.org/officeDocument/2006/customXml" ds:itemID="{B65EF055-6D10-4DFB-94A1-E3D32D86A64A}"/>
</file>

<file path=customXml/itemProps2.xml><?xml version="1.0" encoding="utf-8"?>
<ds:datastoreItem xmlns:ds="http://schemas.openxmlformats.org/officeDocument/2006/customXml" ds:itemID="{FB5B493B-661C-437A-94BB-2FD2B7A11F9B}"/>
</file>

<file path=customXml/itemProps3.xml><?xml version="1.0" encoding="utf-8"?>
<ds:datastoreItem xmlns:ds="http://schemas.openxmlformats.org/officeDocument/2006/customXml" ds:itemID="{3AD4D805-E8F8-4372-82C4-4C3C2B125410}"/>
</file>

<file path=customXml/itemProps4.xml><?xml version="1.0" encoding="utf-8"?>
<ds:datastoreItem xmlns:ds="http://schemas.openxmlformats.org/officeDocument/2006/customXml" ds:itemID="{6D8FF87B-05F0-4A76-88EA-495BAC58F495}"/>
</file>

<file path=customXml/itemProps5.xml><?xml version="1.0" encoding="utf-8"?>
<ds:datastoreItem xmlns:ds="http://schemas.openxmlformats.org/officeDocument/2006/customXml" ds:itemID="{04BDB9AE-C4CE-4D31-BDE2-22E53BB4E72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Hampshire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Sarah</dc:creator>
  <cp:keywords/>
  <dc:description/>
  <cp:lastModifiedBy>Hunt, Sarah</cp:lastModifiedBy>
  <cp:revision>28</cp:revision>
  <dcterms:created xsi:type="dcterms:W3CDTF">2025-05-09T14:17:00Z</dcterms:created>
  <dcterms:modified xsi:type="dcterms:W3CDTF">2025-11-04T11:36:42Z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0x0101004E1B537BC2B2AD43A5AF5311D732D3AA00D01F74F719B46D48BAF0636650321675008D932BE0E96E224CBDECAEBA75229801</vt:lpwstr>
  </property>
  <property fmtid="{D5CDD505-2E9C-101B-9397-08002B2CF9AE}" pid="3" name="_dlc_DocIdItemGuid">
    <vt:lpwstr>6c6b1462-cd5e-48b0-8984-88ef918b7729</vt:lpwstr>
  </property>
  <property fmtid="{D5CDD505-2E9C-101B-9397-08002B2CF9AE}" pid="4" name="TaxKeyword">
    <vt:lpwstr/>
  </property>
  <property fmtid="{D5CDD505-2E9C-101B-9397-08002B2CF9AE}" pid="5" name="Document_x0020_Type">
    <vt:lpwstr/>
  </property>
  <property fmtid="{D5CDD505-2E9C-101B-9397-08002B2CF9AE}" pid="6" name="MediaServiceImageTags">
    <vt:lpwstr/>
  </property>
  <property fmtid="{D5CDD505-2E9C-101B-9397-08002B2CF9AE}" pid="7" name="SfYC Work Area">
    <vt:lpwstr>14;#Inclusion|20348f8a-5718-4d0b-bbf4-74bd056f30c9</vt:lpwstr>
  </property>
  <property fmtid="{D5CDD505-2E9C-101B-9397-08002B2CF9AE}" pid="8" name="lcf76f155ced4ddcb4097134ff3c332f">
    <vt:lpwstr/>
  </property>
  <property fmtid="{D5CDD505-2E9C-101B-9397-08002B2CF9AE}" pid="9" name="SfYC Task">
    <vt:lpwstr>45;#Protocols|320dea6c-2fa1-4aa0-9c68-9f55c6a552dc</vt:lpwstr>
  </property>
  <property fmtid="{D5CDD505-2E9C-101B-9397-08002B2CF9AE}" pid="10" name="SfYC_x0020_Task">
    <vt:lpwstr>45;#Protocols|320dea6c-2fa1-4aa0-9c68-9f55c6a552dc</vt:lpwstr>
  </property>
  <property fmtid="{D5CDD505-2E9C-101B-9397-08002B2CF9AE}" pid="11" name="SfYC_x0020_Work_x0020_Area">
    <vt:lpwstr>14;#Inclusion|20348f8a-5718-4d0b-bbf4-74bd056f30c9</vt:lpwstr>
  </property>
  <property fmtid="{D5CDD505-2E9C-101B-9397-08002B2CF9AE}" pid="12" name="TaxKeywordTaxHTField">
    <vt:lpwstr/>
  </property>
  <property fmtid="{D5CDD505-2E9C-101B-9397-08002B2CF9AE}" pid="13" name="Document Type">
    <vt:lpwstr/>
  </property>
</Properties>
</file>