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863A0F" w:rsidP="006503CA">
      <w:pPr>
        <w:pStyle w:val="Documenttitle"/>
      </w:pPr>
    </w:p>
    <w:p w14:paraId="07AE599B" w14:textId="1DE111DD" w:rsidR="0000701F" w:rsidRDefault="002471F3" w:rsidP="006503CA">
      <w:pPr>
        <w:pStyle w:val="Documenttitle"/>
        <w:rPr>
          <w:color w:val="08314C"/>
        </w:rPr>
      </w:pPr>
      <w:r w:rsidRPr="5D21E887">
        <w:rPr>
          <w:color w:val="08314C"/>
        </w:rPr>
        <w:t xml:space="preserve">Shared Lives </w:t>
      </w:r>
      <w:r w:rsidR="00DF5BD8">
        <w:rPr>
          <w:color w:val="08314C"/>
        </w:rPr>
        <w:t>r</w:t>
      </w:r>
      <w:r w:rsidRPr="5D21E887">
        <w:rPr>
          <w:color w:val="08314C"/>
        </w:rPr>
        <w:t xml:space="preserve">eportable </w:t>
      </w:r>
      <w:r w:rsidR="00DF5BD8">
        <w:rPr>
          <w:color w:val="08314C"/>
        </w:rPr>
        <w:t>e</w:t>
      </w:r>
      <w:r w:rsidRPr="5D21E887">
        <w:rPr>
          <w:color w:val="08314C"/>
        </w:rPr>
        <w:t>vent</w:t>
      </w:r>
      <w:r w:rsidR="00713D72" w:rsidRPr="5D21E887">
        <w:rPr>
          <w:color w:val="08314C"/>
        </w:rPr>
        <w:t xml:space="preserve">s </w:t>
      </w:r>
      <w:r w:rsidR="00DF5BD8">
        <w:rPr>
          <w:color w:val="08314C"/>
        </w:rPr>
        <w:t>r</w:t>
      </w:r>
      <w:r w:rsidR="00713D72" w:rsidRPr="5D21E887">
        <w:rPr>
          <w:color w:val="08314C"/>
        </w:rPr>
        <w:t xml:space="preserve">ecording </w:t>
      </w:r>
      <w:r w:rsidR="00DF5BD8">
        <w:rPr>
          <w:color w:val="08314C"/>
        </w:rPr>
        <w:t>f</w:t>
      </w:r>
      <w:r w:rsidR="00713D72" w:rsidRPr="5D21E887">
        <w:rPr>
          <w:color w:val="08314C"/>
        </w:rPr>
        <w:t>orm</w:t>
      </w:r>
    </w:p>
    <w:p w14:paraId="5261DC41" w14:textId="77777777" w:rsidR="0069444C" w:rsidRDefault="0069444C" w:rsidP="006503CA">
      <w:pPr>
        <w:pStyle w:val="Documenttitle"/>
        <w:rPr>
          <w:color w:val="08314C"/>
        </w:rPr>
      </w:pPr>
    </w:p>
    <w:p w14:paraId="5F9CE3B3" w14:textId="77777777" w:rsidR="0069444C" w:rsidRDefault="0069444C" w:rsidP="006503CA">
      <w:pPr>
        <w:pStyle w:val="Documenttitle"/>
        <w:rPr>
          <w:color w:val="08314C"/>
        </w:rPr>
      </w:pPr>
    </w:p>
    <w:p w14:paraId="1F5AA805" w14:textId="77777777" w:rsidR="0069444C" w:rsidRDefault="0069444C" w:rsidP="006503CA">
      <w:pPr>
        <w:pStyle w:val="Documenttitle"/>
        <w:rPr>
          <w:color w:val="08314C"/>
        </w:rPr>
      </w:pPr>
    </w:p>
    <w:p w14:paraId="559E3740" w14:textId="77777777" w:rsidR="0069444C" w:rsidRDefault="0069444C" w:rsidP="006503CA">
      <w:pPr>
        <w:pStyle w:val="Documenttitle"/>
        <w:rPr>
          <w:color w:val="08314C"/>
        </w:rPr>
      </w:pPr>
    </w:p>
    <w:p w14:paraId="5713C890" w14:textId="77777777" w:rsidR="0069444C" w:rsidRDefault="0069444C" w:rsidP="006503CA">
      <w:pPr>
        <w:pStyle w:val="Documenttitle"/>
        <w:rPr>
          <w:color w:val="08314C"/>
        </w:rPr>
      </w:pPr>
    </w:p>
    <w:p w14:paraId="448BA2AB" w14:textId="1ACE136A" w:rsidR="0069444C" w:rsidRDefault="0069444C" w:rsidP="006503CA">
      <w:pPr>
        <w:pStyle w:val="Documenttitle"/>
        <w:rPr>
          <w:color w:val="08314C"/>
        </w:rPr>
      </w:pPr>
    </w:p>
    <w:p w14:paraId="2B2B766C" w14:textId="142B3B4D" w:rsidR="0069444C" w:rsidRDefault="0069444C" w:rsidP="006503CA">
      <w:pPr>
        <w:pStyle w:val="Documenttitle"/>
        <w:rPr>
          <w:color w:val="08314C"/>
        </w:rPr>
      </w:pPr>
    </w:p>
    <w:p w14:paraId="2A724F2A" w14:textId="14F9E921" w:rsidR="00713D72" w:rsidRPr="002F6A9F" w:rsidRDefault="00713D72" w:rsidP="006503CA">
      <w:pPr>
        <w:pStyle w:val="Documenttitle"/>
        <w:rPr>
          <w:color w:val="08314C"/>
          <w:sz w:val="24"/>
          <w:szCs w:val="24"/>
        </w:rPr>
      </w:pPr>
    </w:p>
    <w:p w14:paraId="7E0C4186" w14:textId="669A972A" w:rsidR="00DB6D80" w:rsidRDefault="00DB6D80" w:rsidP="49E65C8A">
      <w:pPr>
        <w:rPr>
          <w:b/>
          <w:bCs/>
          <w:color w:val="FF0000"/>
        </w:rPr>
      </w:pPr>
    </w:p>
    <w:p w14:paraId="632CD2A0" w14:textId="4CFF7F67" w:rsidR="0069444C" w:rsidRDefault="0069444C" w:rsidP="49E65C8A">
      <w:pPr>
        <w:rPr>
          <w:b/>
          <w:bCs/>
          <w:color w:val="FF0000"/>
        </w:rPr>
      </w:pPr>
    </w:p>
    <w:p w14:paraId="45BA7A8C" w14:textId="6ECB818D" w:rsidR="0069444C" w:rsidRDefault="0069444C" w:rsidP="49E65C8A">
      <w:pPr>
        <w:rPr>
          <w:b/>
          <w:bCs/>
          <w:color w:val="FF0000"/>
        </w:rPr>
      </w:pPr>
      <w:r>
        <w:rPr>
          <w:noProof/>
        </w:rPr>
        <w:drawing>
          <wp:anchor distT="0" distB="0" distL="114300" distR="114300" simplePos="0" relativeHeight="251658240" behindDoc="1" locked="0" layoutInCell="1" allowOverlap="1" wp14:anchorId="65135182" wp14:editId="08E4F53F">
            <wp:simplePos x="0" y="0"/>
            <wp:positionH relativeFrom="page">
              <wp:align>right</wp:align>
            </wp:positionH>
            <wp:positionV relativeFrom="paragraph">
              <wp:posOffset>449580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67E1C32E" w14:textId="471D6ECA" w:rsidR="00DB6D80" w:rsidRDefault="002F6A9F" w:rsidP="49E65C8A">
      <w:pPr>
        <w:rPr>
          <w:b/>
          <w:bCs/>
          <w:color w:val="FF0000"/>
        </w:rPr>
      </w:pPr>
      <w:r w:rsidRPr="00044D86">
        <w:rPr>
          <w:b/>
          <w:bCs/>
          <w:color w:val="FF0000"/>
        </w:rPr>
        <w:t>Please report to the Scheme as soon as possible</w:t>
      </w:r>
      <w:r w:rsidR="00457151" w:rsidRPr="00044D86">
        <w:rPr>
          <w:b/>
          <w:bCs/>
          <w:color w:val="FF0000"/>
        </w:rPr>
        <w:t xml:space="preserve"> and contact</w:t>
      </w:r>
      <w:r w:rsidR="009E7623" w:rsidRPr="00044D86">
        <w:rPr>
          <w:b/>
          <w:bCs/>
          <w:color w:val="FF0000"/>
        </w:rPr>
        <w:t xml:space="preserve"> the Shared Live</w:t>
      </w:r>
      <w:r w:rsidR="00781348">
        <w:rPr>
          <w:b/>
          <w:bCs/>
          <w:color w:val="FF0000"/>
        </w:rPr>
        <w:t>s</w:t>
      </w:r>
      <w:r w:rsidR="009E7623" w:rsidRPr="00044D86">
        <w:rPr>
          <w:b/>
          <w:bCs/>
          <w:color w:val="FF0000"/>
        </w:rPr>
        <w:t xml:space="preserve"> line on 01329 316861. This is available from 8:30</w:t>
      </w:r>
      <w:r w:rsidR="00DF5BD8">
        <w:rPr>
          <w:b/>
          <w:bCs/>
          <w:color w:val="FF0000"/>
        </w:rPr>
        <w:t>am</w:t>
      </w:r>
      <w:r w:rsidR="009E7623" w:rsidRPr="00044D86">
        <w:rPr>
          <w:b/>
          <w:bCs/>
          <w:color w:val="FF0000"/>
        </w:rPr>
        <w:t xml:space="preserve"> </w:t>
      </w:r>
      <w:r w:rsidR="00DF5BD8">
        <w:rPr>
          <w:b/>
          <w:bCs/>
          <w:color w:val="FF0000"/>
        </w:rPr>
        <w:t>to</w:t>
      </w:r>
      <w:r w:rsidR="009E7623" w:rsidRPr="00044D86">
        <w:rPr>
          <w:b/>
          <w:bCs/>
          <w:color w:val="FF0000"/>
        </w:rPr>
        <w:t xml:space="preserve"> </w:t>
      </w:r>
      <w:r w:rsidR="00A01E65">
        <w:rPr>
          <w:b/>
          <w:bCs/>
          <w:color w:val="FF0000"/>
        </w:rPr>
        <w:t>5</w:t>
      </w:r>
      <w:r w:rsidR="00DF5BD8">
        <w:rPr>
          <w:b/>
          <w:bCs/>
          <w:color w:val="FF0000"/>
        </w:rPr>
        <w:t>pm</w:t>
      </w:r>
      <w:r w:rsidR="009E7623" w:rsidRPr="00044D86">
        <w:rPr>
          <w:b/>
          <w:bCs/>
          <w:color w:val="FF0000"/>
        </w:rPr>
        <w:t xml:space="preserve"> Monday </w:t>
      </w:r>
      <w:r w:rsidR="00DF5BD8">
        <w:rPr>
          <w:b/>
          <w:bCs/>
          <w:color w:val="FF0000"/>
        </w:rPr>
        <w:t>to</w:t>
      </w:r>
      <w:r w:rsidR="009E7623" w:rsidRPr="00044D86">
        <w:rPr>
          <w:b/>
          <w:bCs/>
          <w:color w:val="FF0000"/>
        </w:rPr>
        <w:t xml:space="preserve"> </w:t>
      </w:r>
      <w:r w:rsidR="00AC18C6">
        <w:rPr>
          <w:b/>
          <w:bCs/>
          <w:color w:val="FF0000"/>
        </w:rPr>
        <w:t>Thursday</w:t>
      </w:r>
      <w:r w:rsidR="009E7623" w:rsidRPr="00044D86">
        <w:rPr>
          <w:b/>
          <w:bCs/>
          <w:color w:val="FF0000"/>
        </w:rPr>
        <w:t xml:space="preserve"> and 8</w:t>
      </w:r>
      <w:r w:rsidR="00AC18C6">
        <w:rPr>
          <w:b/>
          <w:bCs/>
          <w:color w:val="FF0000"/>
        </w:rPr>
        <w:t>:30</w:t>
      </w:r>
      <w:r w:rsidR="00DF5BD8">
        <w:rPr>
          <w:b/>
          <w:bCs/>
          <w:color w:val="FF0000"/>
        </w:rPr>
        <w:t>am</w:t>
      </w:r>
      <w:r w:rsidR="009E7623" w:rsidRPr="00044D86">
        <w:rPr>
          <w:b/>
          <w:bCs/>
          <w:color w:val="FF0000"/>
        </w:rPr>
        <w:t xml:space="preserve"> </w:t>
      </w:r>
      <w:r w:rsidR="00DF5BD8">
        <w:rPr>
          <w:b/>
          <w:bCs/>
          <w:color w:val="FF0000"/>
        </w:rPr>
        <w:t>to</w:t>
      </w:r>
      <w:r w:rsidR="009E7623" w:rsidRPr="00044D86">
        <w:rPr>
          <w:b/>
          <w:bCs/>
          <w:color w:val="FF0000"/>
        </w:rPr>
        <w:t xml:space="preserve"> 4</w:t>
      </w:r>
      <w:r w:rsidR="00AC18C6">
        <w:rPr>
          <w:b/>
          <w:bCs/>
          <w:color w:val="FF0000"/>
        </w:rPr>
        <w:t>:30</w:t>
      </w:r>
      <w:r w:rsidR="009E7623" w:rsidRPr="00044D86">
        <w:rPr>
          <w:b/>
          <w:bCs/>
          <w:color w:val="FF0000"/>
        </w:rPr>
        <w:t>pm on a Friday</w:t>
      </w:r>
    </w:p>
    <w:p w14:paraId="2CBD46A3" w14:textId="77777777" w:rsidR="00DB6D80" w:rsidRDefault="00DB6D80" w:rsidP="006503CA">
      <w:pPr>
        <w:rPr>
          <w:b/>
          <w:bCs/>
          <w:color w:val="FF0000"/>
        </w:rPr>
      </w:pPr>
    </w:p>
    <w:p w14:paraId="5A56C17E" w14:textId="59E3271A" w:rsidR="009C1F97" w:rsidRDefault="00DF5BD8" w:rsidP="00D12FAC">
      <w:pPr>
        <w:rPr>
          <w:b/>
          <w:bCs/>
          <w:color w:val="FF0000"/>
        </w:rPr>
      </w:pPr>
      <w:r>
        <w:rPr>
          <w:b/>
          <w:bCs/>
          <w:color w:val="FF0000"/>
        </w:rPr>
        <w:t xml:space="preserve">If it is a critical </w:t>
      </w:r>
      <w:r w:rsidR="0069444C">
        <w:rPr>
          <w:b/>
          <w:bCs/>
          <w:color w:val="FF0000"/>
        </w:rPr>
        <w:t>incident</w:t>
      </w:r>
      <w:r>
        <w:rPr>
          <w:b/>
          <w:bCs/>
          <w:color w:val="FF0000"/>
        </w:rPr>
        <w:t xml:space="preserve"> and outside of these hours, please contact out of hours on</w:t>
      </w:r>
      <w:r w:rsidR="00DB6D80" w:rsidRPr="45AE35B4">
        <w:rPr>
          <w:b/>
          <w:bCs/>
          <w:color w:val="FF0000"/>
        </w:rPr>
        <w:t xml:space="preserve"> 0300 555 1373</w:t>
      </w:r>
      <w:r w:rsidR="65ADE13B" w:rsidRPr="45AE35B4">
        <w:rPr>
          <w:b/>
          <w:bCs/>
          <w:color w:val="FF0000"/>
        </w:rPr>
        <w:t xml:space="preserve"> or 999/111</w:t>
      </w:r>
    </w:p>
    <w:p w14:paraId="2E54BE5E" w14:textId="77777777" w:rsidR="00EE6F28" w:rsidRDefault="00EE6F28" w:rsidP="00EE6F28">
      <w:pPr>
        <w:spacing w:before="60"/>
        <w:rPr>
          <w:rFonts w:eastAsia="Times New Roman"/>
          <w:b/>
          <w:bCs/>
          <w:color w:val="FF0000"/>
        </w:rPr>
      </w:pPr>
    </w:p>
    <w:p w14:paraId="488284C7" w14:textId="576CA249" w:rsidR="00EE6F28" w:rsidRPr="00EE6F28" w:rsidRDefault="00DF5BD8" w:rsidP="00EE6F28">
      <w:pPr>
        <w:spacing w:before="60"/>
        <w:rPr>
          <w:rFonts w:eastAsia="Times New Roman"/>
          <w:b/>
          <w:bCs/>
          <w:color w:val="FF0000"/>
        </w:rPr>
      </w:pPr>
      <w:proofErr w:type="spellStart"/>
      <w:r>
        <w:rPr>
          <w:rFonts w:eastAsia="Times New Roman"/>
          <w:b/>
          <w:bCs/>
          <w:color w:val="FF0000"/>
        </w:rPr>
        <w:t>NAPEIn</w:t>
      </w:r>
      <w:proofErr w:type="spellEnd"/>
      <w:r>
        <w:rPr>
          <w:rFonts w:eastAsia="Times New Roman"/>
          <w:b/>
          <w:bCs/>
          <w:color w:val="FF0000"/>
        </w:rPr>
        <w:t xml:space="preserve"> all cases, injuries that involve the head, from the forehead to the nape of the neck, the service user is to be taken to the hospital so medical advice can be sought. </w:t>
      </w:r>
    </w:p>
    <w:p w14:paraId="67D098CB" w14:textId="77777777" w:rsidR="00EE6F28" w:rsidRPr="00EE6F28" w:rsidRDefault="00EE6F28" w:rsidP="00D12FAC">
      <w:pPr>
        <w:rPr>
          <w:b/>
          <w:bCs/>
          <w:color w:val="FF0000"/>
        </w:rPr>
      </w:pPr>
    </w:p>
    <w:p w14:paraId="6134BCD8" w14:textId="77777777" w:rsidR="009C1F97" w:rsidRDefault="009C1F97" w:rsidP="00D12FAC">
      <w:pPr>
        <w:rPr>
          <w:b/>
          <w:bCs/>
          <w:color w:val="FF0000"/>
        </w:rPr>
      </w:pPr>
    </w:p>
    <w:p w14:paraId="43E30632" w14:textId="30301424" w:rsidR="006503CA" w:rsidRPr="00D12FAC" w:rsidRDefault="009C1F97" w:rsidP="00D12FAC">
      <w:pPr>
        <w:rPr>
          <w:b/>
          <w:bCs/>
          <w:sz w:val="72"/>
          <w:szCs w:val="72"/>
        </w:rPr>
      </w:pPr>
      <w:r w:rsidRPr="53FFAB95">
        <w:rPr>
          <w:b/>
          <w:bCs/>
          <w:color w:val="FF0000"/>
          <w:highlight w:val="yellow"/>
        </w:rPr>
        <w:t xml:space="preserve">If you are unsure or if you require any further </w:t>
      </w:r>
      <w:r w:rsidR="00781348" w:rsidRPr="53FFAB95">
        <w:rPr>
          <w:b/>
          <w:bCs/>
          <w:color w:val="FF0000"/>
          <w:highlight w:val="yellow"/>
        </w:rPr>
        <w:t>information,</w:t>
      </w:r>
      <w:r w:rsidRPr="53FFAB95">
        <w:rPr>
          <w:b/>
          <w:bCs/>
          <w:color w:val="FF0000"/>
          <w:highlight w:val="yellow"/>
        </w:rPr>
        <w:t xml:space="preserve"> please contact your Shared Lives </w:t>
      </w:r>
      <w:r w:rsidR="00DF5BD8">
        <w:rPr>
          <w:b/>
          <w:bCs/>
          <w:color w:val="FF0000"/>
          <w:highlight w:val="yellow"/>
        </w:rPr>
        <w:t>o</w:t>
      </w:r>
      <w:r w:rsidR="450E7F4D" w:rsidRPr="53FFAB95">
        <w:rPr>
          <w:b/>
          <w:bCs/>
          <w:color w:val="FF0000"/>
          <w:highlight w:val="yellow"/>
        </w:rPr>
        <w:t>fficer</w:t>
      </w:r>
      <w:r w:rsidRPr="53FFAB95">
        <w:rPr>
          <w:b/>
          <w:bCs/>
          <w:color w:val="FF0000"/>
          <w:highlight w:val="yellow"/>
        </w:rPr>
        <w:t xml:space="preserve"> or the Shared Lives </w:t>
      </w:r>
      <w:r w:rsidR="00DF5BD8">
        <w:rPr>
          <w:b/>
          <w:bCs/>
          <w:color w:val="FF0000"/>
          <w:highlight w:val="yellow"/>
        </w:rPr>
        <w:t>l</w:t>
      </w:r>
      <w:r w:rsidRPr="53FFAB95">
        <w:rPr>
          <w:b/>
          <w:bCs/>
          <w:color w:val="FF0000"/>
          <w:highlight w:val="yellow"/>
        </w:rPr>
        <w:t>ine on 01329 316861.</w:t>
      </w:r>
      <w:r w:rsidRPr="53FFAB95">
        <w:rPr>
          <w:b/>
          <w:bCs/>
          <w:sz w:val="72"/>
          <w:szCs w:val="72"/>
        </w:rPr>
        <w:br w:type="page"/>
      </w:r>
    </w:p>
    <w:p w14:paraId="2420CDA0" w14:textId="7C18E00A" w:rsidR="00655C8C" w:rsidRDefault="00D12FAC" w:rsidP="00833E54">
      <w:pPr>
        <w:pStyle w:val="Pull-outquote"/>
        <w:rPr>
          <w:i w:val="0"/>
          <w:iCs w:val="0"/>
          <w:color w:val="000000" w:themeColor="text1"/>
          <w:u w:val="single"/>
        </w:rPr>
      </w:pPr>
      <w:r w:rsidRPr="00D12FAC">
        <w:rPr>
          <w:i w:val="0"/>
          <w:iCs w:val="0"/>
          <w:color w:val="000000" w:themeColor="text1"/>
          <w:u w:val="single"/>
        </w:rPr>
        <w:lastRenderedPageBreak/>
        <w:t>Guidance</w:t>
      </w:r>
    </w:p>
    <w:p w14:paraId="25162FCA" w14:textId="77777777" w:rsidR="00D12FAC" w:rsidRDefault="00D12FAC" w:rsidP="00833E54">
      <w:pPr>
        <w:pStyle w:val="Pull-outquote"/>
        <w:rPr>
          <w:i w:val="0"/>
          <w:iCs w:val="0"/>
          <w:color w:val="000000" w:themeColor="text1"/>
          <w:u w:val="single"/>
        </w:rPr>
      </w:pPr>
    </w:p>
    <w:p w14:paraId="5A7165ED" w14:textId="3F816373" w:rsidR="00F1598A" w:rsidRDefault="00F1598A" w:rsidP="00FA5D67">
      <w:pPr>
        <w:tabs>
          <w:tab w:val="left" w:pos="3948"/>
        </w:tabs>
        <w:jc w:val="both"/>
        <w:rPr>
          <w:lang w:eastAsia="en-GB"/>
        </w:rPr>
      </w:pPr>
      <w:r w:rsidRPr="1A3E6B8C">
        <w:rPr>
          <w:lang w:eastAsia="en-GB"/>
        </w:rPr>
        <w:t xml:space="preserve">Please use this form for any event/incident that needs to be reported to the Scheme, this is to ensure that we support you with the correct advice but also gives a record of any concerns or issues that is important to the individual that may reflect a change of need. Please contact your Shared Lives </w:t>
      </w:r>
      <w:r w:rsidR="00DF5BD8">
        <w:rPr>
          <w:lang w:eastAsia="en-GB"/>
        </w:rPr>
        <w:t>o</w:t>
      </w:r>
      <w:r w:rsidR="0C00D98C" w:rsidRPr="1A3E6B8C">
        <w:rPr>
          <w:lang w:eastAsia="en-GB"/>
        </w:rPr>
        <w:t>fficer</w:t>
      </w:r>
      <w:r w:rsidRPr="1A3E6B8C">
        <w:rPr>
          <w:lang w:eastAsia="en-GB"/>
        </w:rPr>
        <w:t xml:space="preserve"> if you need any further information. Examples of this can be found below</w:t>
      </w:r>
      <w:r w:rsidR="0023453C">
        <w:rPr>
          <w:lang w:eastAsia="en-GB"/>
        </w:rPr>
        <w:t xml:space="preserve"> (this list is not exhaustive)</w:t>
      </w:r>
      <w:r w:rsidRPr="1A3E6B8C">
        <w:rPr>
          <w:lang w:eastAsia="en-GB"/>
        </w:rPr>
        <w:t>:</w:t>
      </w:r>
    </w:p>
    <w:p w14:paraId="43D31144" w14:textId="77777777" w:rsidR="00781348" w:rsidRPr="00645182" w:rsidRDefault="00781348" w:rsidP="00F1598A">
      <w:pPr>
        <w:tabs>
          <w:tab w:val="left" w:pos="3948"/>
        </w:tabs>
        <w:rPr>
          <w:lang w:eastAsia="en-GB"/>
        </w:rPr>
      </w:pPr>
    </w:p>
    <w:p w14:paraId="4B601DC6" w14:textId="57AD82BC" w:rsidR="00F1598A" w:rsidRPr="00645182" w:rsidRDefault="00F1598A" w:rsidP="00F1598A">
      <w:pPr>
        <w:numPr>
          <w:ilvl w:val="0"/>
          <w:numId w:val="3"/>
        </w:numPr>
        <w:spacing w:before="60"/>
        <w:rPr>
          <w:rFonts w:eastAsia="Times New Roman"/>
        </w:rPr>
      </w:pPr>
      <w:r w:rsidRPr="00645182">
        <w:rPr>
          <w:rFonts w:eastAsia="Times New Roman"/>
        </w:rPr>
        <w:t>Unplanned or emergency doctor</w:t>
      </w:r>
      <w:r w:rsidR="00397AED">
        <w:rPr>
          <w:rFonts w:eastAsia="Times New Roman"/>
        </w:rPr>
        <w:t>,</w:t>
      </w:r>
      <w:r w:rsidRPr="00645182">
        <w:rPr>
          <w:rFonts w:eastAsia="Times New Roman"/>
        </w:rPr>
        <w:t xml:space="preserve"> dentist or hospital visit</w:t>
      </w:r>
    </w:p>
    <w:p w14:paraId="41630541" w14:textId="77777777" w:rsidR="00F1598A" w:rsidRPr="00645182" w:rsidRDefault="00F1598A" w:rsidP="00F1598A">
      <w:pPr>
        <w:numPr>
          <w:ilvl w:val="0"/>
          <w:numId w:val="3"/>
        </w:numPr>
        <w:spacing w:before="60"/>
        <w:rPr>
          <w:rFonts w:eastAsia="Times New Roman"/>
        </w:rPr>
      </w:pPr>
      <w:r w:rsidRPr="00645182">
        <w:rPr>
          <w:rFonts w:eastAsia="Times New Roman"/>
        </w:rPr>
        <w:t>Unusual behaviour or behaviour that challenges</w:t>
      </w:r>
    </w:p>
    <w:p w14:paraId="0ECD5DAA" w14:textId="77777777" w:rsidR="00F1598A" w:rsidRPr="00645182" w:rsidRDefault="00F1598A" w:rsidP="00F1598A">
      <w:pPr>
        <w:numPr>
          <w:ilvl w:val="0"/>
          <w:numId w:val="3"/>
        </w:numPr>
        <w:spacing w:before="60"/>
        <w:rPr>
          <w:rFonts w:eastAsia="Times New Roman"/>
        </w:rPr>
      </w:pPr>
      <w:r w:rsidRPr="00645182">
        <w:rPr>
          <w:rFonts w:eastAsia="Times New Roman"/>
        </w:rPr>
        <w:t xml:space="preserve">Injury to a service user </w:t>
      </w:r>
    </w:p>
    <w:p w14:paraId="78649517" w14:textId="214547CE" w:rsidR="00F1598A" w:rsidRPr="00645182" w:rsidRDefault="00F1598A" w:rsidP="00F1598A">
      <w:pPr>
        <w:numPr>
          <w:ilvl w:val="0"/>
          <w:numId w:val="3"/>
        </w:numPr>
        <w:spacing w:before="60"/>
        <w:rPr>
          <w:rFonts w:eastAsia="Times New Roman"/>
        </w:rPr>
      </w:pPr>
      <w:r w:rsidRPr="6FA4B554">
        <w:rPr>
          <w:rFonts w:eastAsia="Times New Roman"/>
        </w:rPr>
        <w:t xml:space="preserve">Injury to a carer caused by a service user. </w:t>
      </w:r>
    </w:p>
    <w:p w14:paraId="4629A3B2" w14:textId="77777777" w:rsidR="00F1598A" w:rsidRPr="00645182" w:rsidRDefault="00F1598A" w:rsidP="00F1598A">
      <w:pPr>
        <w:numPr>
          <w:ilvl w:val="0"/>
          <w:numId w:val="3"/>
        </w:numPr>
        <w:spacing w:before="60"/>
        <w:rPr>
          <w:rFonts w:eastAsia="Times New Roman"/>
        </w:rPr>
      </w:pPr>
      <w:r w:rsidRPr="00645182">
        <w:rPr>
          <w:rFonts w:eastAsia="Times New Roman"/>
        </w:rPr>
        <w:t>An event that has upset or distressed the service user.</w:t>
      </w:r>
    </w:p>
    <w:p w14:paraId="4679C8BE" w14:textId="77777777" w:rsidR="00F1598A" w:rsidRPr="00645182" w:rsidRDefault="00F1598A" w:rsidP="00F1598A">
      <w:pPr>
        <w:numPr>
          <w:ilvl w:val="0"/>
          <w:numId w:val="3"/>
        </w:numPr>
        <w:spacing w:before="60"/>
        <w:rPr>
          <w:rFonts w:eastAsia="Times New Roman"/>
        </w:rPr>
      </w:pPr>
      <w:r w:rsidRPr="00645182">
        <w:rPr>
          <w:rFonts w:eastAsia="Times New Roman"/>
        </w:rPr>
        <w:t>Police involvement regarding the individual, carer or involves the address.</w:t>
      </w:r>
    </w:p>
    <w:p w14:paraId="4916FC23" w14:textId="61D0F95C" w:rsidR="00F1598A" w:rsidRPr="00645182" w:rsidRDefault="00F1598A" w:rsidP="00F1598A">
      <w:pPr>
        <w:numPr>
          <w:ilvl w:val="0"/>
          <w:numId w:val="3"/>
        </w:numPr>
        <w:spacing w:before="60"/>
        <w:rPr>
          <w:rFonts w:eastAsia="Times New Roman"/>
        </w:rPr>
      </w:pPr>
      <w:r w:rsidRPr="00645182">
        <w:rPr>
          <w:rFonts w:eastAsia="Times New Roman"/>
        </w:rPr>
        <w:t xml:space="preserve">Chest infections, </w:t>
      </w:r>
      <w:r w:rsidR="00DF5BD8">
        <w:rPr>
          <w:rFonts w:eastAsia="Times New Roman"/>
        </w:rPr>
        <w:t>diarrhoea and vomiting</w:t>
      </w:r>
      <w:r w:rsidRPr="00645182">
        <w:rPr>
          <w:rFonts w:eastAsia="Times New Roman"/>
        </w:rPr>
        <w:t>/sickness (norovirus)</w:t>
      </w:r>
      <w:r w:rsidR="009F2F7C">
        <w:rPr>
          <w:rFonts w:eastAsia="Times New Roman"/>
        </w:rPr>
        <w:t>,</w:t>
      </w:r>
      <w:r w:rsidRPr="00645182">
        <w:rPr>
          <w:rFonts w:eastAsia="Times New Roman"/>
        </w:rPr>
        <w:t xml:space="preserve"> scabies</w:t>
      </w:r>
    </w:p>
    <w:p w14:paraId="11D39FC3" w14:textId="77777777" w:rsidR="00F1598A" w:rsidRPr="00645182" w:rsidRDefault="00F1598A" w:rsidP="00F1598A">
      <w:pPr>
        <w:numPr>
          <w:ilvl w:val="0"/>
          <w:numId w:val="3"/>
        </w:numPr>
        <w:spacing w:before="60"/>
        <w:rPr>
          <w:rFonts w:eastAsia="Times New Roman"/>
        </w:rPr>
      </w:pPr>
      <w:r w:rsidRPr="00645182">
        <w:rPr>
          <w:rFonts w:eastAsia="Times New Roman"/>
        </w:rPr>
        <w:t>Falls</w:t>
      </w:r>
    </w:p>
    <w:p w14:paraId="7EA4B588" w14:textId="77777777" w:rsidR="00F1598A" w:rsidRPr="00645182" w:rsidRDefault="00F1598A" w:rsidP="00F1598A">
      <w:pPr>
        <w:numPr>
          <w:ilvl w:val="0"/>
          <w:numId w:val="3"/>
        </w:numPr>
        <w:spacing w:before="60"/>
        <w:rPr>
          <w:rFonts w:eastAsia="Times New Roman"/>
        </w:rPr>
      </w:pPr>
      <w:r w:rsidRPr="00645182">
        <w:rPr>
          <w:rFonts w:eastAsia="Times New Roman"/>
        </w:rPr>
        <w:t>Missed medication, errors (including pharmacy and dispensing) and near misses.</w:t>
      </w:r>
    </w:p>
    <w:p w14:paraId="64CAFDA4" w14:textId="45AC5E8F" w:rsidR="00F1598A" w:rsidRPr="0023453C" w:rsidRDefault="00F1598A" w:rsidP="00833E54">
      <w:pPr>
        <w:numPr>
          <w:ilvl w:val="0"/>
          <w:numId w:val="3"/>
        </w:numPr>
        <w:spacing w:before="60"/>
        <w:rPr>
          <w:color w:val="000000" w:themeColor="text1"/>
          <w:u w:val="single"/>
        </w:rPr>
      </w:pPr>
      <w:r w:rsidRPr="00645182">
        <w:rPr>
          <w:rFonts w:eastAsia="Times New Roman"/>
        </w:rPr>
        <w:t>Safeguarding concerns</w:t>
      </w:r>
    </w:p>
    <w:p w14:paraId="55932B26" w14:textId="587C0834" w:rsidR="00974667" w:rsidRDefault="0023453C" w:rsidP="00974667">
      <w:pPr>
        <w:numPr>
          <w:ilvl w:val="0"/>
          <w:numId w:val="3"/>
        </w:numPr>
        <w:spacing w:before="60"/>
        <w:rPr>
          <w:color w:val="000000" w:themeColor="text1"/>
          <w:u w:val="single"/>
        </w:rPr>
      </w:pPr>
      <w:r>
        <w:rPr>
          <w:rFonts w:eastAsia="Times New Roman"/>
        </w:rPr>
        <w:t>Incidents involving member of the public.</w:t>
      </w:r>
    </w:p>
    <w:p w14:paraId="05FFCB76" w14:textId="77777777" w:rsidR="00974667" w:rsidRDefault="00974667" w:rsidP="00974667">
      <w:pPr>
        <w:spacing w:before="60"/>
        <w:rPr>
          <w:color w:val="000000" w:themeColor="text1"/>
          <w:u w:val="single"/>
        </w:rPr>
      </w:pPr>
    </w:p>
    <w:tbl>
      <w:tblPr>
        <w:tblStyle w:val="TableGrid"/>
        <w:tblW w:w="0" w:type="auto"/>
        <w:tblLook w:val="04A0" w:firstRow="1" w:lastRow="0" w:firstColumn="1" w:lastColumn="0" w:noHBand="0" w:noVBand="1"/>
      </w:tblPr>
      <w:tblGrid>
        <w:gridCol w:w="4508"/>
        <w:gridCol w:w="4508"/>
      </w:tblGrid>
      <w:tr w:rsidR="00974667" w14:paraId="351945F3" w14:textId="77777777" w:rsidTr="53FFAB95">
        <w:tc>
          <w:tcPr>
            <w:tcW w:w="4508" w:type="dxa"/>
          </w:tcPr>
          <w:p w14:paraId="02B2A392" w14:textId="3FB95513" w:rsidR="00974667" w:rsidRPr="00DC0B9E" w:rsidRDefault="00974667" w:rsidP="00974667">
            <w:pPr>
              <w:spacing w:before="60"/>
              <w:rPr>
                <w:b/>
                <w:bCs/>
                <w:color w:val="FF0000"/>
              </w:rPr>
            </w:pPr>
            <w:r w:rsidRPr="00DC0B9E">
              <w:rPr>
                <w:b/>
                <w:bCs/>
                <w:color w:val="FF0000"/>
              </w:rPr>
              <w:t xml:space="preserve">Date of </w:t>
            </w:r>
            <w:r w:rsidR="00DC0B9E" w:rsidRPr="00DC0B9E">
              <w:rPr>
                <w:b/>
                <w:bCs/>
                <w:color w:val="FF0000"/>
              </w:rPr>
              <w:t>when the incident occurred</w:t>
            </w:r>
          </w:p>
        </w:tc>
        <w:tc>
          <w:tcPr>
            <w:tcW w:w="4508" w:type="dxa"/>
          </w:tcPr>
          <w:p w14:paraId="1A39C3CD" w14:textId="2820E94A" w:rsidR="00974667" w:rsidRPr="00DC0B9E" w:rsidRDefault="00974667" w:rsidP="00974667">
            <w:pPr>
              <w:spacing w:before="60"/>
              <w:rPr>
                <w:color w:val="000000" w:themeColor="text1"/>
              </w:rPr>
            </w:pPr>
          </w:p>
        </w:tc>
      </w:tr>
      <w:tr w:rsidR="00974667" w14:paraId="709FE6E3" w14:textId="77777777" w:rsidTr="53FFAB95">
        <w:tc>
          <w:tcPr>
            <w:tcW w:w="4508" w:type="dxa"/>
          </w:tcPr>
          <w:p w14:paraId="259D47C8" w14:textId="48526482" w:rsidR="00974667" w:rsidRPr="00DC0B9E" w:rsidRDefault="00DC0B9E" w:rsidP="00974667">
            <w:pPr>
              <w:spacing w:before="60"/>
              <w:rPr>
                <w:b/>
                <w:bCs/>
                <w:color w:val="FF0000"/>
              </w:rPr>
            </w:pPr>
            <w:r w:rsidRPr="00DC0B9E">
              <w:rPr>
                <w:b/>
                <w:bCs/>
                <w:color w:val="FF0000"/>
              </w:rPr>
              <w:t>Carer name</w:t>
            </w:r>
          </w:p>
        </w:tc>
        <w:tc>
          <w:tcPr>
            <w:tcW w:w="4508" w:type="dxa"/>
          </w:tcPr>
          <w:p w14:paraId="1DD78898" w14:textId="2C389138" w:rsidR="00974667" w:rsidRPr="00DC0B9E" w:rsidRDefault="00974667" w:rsidP="00974667">
            <w:pPr>
              <w:spacing w:before="60"/>
              <w:rPr>
                <w:color w:val="000000" w:themeColor="text1"/>
              </w:rPr>
            </w:pPr>
          </w:p>
        </w:tc>
      </w:tr>
      <w:tr w:rsidR="00974667" w14:paraId="5BD5042C" w14:textId="77777777" w:rsidTr="53FFAB95">
        <w:tc>
          <w:tcPr>
            <w:tcW w:w="4508" w:type="dxa"/>
          </w:tcPr>
          <w:p w14:paraId="41699118" w14:textId="28FB1C4F" w:rsidR="00974667" w:rsidRPr="00DC0B9E" w:rsidRDefault="00DC0B9E" w:rsidP="00974667">
            <w:pPr>
              <w:spacing w:before="60"/>
              <w:rPr>
                <w:b/>
                <w:bCs/>
                <w:color w:val="FF0000"/>
              </w:rPr>
            </w:pPr>
            <w:r w:rsidRPr="53FFAB95">
              <w:rPr>
                <w:b/>
                <w:bCs/>
                <w:color w:val="FF0000"/>
              </w:rPr>
              <w:t xml:space="preserve">Service </w:t>
            </w:r>
            <w:r w:rsidR="00DF5BD8">
              <w:rPr>
                <w:b/>
                <w:bCs/>
                <w:color w:val="FF0000"/>
              </w:rPr>
              <w:t>u</w:t>
            </w:r>
            <w:r w:rsidR="49E4D9A5" w:rsidRPr="53FFAB95">
              <w:rPr>
                <w:b/>
                <w:bCs/>
                <w:color w:val="FF0000"/>
              </w:rPr>
              <w:t>ser name</w:t>
            </w:r>
          </w:p>
        </w:tc>
        <w:tc>
          <w:tcPr>
            <w:tcW w:w="4508" w:type="dxa"/>
          </w:tcPr>
          <w:p w14:paraId="09F01EAA" w14:textId="7E1CA6D1" w:rsidR="00974667" w:rsidRPr="00DC0B9E" w:rsidRDefault="00974667" w:rsidP="00974667">
            <w:pPr>
              <w:spacing w:before="60"/>
              <w:rPr>
                <w:color w:val="000000" w:themeColor="text1"/>
              </w:rPr>
            </w:pPr>
          </w:p>
        </w:tc>
      </w:tr>
      <w:tr w:rsidR="00DC0B9E" w14:paraId="507742B2" w14:textId="77777777" w:rsidTr="53FFAB95">
        <w:tc>
          <w:tcPr>
            <w:tcW w:w="4508" w:type="dxa"/>
          </w:tcPr>
          <w:p w14:paraId="13CB3032" w14:textId="5A11A7EF" w:rsidR="00DC0B9E" w:rsidRPr="00DC0B9E" w:rsidRDefault="00DC0B9E" w:rsidP="00974667">
            <w:pPr>
              <w:spacing w:before="60"/>
              <w:rPr>
                <w:b/>
                <w:bCs/>
                <w:color w:val="FF0000"/>
              </w:rPr>
            </w:pPr>
            <w:r w:rsidRPr="00DC0B9E">
              <w:rPr>
                <w:b/>
                <w:bCs/>
                <w:color w:val="FF0000"/>
              </w:rPr>
              <w:t>Date form submitted</w:t>
            </w:r>
            <w:r w:rsidR="00BC6F14">
              <w:rPr>
                <w:b/>
                <w:bCs/>
                <w:color w:val="FF0000"/>
              </w:rPr>
              <w:t xml:space="preserve"> to the Scheme</w:t>
            </w:r>
          </w:p>
        </w:tc>
        <w:tc>
          <w:tcPr>
            <w:tcW w:w="4508" w:type="dxa"/>
          </w:tcPr>
          <w:p w14:paraId="7504B3EB" w14:textId="1EF02734" w:rsidR="00DC0B9E" w:rsidRPr="00DC0B9E" w:rsidRDefault="00DC0B9E" w:rsidP="00974667">
            <w:pPr>
              <w:spacing w:before="60"/>
              <w:rPr>
                <w:color w:val="000000" w:themeColor="text1"/>
              </w:rPr>
            </w:pPr>
          </w:p>
        </w:tc>
      </w:tr>
    </w:tbl>
    <w:p w14:paraId="7CA9D006" w14:textId="77777777" w:rsidR="00974667" w:rsidRPr="00974667" w:rsidRDefault="00974667" w:rsidP="00974667">
      <w:pPr>
        <w:spacing w:before="60"/>
        <w:rPr>
          <w:color w:val="000000" w:themeColor="text1"/>
          <w:u w:val="single"/>
        </w:rPr>
      </w:pPr>
    </w:p>
    <w:p w14:paraId="42DD3B51" w14:textId="1CFFEBAC" w:rsidR="004F4838" w:rsidRDefault="004F4838" w:rsidP="6FA10E07">
      <w:pPr>
        <w:pStyle w:val="Pull-outquote"/>
        <w:rPr>
          <w:i w:val="0"/>
          <w:iCs w:val="0"/>
          <w:color w:val="000000" w:themeColor="text1"/>
          <w:u w:val="single"/>
        </w:rPr>
      </w:pPr>
    </w:p>
    <w:p w14:paraId="047C418A" w14:textId="1866824E" w:rsidR="004F4838" w:rsidRDefault="004F4838" w:rsidP="001B371A">
      <w:pPr>
        <w:pStyle w:val="Pull-outquote"/>
        <w:numPr>
          <w:ilvl w:val="0"/>
          <w:numId w:val="4"/>
        </w:numPr>
        <w:rPr>
          <w:i w:val="0"/>
          <w:iCs w:val="0"/>
          <w:color w:val="000000" w:themeColor="text1"/>
        </w:rPr>
      </w:pPr>
      <w:r w:rsidRPr="001B371A">
        <w:rPr>
          <w:i w:val="0"/>
          <w:iCs w:val="0"/>
          <w:color w:val="000000" w:themeColor="text1"/>
        </w:rPr>
        <w:t>Please document below what the incident was, provide a factual description</w:t>
      </w:r>
      <w:r w:rsidR="001B371A" w:rsidRPr="001B371A">
        <w:rPr>
          <w:i w:val="0"/>
          <w:iCs w:val="0"/>
          <w:color w:val="000000" w:themeColor="text1"/>
        </w:rPr>
        <w:t>. What you saw/found, detail any injury an include where on the body.</w:t>
      </w:r>
    </w:p>
    <w:p w14:paraId="2A09EA24" w14:textId="77777777" w:rsidR="001B371A" w:rsidRDefault="001B371A" w:rsidP="001B371A">
      <w:pPr>
        <w:pStyle w:val="Pull-outquote"/>
        <w:ind w:left="720"/>
        <w:rPr>
          <w:i w:val="0"/>
          <w:iCs w:val="0"/>
          <w:color w:val="000000" w:themeColor="text1"/>
        </w:rPr>
      </w:pPr>
    </w:p>
    <w:p w14:paraId="0F642AFC" w14:textId="77777777" w:rsidR="001B371A" w:rsidRDefault="001B371A" w:rsidP="001B371A">
      <w:pPr>
        <w:pStyle w:val="Pull-outquote"/>
        <w:ind w:left="720"/>
        <w:rPr>
          <w:i w:val="0"/>
          <w:iCs w:val="0"/>
          <w:color w:val="000000" w:themeColor="text1"/>
        </w:rPr>
      </w:pPr>
    </w:p>
    <w:p w14:paraId="5C266526" w14:textId="77777777" w:rsidR="001B371A" w:rsidRDefault="001B371A" w:rsidP="001B371A">
      <w:pPr>
        <w:pStyle w:val="Pull-outquote"/>
        <w:ind w:left="720"/>
        <w:rPr>
          <w:i w:val="0"/>
          <w:iCs w:val="0"/>
          <w:color w:val="000000" w:themeColor="text1"/>
        </w:rPr>
      </w:pPr>
    </w:p>
    <w:p w14:paraId="3F48B6F8" w14:textId="77777777" w:rsidR="001B371A" w:rsidRDefault="001B371A" w:rsidP="001B371A">
      <w:pPr>
        <w:pStyle w:val="Pull-outquote"/>
        <w:ind w:left="720"/>
        <w:rPr>
          <w:i w:val="0"/>
          <w:iCs w:val="0"/>
          <w:color w:val="000000" w:themeColor="text1"/>
        </w:rPr>
      </w:pPr>
    </w:p>
    <w:p w14:paraId="0E1AE3D7" w14:textId="77777777" w:rsidR="001B371A" w:rsidRDefault="001B371A" w:rsidP="001B371A">
      <w:pPr>
        <w:pStyle w:val="Pull-outquote"/>
        <w:ind w:left="720"/>
        <w:rPr>
          <w:i w:val="0"/>
          <w:iCs w:val="0"/>
          <w:color w:val="000000" w:themeColor="text1"/>
        </w:rPr>
      </w:pPr>
    </w:p>
    <w:p w14:paraId="7009944A" w14:textId="38FC1A46" w:rsidR="001B371A" w:rsidRDefault="00A7202E" w:rsidP="001B371A">
      <w:pPr>
        <w:pStyle w:val="Pull-outquote"/>
        <w:numPr>
          <w:ilvl w:val="0"/>
          <w:numId w:val="4"/>
        </w:numPr>
        <w:rPr>
          <w:i w:val="0"/>
          <w:iCs w:val="0"/>
          <w:color w:val="000000" w:themeColor="text1"/>
        </w:rPr>
      </w:pPr>
      <w:r>
        <w:rPr>
          <w:i w:val="0"/>
          <w:iCs w:val="0"/>
          <w:color w:val="000000" w:themeColor="text1"/>
        </w:rPr>
        <w:t>Please explain why you think this may have happened, detail any triggers.</w:t>
      </w:r>
    </w:p>
    <w:p w14:paraId="12FEBC58" w14:textId="77777777" w:rsidR="00AB6662" w:rsidRDefault="00AB6662" w:rsidP="00AB6662">
      <w:pPr>
        <w:pStyle w:val="Pull-outquote"/>
        <w:ind w:left="720"/>
        <w:rPr>
          <w:i w:val="0"/>
          <w:iCs w:val="0"/>
          <w:color w:val="000000" w:themeColor="text1"/>
        </w:rPr>
      </w:pPr>
    </w:p>
    <w:p w14:paraId="0D521411" w14:textId="77777777" w:rsidR="00AB6662" w:rsidRDefault="00AB6662" w:rsidP="00AB6662">
      <w:pPr>
        <w:pStyle w:val="Pull-outquote"/>
        <w:ind w:left="720"/>
        <w:rPr>
          <w:i w:val="0"/>
          <w:iCs w:val="0"/>
          <w:color w:val="000000" w:themeColor="text1"/>
        </w:rPr>
      </w:pPr>
    </w:p>
    <w:p w14:paraId="2F955471" w14:textId="77777777" w:rsidR="00AB6662" w:rsidRDefault="00AB6662" w:rsidP="00AB6662">
      <w:pPr>
        <w:pStyle w:val="Pull-outquote"/>
        <w:ind w:left="720"/>
        <w:rPr>
          <w:i w:val="0"/>
          <w:iCs w:val="0"/>
          <w:color w:val="000000" w:themeColor="text1"/>
        </w:rPr>
      </w:pPr>
    </w:p>
    <w:p w14:paraId="25E8700A" w14:textId="26CA3CC2" w:rsidR="00AB6662" w:rsidRDefault="00AB6662" w:rsidP="6FA10E07">
      <w:pPr>
        <w:pStyle w:val="Pull-outquote"/>
        <w:ind w:left="720"/>
        <w:rPr>
          <w:i w:val="0"/>
          <w:iCs w:val="0"/>
          <w:color w:val="000000" w:themeColor="text1"/>
        </w:rPr>
      </w:pPr>
    </w:p>
    <w:p w14:paraId="7801C641" w14:textId="2D88D8DA" w:rsidR="6FA10E07" w:rsidRDefault="6FA10E07" w:rsidP="6FA10E07">
      <w:pPr>
        <w:pStyle w:val="Pull-outquote"/>
        <w:ind w:left="720"/>
        <w:rPr>
          <w:i w:val="0"/>
          <w:iCs w:val="0"/>
          <w:color w:val="000000" w:themeColor="text1"/>
        </w:rPr>
      </w:pPr>
    </w:p>
    <w:p w14:paraId="53C30892" w14:textId="14F4FF44" w:rsidR="6FA10E07" w:rsidRDefault="6FA10E07" w:rsidP="6FA10E07">
      <w:pPr>
        <w:pStyle w:val="Pull-outquote"/>
        <w:ind w:left="720"/>
        <w:rPr>
          <w:i w:val="0"/>
          <w:iCs w:val="0"/>
          <w:color w:val="000000" w:themeColor="text1"/>
        </w:rPr>
      </w:pPr>
    </w:p>
    <w:p w14:paraId="7AB635FC" w14:textId="77777777" w:rsidR="00FA5D67" w:rsidRDefault="00FA5D67" w:rsidP="6FA10E07">
      <w:pPr>
        <w:pStyle w:val="Pull-outquote"/>
        <w:ind w:left="720"/>
        <w:rPr>
          <w:i w:val="0"/>
          <w:iCs w:val="0"/>
          <w:color w:val="000000" w:themeColor="text1"/>
        </w:rPr>
      </w:pPr>
    </w:p>
    <w:p w14:paraId="6D2A9D9A" w14:textId="77777777" w:rsidR="00FA5D67" w:rsidRDefault="00FA5D67" w:rsidP="6FA10E07">
      <w:pPr>
        <w:pStyle w:val="Pull-outquote"/>
        <w:ind w:left="720"/>
        <w:rPr>
          <w:i w:val="0"/>
          <w:iCs w:val="0"/>
          <w:color w:val="000000" w:themeColor="text1"/>
        </w:rPr>
      </w:pPr>
    </w:p>
    <w:p w14:paraId="7C14D725" w14:textId="77777777" w:rsidR="00AB6662" w:rsidRDefault="00AB6662" w:rsidP="00AB6662">
      <w:pPr>
        <w:pStyle w:val="Pull-outquote"/>
        <w:ind w:left="720"/>
        <w:rPr>
          <w:i w:val="0"/>
          <w:iCs w:val="0"/>
          <w:color w:val="000000" w:themeColor="text1"/>
        </w:rPr>
      </w:pPr>
    </w:p>
    <w:p w14:paraId="6B90032F" w14:textId="32296B21" w:rsidR="00AB6662" w:rsidRDefault="00AB6662" w:rsidP="00AB6662">
      <w:pPr>
        <w:pStyle w:val="Pull-outquote"/>
        <w:numPr>
          <w:ilvl w:val="0"/>
          <w:numId w:val="4"/>
        </w:numPr>
        <w:rPr>
          <w:i w:val="0"/>
          <w:iCs w:val="0"/>
          <w:color w:val="000000" w:themeColor="text1"/>
        </w:rPr>
      </w:pPr>
      <w:r>
        <w:rPr>
          <w:i w:val="0"/>
          <w:iCs w:val="0"/>
          <w:color w:val="000000" w:themeColor="text1"/>
        </w:rPr>
        <w:lastRenderedPageBreak/>
        <w:t>Please explain the service users account of what has happened</w:t>
      </w:r>
    </w:p>
    <w:p w14:paraId="639E2519" w14:textId="2BA9DEF5" w:rsidR="00312EB4" w:rsidRDefault="00312EB4" w:rsidP="6FA10E07">
      <w:pPr>
        <w:pStyle w:val="Pull-outquote"/>
        <w:ind w:left="720"/>
        <w:rPr>
          <w:i w:val="0"/>
          <w:iCs w:val="0"/>
          <w:color w:val="000000" w:themeColor="text1"/>
        </w:rPr>
      </w:pPr>
    </w:p>
    <w:p w14:paraId="0AF0CD93" w14:textId="23D1F531" w:rsidR="6FA10E07" w:rsidRDefault="6FA10E07" w:rsidP="660FB5F6">
      <w:pPr>
        <w:pStyle w:val="Pull-outquote"/>
        <w:ind w:left="720"/>
        <w:rPr>
          <w:i w:val="0"/>
          <w:iCs w:val="0"/>
          <w:color w:val="000000" w:themeColor="text1"/>
        </w:rPr>
      </w:pPr>
    </w:p>
    <w:p w14:paraId="6842112C" w14:textId="68F8BFAB" w:rsidR="660FB5F6" w:rsidRDefault="660FB5F6" w:rsidP="660FB5F6">
      <w:pPr>
        <w:pStyle w:val="Pull-outquote"/>
        <w:ind w:left="720"/>
        <w:rPr>
          <w:i w:val="0"/>
          <w:iCs w:val="0"/>
          <w:color w:val="000000" w:themeColor="text1"/>
        </w:rPr>
      </w:pPr>
    </w:p>
    <w:p w14:paraId="54F60DB3" w14:textId="33D49F62" w:rsidR="660FB5F6" w:rsidRDefault="660FB5F6" w:rsidP="660FB5F6">
      <w:pPr>
        <w:pStyle w:val="Pull-outquote"/>
        <w:ind w:left="720"/>
        <w:rPr>
          <w:i w:val="0"/>
          <w:iCs w:val="0"/>
          <w:color w:val="000000" w:themeColor="text1"/>
        </w:rPr>
      </w:pPr>
    </w:p>
    <w:p w14:paraId="636E745C" w14:textId="43CE2958" w:rsidR="660FB5F6" w:rsidRDefault="660FB5F6" w:rsidP="660FB5F6">
      <w:pPr>
        <w:pStyle w:val="Pull-outquote"/>
        <w:ind w:left="720"/>
        <w:rPr>
          <w:i w:val="0"/>
          <w:iCs w:val="0"/>
          <w:color w:val="000000" w:themeColor="text1"/>
        </w:rPr>
      </w:pPr>
    </w:p>
    <w:p w14:paraId="7DCCEBAA" w14:textId="4E7115C8" w:rsidR="00312EB4" w:rsidRDefault="00312EB4" w:rsidP="00312EB4">
      <w:pPr>
        <w:pStyle w:val="Pull-outquote"/>
        <w:numPr>
          <w:ilvl w:val="0"/>
          <w:numId w:val="4"/>
        </w:numPr>
        <w:rPr>
          <w:i w:val="0"/>
          <w:iCs w:val="0"/>
          <w:color w:val="000000" w:themeColor="text1"/>
        </w:rPr>
      </w:pPr>
      <w:r>
        <w:rPr>
          <w:i w:val="0"/>
          <w:iCs w:val="0"/>
          <w:color w:val="000000" w:themeColor="text1"/>
        </w:rPr>
        <w:t xml:space="preserve">What was your immediate reaction? What did you do next? Who did you tell? </w:t>
      </w:r>
    </w:p>
    <w:p w14:paraId="1BF2B165" w14:textId="77777777" w:rsidR="00781348" w:rsidRDefault="00781348" w:rsidP="00781348">
      <w:pPr>
        <w:pStyle w:val="Pull-outquote"/>
        <w:ind w:left="720"/>
        <w:rPr>
          <w:i w:val="0"/>
          <w:iCs w:val="0"/>
          <w:color w:val="000000" w:themeColor="text1"/>
        </w:rPr>
      </w:pPr>
    </w:p>
    <w:p w14:paraId="6DEF4956" w14:textId="655FD388" w:rsidR="00781348" w:rsidRDefault="00781348" w:rsidP="660FB5F6">
      <w:pPr>
        <w:pStyle w:val="Pull-outquote"/>
        <w:ind w:left="720"/>
        <w:rPr>
          <w:i w:val="0"/>
          <w:iCs w:val="0"/>
          <w:color w:val="000000" w:themeColor="text1"/>
        </w:rPr>
      </w:pPr>
    </w:p>
    <w:p w14:paraId="38989638" w14:textId="77777777" w:rsidR="00781348" w:rsidRDefault="00781348" w:rsidP="00781348">
      <w:pPr>
        <w:pStyle w:val="Pull-outquote"/>
        <w:ind w:left="720"/>
        <w:rPr>
          <w:i w:val="0"/>
          <w:iCs w:val="0"/>
          <w:color w:val="000000" w:themeColor="text1"/>
        </w:rPr>
      </w:pPr>
    </w:p>
    <w:p w14:paraId="174F227C" w14:textId="77777777" w:rsidR="00781348" w:rsidRDefault="00781348" w:rsidP="00781348">
      <w:pPr>
        <w:pStyle w:val="Pull-outquote"/>
        <w:ind w:left="720"/>
        <w:rPr>
          <w:i w:val="0"/>
          <w:iCs w:val="0"/>
          <w:color w:val="000000" w:themeColor="text1"/>
        </w:rPr>
      </w:pPr>
    </w:p>
    <w:p w14:paraId="3383482B" w14:textId="77777777" w:rsidR="00781348" w:rsidRDefault="00781348" w:rsidP="00781348">
      <w:pPr>
        <w:pStyle w:val="Pull-outquote"/>
        <w:ind w:left="720"/>
        <w:rPr>
          <w:i w:val="0"/>
          <w:iCs w:val="0"/>
          <w:color w:val="000000" w:themeColor="text1"/>
        </w:rPr>
      </w:pPr>
    </w:p>
    <w:p w14:paraId="0FF46F08" w14:textId="07732812" w:rsidR="00EF35C9" w:rsidRDefault="00EF35C9" w:rsidP="008C40C3">
      <w:pPr>
        <w:pStyle w:val="Pull-outquote"/>
        <w:numPr>
          <w:ilvl w:val="0"/>
          <w:numId w:val="4"/>
        </w:numPr>
        <w:tabs>
          <w:tab w:val="left" w:pos="7890"/>
          <w:tab w:val="right" w:pos="9026"/>
        </w:tabs>
        <w:rPr>
          <w:i w:val="0"/>
          <w:iCs w:val="0"/>
          <w:color w:val="000000" w:themeColor="text1"/>
        </w:rPr>
      </w:pPr>
      <w:r>
        <w:rPr>
          <w:i w:val="0"/>
          <w:iCs w:val="0"/>
          <w:color w:val="000000" w:themeColor="text1"/>
        </w:rPr>
        <w:t xml:space="preserve">Do you think this is a </w:t>
      </w:r>
      <w:r w:rsidRPr="00EF35C9">
        <w:rPr>
          <w:i w:val="0"/>
          <w:iCs w:val="0"/>
          <w:color w:val="000000" w:themeColor="text1"/>
          <w:highlight w:val="yellow"/>
        </w:rPr>
        <w:t>Safeguarding Incident?</w:t>
      </w:r>
      <w:r>
        <w:rPr>
          <w:i w:val="0"/>
          <w:iCs w:val="0"/>
          <w:color w:val="000000" w:themeColor="text1"/>
        </w:rPr>
        <w:t xml:space="preserve">    YES</w:t>
      </w:r>
      <w:sdt>
        <w:sdtPr>
          <w:rPr>
            <w:i w:val="0"/>
            <w:iCs w:val="0"/>
            <w:color w:val="000000" w:themeColor="text1"/>
          </w:rPr>
          <w:id w:val="-1197070404"/>
          <w14:checkbox>
            <w14:checked w14:val="0"/>
            <w14:checkedState w14:val="2612" w14:font="MS Gothic"/>
            <w14:uncheckedState w14:val="2610" w14:font="MS Gothic"/>
          </w14:checkbox>
        </w:sdtPr>
        <w:sdtEndPr/>
        <w:sdtContent>
          <w:r>
            <w:rPr>
              <w:rFonts w:ascii="MS Gothic" w:eastAsia="MS Gothic" w:hAnsi="MS Gothic" w:hint="eastAsia"/>
              <w:i w:val="0"/>
              <w:iCs w:val="0"/>
              <w:color w:val="000000" w:themeColor="text1"/>
            </w:rPr>
            <w:t>☐</w:t>
          </w:r>
        </w:sdtContent>
      </w:sdt>
      <w:r>
        <w:rPr>
          <w:i w:val="0"/>
          <w:iCs w:val="0"/>
          <w:color w:val="000000" w:themeColor="text1"/>
        </w:rPr>
        <w:tab/>
        <w:t>NO</w:t>
      </w:r>
      <w:sdt>
        <w:sdtPr>
          <w:rPr>
            <w:i w:val="0"/>
            <w:iCs w:val="0"/>
            <w:color w:val="000000" w:themeColor="text1"/>
          </w:rPr>
          <w:id w:val="1753699165"/>
          <w14:checkbox>
            <w14:checked w14:val="0"/>
            <w14:checkedState w14:val="2612" w14:font="MS Gothic"/>
            <w14:uncheckedState w14:val="2610" w14:font="MS Gothic"/>
          </w14:checkbox>
        </w:sdtPr>
        <w:sdtEndPr/>
        <w:sdtContent>
          <w:r>
            <w:rPr>
              <w:rFonts w:ascii="MS Gothic" w:eastAsia="MS Gothic" w:hAnsi="MS Gothic" w:hint="eastAsia"/>
              <w:i w:val="0"/>
              <w:iCs w:val="0"/>
              <w:color w:val="000000" w:themeColor="text1"/>
            </w:rPr>
            <w:t>☐</w:t>
          </w:r>
        </w:sdtContent>
      </w:sdt>
      <w:r>
        <w:rPr>
          <w:i w:val="0"/>
          <w:iCs w:val="0"/>
          <w:color w:val="000000" w:themeColor="text1"/>
        </w:rPr>
        <w:tab/>
      </w:r>
    </w:p>
    <w:p w14:paraId="0B48817D" w14:textId="77777777" w:rsidR="00EF35C9" w:rsidRDefault="00EF35C9" w:rsidP="00EF35C9">
      <w:pPr>
        <w:pStyle w:val="Pull-outquote"/>
        <w:tabs>
          <w:tab w:val="left" w:pos="7890"/>
          <w:tab w:val="right" w:pos="9026"/>
        </w:tabs>
        <w:ind w:left="720"/>
        <w:rPr>
          <w:i w:val="0"/>
          <w:iCs w:val="0"/>
          <w:color w:val="000000" w:themeColor="text1"/>
        </w:rPr>
      </w:pPr>
    </w:p>
    <w:p w14:paraId="42F56B2E" w14:textId="5C4B1FAA" w:rsidR="00EF35C9" w:rsidRDefault="00EF35C9" w:rsidP="00EF35C9">
      <w:pPr>
        <w:pStyle w:val="Pull-outquote"/>
        <w:tabs>
          <w:tab w:val="left" w:pos="7890"/>
          <w:tab w:val="right" w:pos="9026"/>
        </w:tabs>
        <w:ind w:left="720"/>
        <w:rPr>
          <w:b w:val="0"/>
          <w:bCs w:val="0"/>
          <w:i w:val="0"/>
          <w:iCs w:val="0"/>
          <w:color w:val="FF0000"/>
        </w:rPr>
      </w:pPr>
      <w:r w:rsidRPr="00FA1064">
        <w:rPr>
          <w:b w:val="0"/>
          <w:bCs w:val="0"/>
          <w:i w:val="0"/>
          <w:iCs w:val="0"/>
          <w:color w:val="FF0000"/>
        </w:rPr>
        <w:t>(</w:t>
      </w:r>
      <w:r w:rsidR="00DF5BD8">
        <w:rPr>
          <w:b w:val="0"/>
          <w:bCs w:val="0"/>
          <w:i w:val="0"/>
          <w:iCs w:val="0"/>
          <w:color w:val="FF0000"/>
        </w:rPr>
        <w:t>for example,</w:t>
      </w:r>
      <w:r w:rsidRPr="00FA1064">
        <w:rPr>
          <w:b w:val="0"/>
          <w:bCs w:val="0"/>
          <w:i w:val="0"/>
          <w:iCs w:val="0"/>
          <w:color w:val="FF0000"/>
        </w:rPr>
        <w:t xml:space="preserve"> </w:t>
      </w:r>
      <w:r w:rsidR="00DF5BD8">
        <w:rPr>
          <w:b w:val="0"/>
          <w:bCs w:val="0"/>
          <w:i w:val="0"/>
          <w:iCs w:val="0"/>
          <w:color w:val="FF0000"/>
        </w:rPr>
        <w:t>f</w:t>
      </w:r>
      <w:r w:rsidRPr="00FA1064">
        <w:rPr>
          <w:b w:val="0"/>
          <w:bCs w:val="0"/>
          <w:i w:val="0"/>
          <w:iCs w:val="0"/>
          <w:color w:val="FF0000"/>
        </w:rPr>
        <w:t xml:space="preserve">inancial, sexual, neglect, psychological/emotional, physical, </w:t>
      </w:r>
      <w:r w:rsidR="006114E4" w:rsidRPr="00FA1064">
        <w:rPr>
          <w:b w:val="0"/>
          <w:bCs w:val="0"/>
          <w:i w:val="0"/>
          <w:iCs w:val="0"/>
          <w:color w:val="FF0000"/>
        </w:rPr>
        <w:t xml:space="preserve">hate or mate crime, </w:t>
      </w:r>
      <w:r w:rsidR="00FA1064" w:rsidRPr="00FA1064">
        <w:rPr>
          <w:b w:val="0"/>
          <w:bCs w:val="0"/>
          <w:i w:val="0"/>
          <w:iCs w:val="0"/>
          <w:color w:val="FF0000"/>
        </w:rPr>
        <w:t>domestic abuse, honour-based violence)</w:t>
      </w:r>
    </w:p>
    <w:p w14:paraId="224EC0BC" w14:textId="77777777" w:rsidR="00FA1064" w:rsidRDefault="00FA1064" w:rsidP="00EF35C9">
      <w:pPr>
        <w:pStyle w:val="Pull-outquote"/>
        <w:tabs>
          <w:tab w:val="left" w:pos="7890"/>
          <w:tab w:val="right" w:pos="9026"/>
        </w:tabs>
        <w:ind w:left="720"/>
        <w:rPr>
          <w:b w:val="0"/>
          <w:bCs w:val="0"/>
          <w:i w:val="0"/>
          <w:iCs w:val="0"/>
          <w:color w:val="FF0000"/>
        </w:rPr>
      </w:pPr>
    </w:p>
    <w:p w14:paraId="5E8CB6C5" w14:textId="490AA535" w:rsidR="00FA1064" w:rsidRDefault="00DF5BD8" w:rsidP="00EF35C9">
      <w:pPr>
        <w:pStyle w:val="Pull-outquote"/>
        <w:tabs>
          <w:tab w:val="left" w:pos="7890"/>
          <w:tab w:val="right" w:pos="9026"/>
        </w:tabs>
        <w:ind w:left="720"/>
        <w:rPr>
          <w:b w:val="0"/>
          <w:bCs w:val="0"/>
          <w:i w:val="0"/>
          <w:iCs w:val="0"/>
          <w:color w:val="FF0000"/>
        </w:rPr>
      </w:pPr>
      <w:r>
        <w:rPr>
          <w:b w:val="0"/>
          <w:bCs w:val="0"/>
          <w:i w:val="0"/>
          <w:iCs w:val="0"/>
          <w:color w:val="FF0000"/>
        </w:rPr>
        <w:t>Reasonable cause</w:t>
      </w:r>
      <w:r w:rsidR="00FA1064">
        <w:rPr>
          <w:b w:val="0"/>
          <w:bCs w:val="0"/>
          <w:i w:val="0"/>
          <w:iCs w:val="0"/>
          <w:color w:val="FF0000"/>
        </w:rPr>
        <w:t xml:space="preserve"> to think that an adult who: </w:t>
      </w:r>
    </w:p>
    <w:p w14:paraId="51DA5FCB" w14:textId="77777777" w:rsidR="00FA1064" w:rsidRDefault="00FA1064" w:rsidP="00EF35C9">
      <w:pPr>
        <w:pStyle w:val="Pull-outquote"/>
        <w:tabs>
          <w:tab w:val="left" w:pos="7890"/>
          <w:tab w:val="right" w:pos="9026"/>
        </w:tabs>
        <w:ind w:left="720"/>
        <w:rPr>
          <w:b w:val="0"/>
          <w:bCs w:val="0"/>
          <w:i w:val="0"/>
          <w:iCs w:val="0"/>
          <w:color w:val="FF0000"/>
        </w:rPr>
      </w:pPr>
    </w:p>
    <w:p w14:paraId="425523D0" w14:textId="68F32FE2" w:rsidR="00FA1064" w:rsidRDefault="00FA1064" w:rsidP="00FA1064">
      <w:pPr>
        <w:pStyle w:val="Pull-outquote"/>
        <w:numPr>
          <w:ilvl w:val="0"/>
          <w:numId w:val="7"/>
        </w:numPr>
        <w:tabs>
          <w:tab w:val="left" w:pos="7890"/>
          <w:tab w:val="right" w:pos="9026"/>
        </w:tabs>
        <w:rPr>
          <w:b w:val="0"/>
          <w:bCs w:val="0"/>
          <w:i w:val="0"/>
          <w:iCs w:val="0"/>
          <w:color w:val="FF0000"/>
        </w:rPr>
      </w:pPr>
      <w:r>
        <w:rPr>
          <w:b w:val="0"/>
          <w:bCs w:val="0"/>
          <w:i w:val="0"/>
          <w:iCs w:val="0"/>
          <w:color w:val="FF0000"/>
        </w:rPr>
        <w:t>S42(1)(A) has or may have care and support needs.</w:t>
      </w:r>
    </w:p>
    <w:p w14:paraId="71FB0BE7" w14:textId="753E4EE6" w:rsidR="00FA1064" w:rsidRDefault="00FA1064" w:rsidP="00FA1064">
      <w:pPr>
        <w:pStyle w:val="Pull-outquote"/>
        <w:numPr>
          <w:ilvl w:val="0"/>
          <w:numId w:val="7"/>
        </w:numPr>
        <w:tabs>
          <w:tab w:val="left" w:pos="7890"/>
          <w:tab w:val="right" w:pos="9026"/>
        </w:tabs>
        <w:rPr>
          <w:b w:val="0"/>
          <w:bCs w:val="0"/>
          <w:i w:val="0"/>
          <w:iCs w:val="0"/>
          <w:color w:val="FF0000"/>
        </w:rPr>
      </w:pPr>
      <w:r>
        <w:rPr>
          <w:b w:val="0"/>
          <w:bCs w:val="0"/>
          <w:i w:val="0"/>
          <w:iCs w:val="0"/>
          <w:color w:val="FF0000"/>
        </w:rPr>
        <w:t>S42(1)(B) is experiencing or is at risk of abuse o</w:t>
      </w:r>
      <w:r w:rsidR="00FD04D9">
        <w:rPr>
          <w:b w:val="0"/>
          <w:bCs w:val="0"/>
          <w:i w:val="0"/>
          <w:iCs w:val="0"/>
          <w:color w:val="FF0000"/>
        </w:rPr>
        <w:t>r neglect.</w:t>
      </w:r>
    </w:p>
    <w:p w14:paraId="3703E300" w14:textId="77777777" w:rsidR="00FD04D9" w:rsidRDefault="00FD04D9" w:rsidP="00FD04D9">
      <w:pPr>
        <w:pStyle w:val="Pull-outquote"/>
        <w:tabs>
          <w:tab w:val="left" w:pos="7890"/>
          <w:tab w:val="right" w:pos="9026"/>
        </w:tabs>
        <w:ind w:left="720"/>
        <w:rPr>
          <w:b w:val="0"/>
          <w:bCs w:val="0"/>
          <w:i w:val="0"/>
          <w:iCs w:val="0"/>
          <w:color w:val="FF0000"/>
        </w:rPr>
      </w:pPr>
    </w:p>
    <w:p w14:paraId="2334D4B4" w14:textId="591D68AE" w:rsidR="00FD04D9" w:rsidRDefault="00FD04D9" w:rsidP="1A3E6B8C">
      <w:pPr>
        <w:pStyle w:val="Pull-outquote"/>
        <w:tabs>
          <w:tab w:val="left" w:pos="7890"/>
          <w:tab w:val="right" w:pos="9026"/>
        </w:tabs>
        <w:ind w:left="720"/>
        <w:rPr>
          <w:b w:val="0"/>
          <w:bCs w:val="0"/>
          <w:i w:val="0"/>
          <w:iCs w:val="0"/>
          <w:color w:val="FF0000"/>
        </w:rPr>
      </w:pPr>
      <w:r w:rsidRPr="1A3E6B8C">
        <w:rPr>
          <w:b w:val="0"/>
          <w:bCs w:val="0"/>
          <w:i w:val="0"/>
          <w:iCs w:val="0"/>
          <w:color w:val="FF0000"/>
        </w:rPr>
        <w:t xml:space="preserve">If you are unsure, please contact your Shared Lives </w:t>
      </w:r>
      <w:r w:rsidR="00DF5BD8">
        <w:rPr>
          <w:b w:val="0"/>
          <w:bCs w:val="0"/>
          <w:i w:val="0"/>
          <w:iCs w:val="0"/>
          <w:color w:val="FF0000"/>
        </w:rPr>
        <w:t>o</w:t>
      </w:r>
      <w:r w:rsidR="249402B0" w:rsidRPr="1A3E6B8C">
        <w:rPr>
          <w:b w:val="0"/>
          <w:bCs w:val="0"/>
          <w:i w:val="0"/>
          <w:iCs w:val="0"/>
          <w:color w:val="FF0000"/>
        </w:rPr>
        <w:t>fficer</w:t>
      </w:r>
      <w:r w:rsidRPr="1A3E6B8C">
        <w:rPr>
          <w:b w:val="0"/>
          <w:bCs w:val="0"/>
          <w:i w:val="0"/>
          <w:iCs w:val="0"/>
          <w:color w:val="FF0000"/>
        </w:rPr>
        <w:t xml:space="preserve"> immediately. </w:t>
      </w:r>
      <w:r w:rsidR="008C0BE5" w:rsidRPr="1A3E6B8C">
        <w:rPr>
          <w:b w:val="0"/>
          <w:bCs w:val="0"/>
          <w:i w:val="0"/>
          <w:iCs w:val="0"/>
          <w:color w:val="FF0000"/>
        </w:rPr>
        <w:t>If an out of hours incident</w:t>
      </w:r>
      <w:r w:rsidR="000A37F4" w:rsidRPr="1A3E6B8C">
        <w:rPr>
          <w:b w:val="0"/>
          <w:bCs w:val="0"/>
          <w:i w:val="0"/>
          <w:iCs w:val="0"/>
          <w:color w:val="FF0000"/>
        </w:rPr>
        <w:t xml:space="preserve"> and you need advice, please contact </w:t>
      </w:r>
      <w:r w:rsidR="00DF5BD8">
        <w:rPr>
          <w:b w:val="0"/>
          <w:bCs w:val="0"/>
          <w:i w:val="0"/>
          <w:iCs w:val="0"/>
          <w:color w:val="FF0000"/>
        </w:rPr>
        <w:t>Hampshire County Council’s Adults’ Health and Care team</w:t>
      </w:r>
      <w:r w:rsidR="000A37F4" w:rsidRPr="1A3E6B8C">
        <w:rPr>
          <w:b w:val="0"/>
          <w:bCs w:val="0"/>
          <w:i w:val="0"/>
          <w:iCs w:val="0"/>
          <w:color w:val="FF0000"/>
        </w:rPr>
        <w:t xml:space="preserve">. </w:t>
      </w:r>
    </w:p>
    <w:p w14:paraId="2A6482FC" w14:textId="5313BD04" w:rsidR="001B371A" w:rsidRDefault="001B371A" w:rsidP="008C40C3">
      <w:pPr>
        <w:pStyle w:val="Pull-outquote"/>
        <w:rPr>
          <w:b w:val="0"/>
          <w:bCs w:val="0"/>
          <w:i w:val="0"/>
          <w:iCs w:val="0"/>
          <w:color w:val="FF0000"/>
        </w:rPr>
      </w:pPr>
    </w:p>
    <w:p w14:paraId="1755D71F" w14:textId="5C66E053" w:rsidR="008C40C3" w:rsidRDefault="008C40C3" w:rsidP="660FB5F6">
      <w:pPr>
        <w:pStyle w:val="Pull-outquote"/>
        <w:rPr>
          <w:b w:val="0"/>
          <w:bCs w:val="0"/>
          <w:i w:val="0"/>
          <w:iCs w:val="0"/>
          <w:color w:val="FF0000"/>
        </w:rPr>
      </w:pPr>
    </w:p>
    <w:p w14:paraId="1E39B040" w14:textId="7E4F809C" w:rsidR="008C40C3" w:rsidRPr="00781348" w:rsidRDefault="008C40C3" w:rsidP="660FB5F6">
      <w:pPr>
        <w:pStyle w:val="Pull-outquote"/>
        <w:numPr>
          <w:ilvl w:val="0"/>
          <w:numId w:val="4"/>
        </w:numPr>
        <w:rPr>
          <w:i w:val="0"/>
          <w:iCs w:val="0"/>
          <w:color w:val="000000" w:themeColor="text1"/>
        </w:rPr>
      </w:pPr>
      <w:r w:rsidRPr="660FB5F6">
        <w:rPr>
          <w:i w:val="0"/>
          <w:iCs w:val="0"/>
          <w:color w:val="000000" w:themeColor="text1"/>
        </w:rPr>
        <w:t>Is the service user safe? YES</w:t>
      </w:r>
      <w:sdt>
        <w:sdtPr>
          <w:rPr>
            <w:i w:val="0"/>
            <w:iCs w:val="0"/>
            <w:color w:val="000000" w:themeColor="text1"/>
          </w:rPr>
          <w:id w:val="1932773868"/>
          <w14:checkbox>
            <w14:checked w14:val="0"/>
            <w14:checkedState w14:val="2612" w14:font="MS Gothic"/>
            <w14:uncheckedState w14:val="2610" w14:font="MS Gothic"/>
          </w14:checkbox>
        </w:sdtPr>
        <w:sdtEndPr/>
        <w:sdtContent>
          <w:r w:rsidRPr="660FB5F6">
            <w:rPr>
              <w:rFonts w:ascii="MS Gothic" w:eastAsia="MS Gothic" w:hAnsi="MS Gothic"/>
              <w:i w:val="0"/>
              <w:iCs w:val="0"/>
              <w:color w:val="000000" w:themeColor="text1"/>
            </w:rPr>
            <w:t>☐</w:t>
          </w:r>
        </w:sdtContent>
      </w:sdt>
      <w:r>
        <w:tab/>
      </w:r>
      <w:r w:rsidRPr="660FB5F6">
        <w:rPr>
          <w:i w:val="0"/>
          <w:iCs w:val="0"/>
          <w:color w:val="000000" w:themeColor="text1"/>
        </w:rPr>
        <w:t>NO</w:t>
      </w:r>
      <w:sdt>
        <w:sdtPr>
          <w:rPr>
            <w:i w:val="0"/>
            <w:iCs w:val="0"/>
            <w:color w:val="000000" w:themeColor="text1"/>
          </w:rPr>
          <w:id w:val="-606815041"/>
          <w14:checkbox>
            <w14:checked w14:val="0"/>
            <w14:checkedState w14:val="2612" w14:font="MS Gothic"/>
            <w14:uncheckedState w14:val="2610" w14:font="MS Gothic"/>
          </w14:checkbox>
        </w:sdtPr>
        <w:sdtEndPr/>
        <w:sdtContent>
          <w:r w:rsidRPr="660FB5F6">
            <w:rPr>
              <w:rFonts w:ascii="MS Gothic" w:eastAsia="MS Gothic" w:hAnsi="MS Gothic"/>
              <w:i w:val="0"/>
              <w:iCs w:val="0"/>
              <w:color w:val="000000" w:themeColor="text1"/>
            </w:rPr>
            <w:t>☐</w:t>
          </w:r>
        </w:sdtContent>
      </w:sdt>
      <w:r>
        <w:tab/>
      </w:r>
    </w:p>
    <w:p w14:paraId="2E183C08" w14:textId="72154A52" w:rsidR="660FB5F6" w:rsidRDefault="660FB5F6" w:rsidP="660FB5F6">
      <w:pPr>
        <w:pStyle w:val="Pull-outquote"/>
        <w:rPr>
          <w:i w:val="0"/>
          <w:iCs w:val="0"/>
          <w:color w:val="000000" w:themeColor="text1"/>
          <w:u w:val="single"/>
        </w:rPr>
      </w:pPr>
    </w:p>
    <w:p w14:paraId="4DA3F59D" w14:textId="5C4A149B" w:rsidR="660FB5F6" w:rsidRDefault="660FB5F6" w:rsidP="660FB5F6">
      <w:pPr>
        <w:pStyle w:val="Pull-outquote"/>
        <w:rPr>
          <w:i w:val="0"/>
          <w:iCs w:val="0"/>
          <w:color w:val="000000" w:themeColor="text1"/>
          <w:u w:val="single"/>
        </w:rPr>
      </w:pPr>
    </w:p>
    <w:p w14:paraId="57A0CD10" w14:textId="78D50068" w:rsidR="00FB70A3" w:rsidRPr="00781348" w:rsidRDefault="00FB70A3" w:rsidP="008C40C3">
      <w:pPr>
        <w:pStyle w:val="Pull-outquote"/>
        <w:numPr>
          <w:ilvl w:val="0"/>
          <w:numId w:val="4"/>
        </w:numPr>
        <w:rPr>
          <w:i w:val="0"/>
          <w:iCs w:val="0"/>
          <w:color w:val="000000" w:themeColor="text1"/>
          <w:u w:val="single"/>
        </w:rPr>
      </w:pPr>
      <w:r w:rsidRPr="00781348">
        <w:rPr>
          <w:i w:val="0"/>
          <w:iCs w:val="0"/>
          <w:color w:val="000000" w:themeColor="text1"/>
        </w:rPr>
        <w:t>Are other household members safe? YES</w:t>
      </w:r>
      <w:sdt>
        <w:sdtPr>
          <w:rPr>
            <w:i w:val="0"/>
            <w:iCs w:val="0"/>
            <w:color w:val="000000" w:themeColor="text1"/>
          </w:rPr>
          <w:id w:val="-1260596729"/>
          <w14:checkbox>
            <w14:checked w14:val="0"/>
            <w14:checkedState w14:val="2612" w14:font="MS Gothic"/>
            <w14:uncheckedState w14:val="2610" w14:font="MS Gothic"/>
          </w14:checkbox>
        </w:sdtPr>
        <w:sdtEndPr/>
        <w:sdtContent>
          <w:r w:rsidRPr="00781348">
            <w:rPr>
              <w:rFonts w:ascii="MS Gothic" w:eastAsia="MS Gothic" w:hAnsi="MS Gothic" w:hint="eastAsia"/>
              <w:i w:val="0"/>
              <w:iCs w:val="0"/>
              <w:color w:val="000000" w:themeColor="text1"/>
            </w:rPr>
            <w:t>☐</w:t>
          </w:r>
        </w:sdtContent>
      </w:sdt>
      <w:r w:rsidRPr="00781348">
        <w:rPr>
          <w:i w:val="0"/>
          <w:iCs w:val="0"/>
          <w:color w:val="000000" w:themeColor="text1"/>
        </w:rPr>
        <w:tab/>
        <w:t>NO</w:t>
      </w:r>
      <w:sdt>
        <w:sdtPr>
          <w:rPr>
            <w:i w:val="0"/>
            <w:iCs w:val="0"/>
            <w:color w:val="000000" w:themeColor="text1"/>
          </w:rPr>
          <w:id w:val="-964891750"/>
          <w14:checkbox>
            <w14:checked w14:val="0"/>
            <w14:checkedState w14:val="2612" w14:font="MS Gothic"/>
            <w14:uncheckedState w14:val="2610" w14:font="MS Gothic"/>
          </w14:checkbox>
        </w:sdtPr>
        <w:sdtEndPr/>
        <w:sdtContent>
          <w:r w:rsidRPr="00781348">
            <w:rPr>
              <w:rFonts w:ascii="MS Gothic" w:eastAsia="MS Gothic" w:hAnsi="MS Gothic" w:hint="eastAsia"/>
              <w:i w:val="0"/>
              <w:iCs w:val="0"/>
              <w:color w:val="000000" w:themeColor="text1"/>
            </w:rPr>
            <w:t>☐</w:t>
          </w:r>
        </w:sdtContent>
      </w:sdt>
      <w:r w:rsidRPr="00781348">
        <w:rPr>
          <w:i w:val="0"/>
          <w:iCs w:val="0"/>
          <w:color w:val="000000" w:themeColor="text1"/>
        </w:rPr>
        <w:tab/>
      </w:r>
    </w:p>
    <w:p w14:paraId="16680148" w14:textId="52DD8DD4" w:rsidR="00D23F6A" w:rsidRDefault="00D23F6A" w:rsidP="660FB5F6">
      <w:pPr>
        <w:pStyle w:val="Pull-outquote"/>
        <w:ind w:left="360"/>
        <w:rPr>
          <w:i w:val="0"/>
          <w:iCs w:val="0"/>
          <w:color w:val="000000" w:themeColor="text1"/>
        </w:rPr>
      </w:pPr>
    </w:p>
    <w:p w14:paraId="0F732116" w14:textId="77777777" w:rsidR="00D23F6A" w:rsidRPr="00781348" w:rsidRDefault="00D23F6A" w:rsidP="00D23F6A">
      <w:pPr>
        <w:pStyle w:val="Pull-outquote"/>
        <w:ind w:left="360"/>
        <w:rPr>
          <w:i w:val="0"/>
          <w:iCs w:val="0"/>
          <w:color w:val="000000" w:themeColor="text1"/>
        </w:rPr>
      </w:pPr>
    </w:p>
    <w:p w14:paraId="1061EF92" w14:textId="01A5FE85" w:rsidR="00D23F6A" w:rsidRPr="00781348" w:rsidRDefault="00D23F6A" w:rsidP="00D23F6A">
      <w:pPr>
        <w:pStyle w:val="Pull-outquote"/>
        <w:numPr>
          <w:ilvl w:val="0"/>
          <w:numId w:val="4"/>
        </w:numPr>
        <w:rPr>
          <w:i w:val="0"/>
          <w:iCs w:val="0"/>
          <w:color w:val="000000" w:themeColor="text1"/>
          <w:u w:val="single"/>
        </w:rPr>
      </w:pPr>
      <w:r w:rsidRPr="00781348">
        <w:rPr>
          <w:i w:val="0"/>
          <w:iCs w:val="0"/>
          <w:color w:val="000000" w:themeColor="text1"/>
        </w:rPr>
        <w:t xml:space="preserve">Immediate advice? Has this been sought and from whom/where? </w:t>
      </w:r>
    </w:p>
    <w:p w14:paraId="18430FDC" w14:textId="77777777" w:rsidR="001E7DCC" w:rsidRPr="00781348" w:rsidRDefault="001E7DCC" w:rsidP="001E7DCC">
      <w:pPr>
        <w:pStyle w:val="Pull-outquote"/>
        <w:ind w:left="720"/>
        <w:rPr>
          <w:i w:val="0"/>
          <w:iCs w:val="0"/>
          <w:color w:val="000000" w:themeColor="text1"/>
        </w:rPr>
      </w:pPr>
    </w:p>
    <w:p w14:paraId="049500C9" w14:textId="77777777" w:rsidR="001E7DCC" w:rsidRPr="00781348" w:rsidRDefault="001E7DCC" w:rsidP="001E7DCC">
      <w:pPr>
        <w:pStyle w:val="Pull-outquote"/>
        <w:ind w:left="720"/>
        <w:rPr>
          <w:i w:val="0"/>
          <w:iCs w:val="0"/>
          <w:color w:val="000000" w:themeColor="text1"/>
        </w:rPr>
      </w:pPr>
    </w:p>
    <w:p w14:paraId="7174E5AC" w14:textId="77777777" w:rsidR="001E7DCC" w:rsidRPr="00781348" w:rsidRDefault="001E7DCC" w:rsidP="001E7DCC">
      <w:pPr>
        <w:pStyle w:val="Pull-outquote"/>
        <w:ind w:left="720"/>
        <w:rPr>
          <w:i w:val="0"/>
          <w:iCs w:val="0"/>
          <w:color w:val="000000" w:themeColor="text1"/>
        </w:rPr>
      </w:pPr>
    </w:p>
    <w:p w14:paraId="763D8F79" w14:textId="77777777" w:rsidR="001E7DCC" w:rsidRPr="00781348" w:rsidRDefault="001E7DCC" w:rsidP="001E7DCC">
      <w:pPr>
        <w:pStyle w:val="Pull-outquote"/>
        <w:ind w:left="720"/>
        <w:rPr>
          <w:i w:val="0"/>
          <w:iCs w:val="0"/>
          <w:color w:val="000000" w:themeColor="text1"/>
        </w:rPr>
      </w:pPr>
    </w:p>
    <w:p w14:paraId="0C14D1B7" w14:textId="77777777" w:rsidR="001E7DCC" w:rsidRPr="00781348" w:rsidRDefault="001E7DCC" w:rsidP="001E7DCC">
      <w:pPr>
        <w:pStyle w:val="Pull-outquote"/>
        <w:ind w:left="720"/>
        <w:rPr>
          <w:i w:val="0"/>
          <w:iCs w:val="0"/>
          <w:color w:val="000000" w:themeColor="text1"/>
        </w:rPr>
      </w:pPr>
    </w:p>
    <w:p w14:paraId="36B0886D" w14:textId="1EDC0E4D" w:rsidR="001E7DCC" w:rsidRPr="001E7DCC" w:rsidRDefault="001E7DCC" w:rsidP="001E7DCC">
      <w:pPr>
        <w:pStyle w:val="Pull-outquote"/>
        <w:numPr>
          <w:ilvl w:val="0"/>
          <w:numId w:val="4"/>
        </w:numPr>
        <w:rPr>
          <w:b w:val="0"/>
          <w:bCs w:val="0"/>
          <w:i w:val="0"/>
          <w:iCs w:val="0"/>
          <w:color w:val="000000" w:themeColor="text1"/>
          <w:u w:val="single"/>
        </w:rPr>
      </w:pPr>
      <w:r w:rsidRPr="00781348">
        <w:rPr>
          <w:i w:val="0"/>
          <w:iCs w:val="0"/>
          <w:color w:val="000000" w:themeColor="text1"/>
        </w:rPr>
        <w:t xml:space="preserve">Has it been reported to the </w:t>
      </w:r>
      <w:r w:rsidR="00DF5BD8">
        <w:rPr>
          <w:i w:val="0"/>
          <w:iCs w:val="0"/>
          <w:color w:val="000000" w:themeColor="text1"/>
        </w:rPr>
        <w:t>p</w:t>
      </w:r>
      <w:r w:rsidRPr="00781348">
        <w:rPr>
          <w:i w:val="0"/>
          <w:iCs w:val="0"/>
          <w:color w:val="000000" w:themeColor="text1"/>
        </w:rPr>
        <w:t>olice? If so, please advise:</w:t>
      </w:r>
      <w:r>
        <w:rPr>
          <w:b w:val="0"/>
          <w:bCs w:val="0"/>
          <w:i w:val="0"/>
          <w:iCs w:val="0"/>
          <w:color w:val="000000" w:themeColor="text1"/>
        </w:rPr>
        <w:t xml:space="preserve"> </w:t>
      </w:r>
      <w:r>
        <w:rPr>
          <w:b w:val="0"/>
          <w:bCs w:val="0"/>
          <w:i w:val="0"/>
          <w:iCs w:val="0"/>
          <w:color w:val="000000" w:themeColor="text1"/>
        </w:rPr>
        <w:br/>
      </w:r>
    </w:p>
    <w:p w14:paraId="7608F58F" w14:textId="7B1D5A0A" w:rsidR="001E7DCC" w:rsidRPr="002A7370" w:rsidRDefault="001E7DCC" w:rsidP="001E7DCC">
      <w:pPr>
        <w:pStyle w:val="Pull-outquote"/>
        <w:ind w:left="720"/>
        <w:rPr>
          <w:i w:val="0"/>
          <w:iCs w:val="0"/>
          <w:color w:val="000000" w:themeColor="text1"/>
        </w:rPr>
      </w:pPr>
      <w:r w:rsidRPr="002A7370">
        <w:rPr>
          <w:i w:val="0"/>
          <w:iCs w:val="0"/>
          <w:color w:val="000000" w:themeColor="text1"/>
        </w:rPr>
        <w:t xml:space="preserve">Contact </w:t>
      </w:r>
      <w:r w:rsidR="00DF5BD8">
        <w:rPr>
          <w:i w:val="0"/>
          <w:iCs w:val="0"/>
          <w:color w:val="000000" w:themeColor="text1"/>
        </w:rPr>
        <w:t>n</w:t>
      </w:r>
      <w:r w:rsidRPr="002A7370">
        <w:rPr>
          <w:i w:val="0"/>
          <w:iCs w:val="0"/>
          <w:color w:val="000000" w:themeColor="text1"/>
        </w:rPr>
        <w:t>ame:</w:t>
      </w:r>
    </w:p>
    <w:p w14:paraId="1F0BFF9B" w14:textId="0BDEBB28" w:rsidR="001E7DCC" w:rsidRPr="002A7370" w:rsidRDefault="001E7DCC" w:rsidP="001E7DCC">
      <w:pPr>
        <w:pStyle w:val="Pull-outquote"/>
        <w:ind w:left="720"/>
        <w:rPr>
          <w:i w:val="0"/>
          <w:iCs w:val="0"/>
          <w:color w:val="000000" w:themeColor="text1"/>
        </w:rPr>
      </w:pPr>
      <w:r w:rsidRPr="002A7370">
        <w:rPr>
          <w:i w:val="0"/>
          <w:iCs w:val="0"/>
          <w:color w:val="000000" w:themeColor="text1"/>
        </w:rPr>
        <w:t>Collar number (if available):</w:t>
      </w:r>
      <w:r w:rsidRPr="002A7370">
        <w:rPr>
          <w:i w:val="0"/>
          <w:iCs w:val="0"/>
          <w:color w:val="000000" w:themeColor="text1"/>
        </w:rPr>
        <w:br/>
        <w:t>Reference no:</w:t>
      </w:r>
    </w:p>
    <w:p w14:paraId="7EB4F593" w14:textId="165D9055" w:rsidR="001E7DCC" w:rsidRPr="002A7370" w:rsidRDefault="001E7DCC" w:rsidP="001E7DCC">
      <w:pPr>
        <w:pStyle w:val="Pull-outquote"/>
        <w:ind w:left="720"/>
        <w:rPr>
          <w:i w:val="0"/>
          <w:iCs w:val="0"/>
          <w:color w:val="000000" w:themeColor="text1"/>
        </w:rPr>
      </w:pPr>
      <w:r w:rsidRPr="002A7370">
        <w:rPr>
          <w:i w:val="0"/>
          <w:iCs w:val="0"/>
          <w:color w:val="000000" w:themeColor="text1"/>
        </w:rPr>
        <w:t xml:space="preserve">Time: </w:t>
      </w:r>
    </w:p>
    <w:p w14:paraId="2FA1F649" w14:textId="77777777" w:rsidR="00E4788A" w:rsidRDefault="00E4788A" w:rsidP="001E7DCC">
      <w:pPr>
        <w:pStyle w:val="Pull-outquote"/>
        <w:ind w:left="720"/>
        <w:rPr>
          <w:b w:val="0"/>
          <w:bCs w:val="0"/>
          <w:i w:val="0"/>
          <w:iCs w:val="0"/>
          <w:color w:val="000000" w:themeColor="text1"/>
        </w:rPr>
      </w:pPr>
    </w:p>
    <w:p w14:paraId="44620E8A" w14:textId="038F90D7" w:rsidR="00F372ED" w:rsidRDefault="00E4788A" w:rsidP="06CE121E">
      <w:pPr>
        <w:pStyle w:val="Pull-outquote"/>
        <w:ind w:left="720"/>
        <w:rPr>
          <w:b w:val="0"/>
          <w:bCs w:val="0"/>
          <w:i w:val="0"/>
          <w:iCs w:val="0"/>
          <w:color w:val="000000" w:themeColor="text1"/>
        </w:rPr>
      </w:pPr>
      <w:r w:rsidRPr="06CE121E">
        <w:rPr>
          <w:b w:val="0"/>
          <w:bCs w:val="0"/>
          <w:i w:val="0"/>
          <w:iCs w:val="0"/>
          <w:color w:val="000000" w:themeColor="text1"/>
        </w:rPr>
        <w:t xml:space="preserve">Please </w:t>
      </w:r>
      <w:r w:rsidR="00DF5BD8">
        <w:rPr>
          <w:b w:val="0"/>
          <w:bCs w:val="0"/>
          <w:i w:val="0"/>
          <w:iCs w:val="0"/>
          <w:color w:val="000000" w:themeColor="text1"/>
        </w:rPr>
        <w:t>r</w:t>
      </w:r>
      <w:r w:rsidRPr="06CE121E">
        <w:rPr>
          <w:b w:val="0"/>
          <w:bCs w:val="0"/>
          <w:i w:val="0"/>
          <w:iCs w:val="0"/>
          <w:color w:val="000000" w:themeColor="text1"/>
        </w:rPr>
        <w:t xml:space="preserve">eport to Shared Lives </w:t>
      </w:r>
      <w:r w:rsidR="00DF5BD8">
        <w:rPr>
          <w:b w:val="0"/>
          <w:bCs w:val="0"/>
          <w:i w:val="0"/>
          <w:iCs w:val="0"/>
          <w:color w:val="000000" w:themeColor="text1"/>
        </w:rPr>
        <w:t>s</w:t>
      </w:r>
      <w:r w:rsidRPr="06CE121E">
        <w:rPr>
          <w:b w:val="0"/>
          <w:bCs w:val="0"/>
          <w:i w:val="0"/>
          <w:iCs w:val="0"/>
          <w:color w:val="000000" w:themeColor="text1"/>
        </w:rPr>
        <w:t xml:space="preserve">cheme on 01329 316861 or </w:t>
      </w:r>
      <w:r w:rsidR="00DF5BD8">
        <w:rPr>
          <w:b w:val="0"/>
          <w:bCs w:val="0"/>
          <w:i w:val="0"/>
          <w:iCs w:val="0"/>
          <w:color w:val="000000" w:themeColor="text1"/>
        </w:rPr>
        <w:t>o</w:t>
      </w:r>
      <w:r w:rsidRPr="06CE121E">
        <w:rPr>
          <w:b w:val="0"/>
          <w:bCs w:val="0"/>
          <w:i w:val="0"/>
          <w:iCs w:val="0"/>
          <w:color w:val="000000" w:themeColor="text1"/>
        </w:rPr>
        <w:t xml:space="preserve">ut of </w:t>
      </w:r>
      <w:r w:rsidR="00DF5BD8">
        <w:rPr>
          <w:b w:val="0"/>
          <w:bCs w:val="0"/>
          <w:i w:val="0"/>
          <w:iCs w:val="0"/>
          <w:color w:val="000000" w:themeColor="text1"/>
        </w:rPr>
        <w:t>h</w:t>
      </w:r>
      <w:r w:rsidRPr="06CE121E">
        <w:rPr>
          <w:b w:val="0"/>
          <w:bCs w:val="0"/>
          <w:i w:val="0"/>
          <w:iCs w:val="0"/>
          <w:color w:val="000000" w:themeColor="text1"/>
        </w:rPr>
        <w:t>ours on 0300 555 1373</w:t>
      </w:r>
      <w:r w:rsidR="7292F241" w:rsidRPr="06CE121E">
        <w:rPr>
          <w:b w:val="0"/>
          <w:bCs w:val="0"/>
          <w:i w:val="0"/>
          <w:iCs w:val="0"/>
          <w:color w:val="000000" w:themeColor="text1"/>
        </w:rPr>
        <w:t>.</w:t>
      </w:r>
    </w:p>
    <w:p w14:paraId="799495EB" w14:textId="77777777" w:rsidR="00F372ED" w:rsidRDefault="00F372ED" w:rsidP="001E7DCC">
      <w:pPr>
        <w:pStyle w:val="Pull-outquote"/>
        <w:ind w:left="720"/>
        <w:rPr>
          <w:b w:val="0"/>
          <w:bCs w:val="0"/>
          <w:i w:val="0"/>
          <w:iCs w:val="0"/>
          <w:color w:val="000000" w:themeColor="text1"/>
        </w:rPr>
      </w:pPr>
    </w:p>
    <w:p w14:paraId="31888044" w14:textId="7C65EA57" w:rsidR="00826A4A" w:rsidRPr="00826A4A" w:rsidRDefault="00F372ED" w:rsidP="3AC6D4A8">
      <w:pPr>
        <w:pStyle w:val="Pull-outquote"/>
        <w:numPr>
          <w:ilvl w:val="0"/>
          <w:numId w:val="4"/>
        </w:numPr>
        <w:rPr>
          <w:i w:val="0"/>
          <w:iCs w:val="0"/>
          <w:color w:val="000000" w:themeColor="text1"/>
        </w:rPr>
      </w:pPr>
      <w:r w:rsidRPr="3AC6D4A8">
        <w:rPr>
          <w:i w:val="0"/>
          <w:iCs w:val="0"/>
          <w:color w:val="000000" w:themeColor="text1"/>
        </w:rPr>
        <w:lastRenderedPageBreak/>
        <w:t xml:space="preserve">Action taken on advice given (to include advisors role, name, times and </w:t>
      </w:r>
      <w:r w:rsidR="007271BF" w:rsidRPr="3AC6D4A8">
        <w:rPr>
          <w:i w:val="0"/>
          <w:iCs w:val="0"/>
          <w:color w:val="000000" w:themeColor="text1"/>
        </w:rPr>
        <w:t xml:space="preserve">specific details) </w:t>
      </w:r>
    </w:p>
    <w:p w14:paraId="7CD3D2DE" w14:textId="18B4DFC5" w:rsidR="00826A4A" w:rsidRPr="00826A4A" w:rsidRDefault="00826A4A" w:rsidP="3AC6D4A8">
      <w:pPr>
        <w:pStyle w:val="Pull-outquote"/>
        <w:ind w:left="720"/>
        <w:rPr>
          <w:i w:val="0"/>
          <w:iCs w:val="0"/>
          <w:color w:val="000000" w:themeColor="text1"/>
        </w:rPr>
      </w:pPr>
    </w:p>
    <w:p w14:paraId="5022B786" w14:textId="7E7F0EA4" w:rsidR="00826A4A" w:rsidRPr="00826A4A" w:rsidRDefault="00826A4A" w:rsidP="3AC6D4A8">
      <w:pPr>
        <w:pStyle w:val="Pull-outquote"/>
        <w:ind w:left="720"/>
        <w:rPr>
          <w:i w:val="0"/>
          <w:iCs w:val="0"/>
          <w:color w:val="000000" w:themeColor="text1"/>
        </w:rPr>
      </w:pPr>
    </w:p>
    <w:p w14:paraId="0EBBB93B" w14:textId="141640E9" w:rsidR="00826A4A" w:rsidRPr="00826A4A" w:rsidRDefault="00826A4A" w:rsidP="3AC6D4A8">
      <w:pPr>
        <w:pStyle w:val="Pull-outquote"/>
        <w:ind w:left="720"/>
        <w:rPr>
          <w:i w:val="0"/>
          <w:iCs w:val="0"/>
          <w:color w:val="000000" w:themeColor="text1"/>
        </w:rPr>
      </w:pPr>
    </w:p>
    <w:p w14:paraId="3C2AB7EA" w14:textId="72730B2C" w:rsidR="00826A4A" w:rsidRPr="00826A4A" w:rsidRDefault="00826A4A" w:rsidP="3AC6D4A8">
      <w:pPr>
        <w:pStyle w:val="Pull-outquote"/>
        <w:ind w:left="720"/>
        <w:rPr>
          <w:i w:val="0"/>
          <w:iCs w:val="0"/>
          <w:color w:val="000000" w:themeColor="text1"/>
        </w:rPr>
      </w:pPr>
    </w:p>
    <w:p w14:paraId="7A64FF6C" w14:textId="60A33AAD" w:rsidR="00826A4A" w:rsidRPr="00826A4A" w:rsidRDefault="00781348" w:rsidP="3AC6D4A8">
      <w:pPr>
        <w:pStyle w:val="Pull-outquote"/>
        <w:numPr>
          <w:ilvl w:val="0"/>
          <w:numId w:val="4"/>
        </w:numPr>
        <w:rPr>
          <w:i w:val="0"/>
          <w:iCs w:val="0"/>
          <w:color w:val="000000" w:themeColor="text1"/>
        </w:rPr>
      </w:pPr>
      <w:r w:rsidRPr="3AC6D4A8">
        <w:rPr>
          <w:i w:val="0"/>
          <w:iCs w:val="0"/>
          <w:color w:val="000000" w:themeColor="text1"/>
        </w:rPr>
        <w:t xml:space="preserve">Shared Lives </w:t>
      </w:r>
      <w:r w:rsidR="00DF5BD8">
        <w:rPr>
          <w:i w:val="0"/>
          <w:iCs w:val="0"/>
          <w:color w:val="000000" w:themeColor="text1"/>
        </w:rPr>
        <w:t>o</w:t>
      </w:r>
      <w:r w:rsidR="2CF800EE" w:rsidRPr="3AC6D4A8">
        <w:rPr>
          <w:i w:val="0"/>
          <w:iCs w:val="0"/>
          <w:color w:val="000000" w:themeColor="text1"/>
        </w:rPr>
        <w:t>fficer</w:t>
      </w:r>
      <w:r w:rsidR="00826A4A" w:rsidRPr="3AC6D4A8">
        <w:rPr>
          <w:i w:val="0"/>
          <w:iCs w:val="0"/>
          <w:color w:val="000000" w:themeColor="text1"/>
        </w:rPr>
        <w:t xml:space="preserve"> </w:t>
      </w:r>
      <w:r w:rsidR="00DF5BD8">
        <w:rPr>
          <w:i w:val="0"/>
          <w:iCs w:val="0"/>
          <w:color w:val="000000" w:themeColor="text1"/>
        </w:rPr>
        <w:t>action to be detailed here</w:t>
      </w:r>
      <w:r w:rsidR="00826A4A" w:rsidRPr="3AC6D4A8">
        <w:rPr>
          <w:i w:val="0"/>
          <w:iCs w:val="0"/>
          <w:color w:val="000000" w:themeColor="text1"/>
        </w:rPr>
        <w:t xml:space="preserve">: </w:t>
      </w:r>
    </w:p>
    <w:p w14:paraId="6D483A8D" w14:textId="3117549B" w:rsidR="3AC6D4A8" w:rsidRDefault="3AC6D4A8" w:rsidP="3AC6D4A8">
      <w:pPr>
        <w:pStyle w:val="Pull-outquote"/>
        <w:ind w:left="720"/>
        <w:rPr>
          <w:i w:val="0"/>
          <w:iCs w:val="0"/>
          <w:color w:val="000000" w:themeColor="text1"/>
        </w:rPr>
      </w:pPr>
    </w:p>
    <w:p w14:paraId="1F68D542" w14:textId="0759EEAD" w:rsidR="3AC6D4A8" w:rsidRDefault="3AC6D4A8" w:rsidP="3AC6D4A8">
      <w:pPr>
        <w:pStyle w:val="Pull-outquote"/>
        <w:ind w:left="720"/>
        <w:rPr>
          <w:i w:val="0"/>
          <w:iCs w:val="0"/>
          <w:color w:val="000000" w:themeColor="text1"/>
        </w:rPr>
      </w:pPr>
    </w:p>
    <w:p w14:paraId="74BD9784" w14:textId="77351528" w:rsidR="3AC6D4A8" w:rsidRDefault="3AC6D4A8" w:rsidP="3AC6D4A8">
      <w:pPr>
        <w:pStyle w:val="Pull-outquote"/>
        <w:ind w:left="720"/>
        <w:rPr>
          <w:i w:val="0"/>
          <w:iCs w:val="0"/>
          <w:color w:val="000000" w:themeColor="text1"/>
        </w:rPr>
      </w:pPr>
    </w:p>
    <w:p w14:paraId="7AD91B8F" w14:textId="12122310" w:rsidR="3AC6D4A8" w:rsidRDefault="3AC6D4A8" w:rsidP="3AC6D4A8">
      <w:pPr>
        <w:pStyle w:val="Pull-outquote"/>
        <w:ind w:left="720"/>
        <w:rPr>
          <w:i w:val="0"/>
          <w:iCs w:val="0"/>
          <w:color w:val="000000" w:themeColor="text1"/>
        </w:rPr>
      </w:pPr>
    </w:p>
    <w:p w14:paraId="2302578D" w14:textId="22F49BDA" w:rsidR="3AC6D4A8" w:rsidRDefault="3AC6D4A8" w:rsidP="3AC6D4A8">
      <w:pPr>
        <w:pStyle w:val="Pull-outquote"/>
        <w:ind w:left="720"/>
        <w:rPr>
          <w:i w:val="0"/>
          <w:iCs w:val="0"/>
          <w:color w:val="000000" w:themeColor="text1"/>
        </w:rPr>
      </w:pPr>
    </w:p>
    <w:p w14:paraId="233C89EA" w14:textId="7770DF7D" w:rsidR="3AC6D4A8" w:rsidRDefault="3AC6D4A8" w:rsidP="3AC6D4A8">
      <w:pPr>
        <w:pStyle w:val="Pull-outquote"/>
        <w:ind w:left="720"/>
        <w:rPr>
          <w:i w:val="0"/>
          <w:iCs w:val="0"/>
          <w:color w:val="000000" w:themeColor="text1"/>
        </w:rPr>
      </w:pPr>
    </w:p>
    <w:p w14:paraId="36E1677A" w14:textId="15C98DC9" w:rsidR="3AC6D4A8" w:rsidRDefault="3AC6D4A8" w:rsidP="3AC6D4A8">
      <w:pPr>
        <w:pStyle w:val="Pull-outquote"/>
        <w:ind w:left="720"/>
        <w:rPr>
          <w:i w:val="0"/>
          <w:iCs w:val="0"/>
          <w:color w:val="000000" w:themeColor="text1"/>
        </w:rPr>
      </w:pPr>
    </w:p>
    <w:p w14:paraId="5FBCC16C" w14:textId="180FC390" w:rsidR="3AC6D4A8" w:rsidRDefault="3AC6D4A8" w:rsidP="3AC6D4A8">
      <w:pPr>
        <w:pStyle w:val="Pull-outquote"/>
        <w:ind w:left="720"/>
        <w:rPr>
          <w:i w:val="0"/>
          <w:iCs w:val="0"/>
          <w:color w:val="000000" w:themeColor="text1"/>
        </w:rPr>
      </w:pPr>
    </w:p>
    <w:p w14:paraId="0D87EC0E" w14:textId="16169F54" w:rsidR="3AC6D4A8" w:rsidRDefault="3AC6D4A8" w:rsidP="3EF278A8">
      <w:pPr>
        <w:pStyle w:val="Pull-outquote"/>
        <w:ind w:left="720"/>
        <w:rPr>
          <w:i w:val="0"/>
          <w:iCs w:val="0"/>
          <w:color w:val="000000" w:themeColor="text1"/>
        </w:rPr>
      </w:pPr>
    </w:p>
    <w:p w14:paraId="44296CE1" w14:textId="3049F420" w:rsidR="3EF278A8" w:rsidRDefault="3EF278A8" w:rsidP="3EF278A8">
      <w:pPr>
        <w:pStyle w:val="Pull-outquote"/>
        <w:ind w:left="720"/>
        <w:rPr>
          <w:i w:val="0"/>
          <w:iCs w:val="0"/>
          <w:color w:val="000000" w:themeColor="text1"/>
        </w:rPr>
      </w:pPr>
    </w:p>
    <w:p w14:paraId="5CDE2490" w14:textId="39870DCE" w:rsidR="3EF278A8" w:rsidRDefault="3EF278A8" w:rsidP="3EF278A8">
      <w:pPr>
        <w:pStyle w:val="Pull-outquote"/>
        <w:ind w:left="720"/>
        <w:rPr>
          <w:i w:val="0"/>
          <w:iCs w:val="0"/>
          <w:color w:val="000000" w:themeColor="text1"/>
        </w:rPr>
      </w:pPr>
    </w:p>
    <w:p w14:paraId="2A1623E5" w14:textId="688B5B47" w:rsidR="3EF278A8" w:rsidRDefault="3EF278A8" w:rsidP="3EF278A8">
      <w:pPr>
        <w:pStyle w:val="Pull-outquote"/>
        <w:ind w:left="720"/>
        <w:rPr>
          <w:i w:val="0"/>
          <w:iCs w:val="0"/>
          <w:color w:val="000000" w:themeColor="text1"/>
        </w:rPr>
      </w:pPr>
    </w:p>
    <w:p w14:paraId="7D08B79E" w14:textId="41073A68" w:rsidR="3EF278A8" w:rsidRDefault="3EF278A8" w:rsidP="3EF278A8">
      <w:pPr>
        <w:pStyle w:val="Pull-outquote"/>
        <w:ind w:left="720"/>
        <w:rPr>
          <w:i w:val="0"/>
          <w:iCs w:val="0"/>
          <w:color w:val="000000" w:themeColor="text1"/>
        </w:rPr>
      </w:pPr>
    </w:p>
    <w:p w14:paraId="3BCE8F24" w14:textId="5ABF593D" w:rsidR="3EF278A8" w:rsidRDefault="3EF278A8" w:rsidP="3EF278A8">
      <w:pPr>
        <w:pStyle w:val="Pull-outquote"/>
        <w:ind w:left="720"/>
        <w:rPr>
          <w:i w:val="0"/>
          <w:iCs w:val="0"/>
          <w:color w:val="000000" w:themeColor="text1"/>
        </w:rPr>
      </w:pPr>
    </w:p>
    <w:p w14:paraId="1FDBFB27" w14:textId="2D660EE0" w:rsidR="3EF278A8" w:rsidRDefault="3EF278A8" w:rsidP="3EF278A8">
      <w:pPr>
        <w:pStyle w:val="Pull-outquote"/>
        <w:ind w:left="720"/>
        <w:rPr>
          <w:i w:val="0"/>
          <w:iCs w:val="0"/>
          <w:color w:val="000000" w:themeColor="text1"/>
        </w:rPr>
      </w:pPr>
    </w:p>
    <w:p w14:paraId="559ABCAE" w14:textId="095C92A6" w:rsidR="3EF278A8" w:rsidRDefault="3EF278A8" w:rsidP="3EF278A8">
      <w:pPr>
        <w:pStyle w:val="Pull-outquote"/>
        <w:ind w:left="720"/>
        <w:rPr>
          <w:i w:val="0"/>
          <w:iCs w:val="0"/>
          <w:color w:val="000000" w:themeColor="text1"/>
        </w:rPr>
      </w:pPr>
    </w:p>
    <w:p w14:paraId="019BD444" w14:textId="4AAB3F04" w:rsidR="3EF278A8" w:rsidRDefault="3EF278A8" w:rsidP="3EF278A8">
      <w:pPr>
        <w:pStyle w:val="Pull-outquote"/>
        <w:ind w:left="720"/>
        <w:rPr>
          <w:i w:val="0"/>
          <w:iCs w:val="0"/>
          <w:color w:val="000000" w:themeColor="text1"/>
        </w:rPr>
      </w:pPr>
    </w:p>
    <w:p w14:paraId="3F991A3A" w14:textId="730D0ADB" w:rsidR="3EF278A8" w:rsidRDefault="3EF278A8" w:rsidP="3EF278A8">
      <w:pPr>
        <w:pStyle w:val="Pull-outquote"/>
        <w:ind w:left="720"/>
        <w:rPr>
          <w:i w:val="0"/>
          <w:iCs w:val="0"/>
          <w:color w:val="000000" w:themeColor="text1"/>
        </w:rPr>
      </w:pPr>
    </w:p>
    <w:p w14:paraId="1CBB378A" w14:textId="399FF22C" w:rsidR="3EF278A8" w:rsidRDefault="3EF278A8" w:rsidP="3EF278A8">
      <w:pPr>
        <w:pStyle w:val="Pull-outquote"/>
        <w:ind w:left="720"/>
        <w:rPr>
          <w:i w:val="0"/>
          <w:iCs w:val="0"/>
          <w:color w:val="000000" w:themeColor="text1"/>
        </w:rPr>
      </w:pPr>
    </w:p>
    <w:p w14:paraId="6AF42C34" w14:textId="1E24C857" w:rsidR="3EF278A8" w:rsidRDefault="3EF278A8" w:rsidP="3EF278A8">
      <w:pPr>
        <w:pStyle w:val="Pull-outquote"/>
        <w:ind w:left="720"/>
        <w:rPr>
          <w:i w:val="0"/>
          <w:iCs w:val="0"/>
          <w:color w:val="000000" w:themeColor="text1"/>
        </w:rPr>
      </w:pPr>
    </w:p>
    <w:p w14:paraId="64A5D0FE" w14:textId="0A39F928" w:rsidR="3EF278A8" w:rsidRDefault="3EF278A8" w:rsidP="3EF278A8">
      <w:pPr>
        <w:pStyle w:val="Pull-outquote"/>
        <w:ind w:left="720"/>
        <w:rPr>
          <w:i w:val="0"/>
          <w:iCs w:val="0"/>
          <w:color w:val="000000" w:themeColor="text1"/>
        </w:rPr>
      </w:pPr>
    </w:p>
    <w:p w14:paraId="68DA3E95" w14:textId="653F3DF4" w:rsidR="3EF278A8" w:rsidRDefault="3EF278A8" w:rsidP="3EF278A8">
      <w:pPr>
        <w:pStyle w:val="Pull-outquote"/>
        <w:ind w:left="720"/>
        <w:rPr>
          <w:i w:val="0"/>
          <w:iCs w:val="0"/>
          <w:color w:val="000000" w:themeColor="text1"/>
        </w:rPr>
      </w:pPr>
    </w:p>
    <w:p w14:paraId="389E2896" w14:textId="7057940D" w:rsidR="3EF278A8" w:rsidRDefault="3EF278A8" w:rsidP="3EF278A8">
      <w:pPr>
        <w:pStyle w:val="Pull-outquote"/>
        <w:ind w:left="720"/>
        <w:rPr>
          <w:i w:val="0"/>
          <w:iCs w:val="0"/>
          <w:color w:val="000000" w:themeColor="text1"/>
        </w:rPr>
      </w:pPr>
    </w:p>
    <w:p w14:paraId="443DA72F" w14:textId="3B536C34" w:rsidR="3EF278A8" w:rsidRDefault="3EF278A8" w:rsidP="3EF278A8">
      <w:pPr>
        <w:pStyle w:val="Pull-outquote"/>
        <w:ind w:left="720"/>
        <w:rPr>
          <w:i w:val="0"/>
          <w:iCs w:val="0"/>
          <w:color w:val="000000" w:themeColor="text1"/>
        </w:rPr>
      </w:pPr>
    </w:p>
    <w:p w14:paraId="2C12511F" w14:textId="77777777" w:rsidR="00826A4A" w:rsidRPr="00D23F6A" w:rsidRDefault="00826A4A" w:rsidP="09A9E5F2">
      <w:pPr>
        <w:pStyle w:val="Pull-outquote"/>
        <w:ind w:left="720"/>
        <w:rPr>
          <w:b w:val="0"/>
          <w:bCs w:val="0"/>
          <w:i w:val="0"/>
          <w:iCs w:val="0"/>
          <w:color w:val="000000" w:themeColor="text1"/>
          <w:u w:val="single"/>
        </w:rPr>
      </w:pPr>
    </w:p>
    <w:p w14:paraId="742F52B9" w14:textId="4989D0BB" w:rsidR="09A9E5F2" w:rsidRDefault="09A9E5F2" w:rsidP="09A9E5F2">
      <w:pPr>
        <w:pStyle w:val="Pull-outquote"/>
        <w:ind w:left="720"/>
        <w:rPr>
          <w:b w:val="0"/>
          <w:bCs w:val="0"/>
          <w:i w:val="0"/>
          <w:iCs w:val="0"/>
          <w:color w:val="000000" w:themeColor="text1"/>
          <w:u w:val="single"/>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C9523F" w:rsidRPr="00AB690A" w14:paraId="65D1CD71" w14:textId="77777777" w:rsidTr="3EF278A8">
        <w:trPr>
          <w:trHeight w:val="300"/>
        </w:trPr>
        <w:tc>
          <w:tcPr>
            <w:tcW w:w="2306" w:type="dxa"/>
            <w:hideMark/>
          </w:tcPr>
          <w:p w14:paraId="211D34D6" w14:textId="77777777" w:rsidR="00C9523F" w:rsidRPr="00AB690A" w:rsidRDefault="00C9523F" w:rsidP="002E027F">
            <w:pPr>
              <w:pStyle w:val="Pull-outquote"/>
            </w:pPr>
            <w:r w:rsidRPr="00AB690A">
              <w:t>Date: </w:t>
            </w:r>
          </w:p>
        </w:tc>
        <w:tc>
          <w:tcPr>
            <w:tcW w:w="378" w:type="dxa"/>
            <w:shd w:val="clear" w:color="auto" w:fill="FFFFFF" w:themeFill="background1"/>
            <w:hideMark/>
          </w:tcPr>
          <w:p w14:paraId="7880B474" w14:textId="77777777" w:rsidR="00C9523F" w:rsidRPr="00AB690A" w:rsidRDefault="00C9523F" w:rsidP="002E027F">
            <w:pPr>
              <w:pStyle w:val="Pull-outquote"/>
            </w:pPr>
            <w:r w:rsidRPr="00AB690A">
              <w:t> </w:t>
            </w:r>
          </w:p>
        </w:tc>
        <w:tc>
          <w:tcPr>
            <w:tcW w:w="6322" w:type="dxa"/>
            <w:gridSpan w:val="2"/>
            <w:hideMark/>
          </w:tcPr>
          <w:p w14:paraId="7C97C79D" w14:textId="191CA9CF" w:rsidR="00C9523F" w:rsidRPr="00AB690A" w:rsidRDefault="00C9523F" w:rsidP="002E027F">
            <w:pPr>
              <w:pStyle w:val="Pull-outquote"/>
              <w:rPr>
                <w:b w:val="0"/>
              </w:rPr>
            </w:pPr>
            <w:r>
              <w:rPr>
                <w:b w:val="0"/>
              </w:rPr>
              <w:t>Reportable events</w:t>
            </w:r>
          </w:p>
        </w:tc>
      </w:tr>
      <w:tr w:rsidR="00C9523F" w:rsidRPr="00AB690A" w14:paraId="256DF616" w14:textId="77777777" w:rsidTr="3EF278A8">
        <w:trPr>
          <w:trHeight w:val="300"/>
        </w:trPr>
        <w:tc>
          <w:tcPr>
            <w:tcW w:w="2306" w:type="dxa"/>
            <w:hideMark/>
          </w:tcPr>
          <w:p w14:paraId="3CC3482F" w14:textId="710EE3C6" w:rsidR="00C9523F" w:rsidRPr="00AB690A" w:rsidRDefault="00C9523F" w:rsidP="002E027F">
            <w:pPr>
              <w:pStyle w:val="Pull-outquote"/>
            </w:pPr>
            <w:r w:rsidRPr="00AB690A">
              <w:t xml:space="preserve">Effective </w:t>
            </w:r>
            <w:r w:rsidR="00DF5BD8">
              <w:t>d</w:t>
            </w:r>
            <w:r w:rsidRPr="00AB690A">
              <w:t>ate: </w:t>
            </w:r>
          </w:p>
        </w:tc>
        <w:tc>
          <w:tcPr>
            <w:tcW w:w="378" w:type="dxa"/>
            <w:shd w:val="clear" w:color="auto" w:fill="FFFFFF" w:themeFill="background1"/>
            <w:hideMark/>
          </w:tcPr>
          <w:p w14:paraId="2AB50EA3" w14:textId="77777777" w:rsidR="00C9523F" w:rsidRPr="00AB690A" w:rsidRDefault="00C9523F" w:rsidP="002E027F">
            <w:pPr>
              <w:pStyle w:val="Pull-outquote"/>
            </w:pPr>
            <w:r w:rsidRPr="00AB690A">
              <w:t> </w:t>
            </w:r>
          </w:p>
        </w:tc>
        <w:tc>
          <w:tcPr>
            <w:tcW w:w="6322" w:type="dxa"/>
            <w:gridSpan w:val="2"/>
          </w:tcPr>
          <w:p w14:paraId="7EFF5BB4" w14:textId="77777777" w:rsidR="00C9523F" w:rsidRPr="00AB690A" w:rsidRDefault="00C9523F" w:rsidP="002E027F">
            <w:pPr>
              <w:pStyle w:val="Pull-outquote"/>
              <w:rPr>
                <w:b w:val="0"/>
              </w:rPr>
            </w:pPr>
            <w:r w:rsidRPr="00DD7483">
              <w:rPr>
                <w:b w:val="0"/>
              </w:rPr>
              <w:t>02/07/2025</w:t>
            </w:r>
          </w:p>
        </w:tc>
      </w:tr>
      <w:tr w:rsidR="00C9523F" w:rsidRPr="00AB690A" w14:paraId="2E6EAEBA" w14:textId="77777777" w:rsidTr="3EF278A8">
        <w:trPr>
          <w:trHeight w:val="300"/>
        </w:trPr>
        <w:tc>
          <w:tcPr>
            <w:tcW w:w="2306" w:type="dxa"/>
            <w:hideMark/>
          </w:tcPr>
          <w:p w14:paraId="068680D7" w14:textId="63451678" w:rsidR="00C9523F" w:rsidRPr="00AB690A" w:rsidRDefault="00C9523F" w:rsidP="002E027F">
            <w:pPr>
              <w:pStyle w:val="Pull-outquote"/>
            </w:pPr>
            <w:r w:rsidRPr="00AB690A">
              <w:t xml:space="preserve">Review </w:t>
            </w:r>
            <w:r w:rsidR="00DF5BD8">
              <w:t>d</w:t>
            </w:r>
            <w:r w:rsidRPr="00AB690A">
              <w:t>ate: </w:t>
            </w:r>
          </w:p>
        </w:tc>
        <w:tc>
          <w:tcPr>
            <w:tcW w:w="378" w:type="dxa"/>
            <w:shd w:val="clear" w:color="auto" w:fill="FFFFFF" w:themeFill="background1"/>
            <w:hideMark/>
          </w:tcPr>
          <w:p w14:paraId="71095939" w14:textId="77777777" w:rsidR="00C9523F" w:rsidRPr="00AB690A" w:rsidRDefault="00C9523F" w:rsidP="002E027F">
            <w:pPr>
              <w:pStyle w:val="Pull-outquote"/>
            </w:pPr>
            <w:r w:rsidRPr="00AB690A">
              <w:t> </w:t>
            </w:r>
          </w:p>
        </w:tc>
        <w:tc>
          <w:tcPr>
            <w:tcW w:w="6322" w:type="dxa"/>
            <w:gridSpan w:val="2"/>
            <w:hideMark/>
          </w:tcPr>
          <w:p w14:paraId="0EB0C47D" w14:textId="28A73114" w:rsidR="00C9523F" w:rsidRPr="00AB690A" w:rsidRDefault="00FA5D67" w:rsidP="002E027F">
            <w:pPr>
              <w:pStyle w:val="Pull-outquote"/>
              <w:rPr>
                <w:b w:val="0"/>
              </w:rPr>
            </w:pPr>
            <w:r>
              <w:rPr>
                <w:b w:val="0"/>
              </w:rPr>
              <w:t>28/02/2026</w:t>
            </w:r>
          </w:p>
        </w:tc>
      </w:tr>
      <w:tr w:rsidR="00C9523F" w:rsidRPr="00AB690A" w14:paraId="39558B79" w14:textId="77777777" w:rsidTr="3EF278A8">
        <w:trPr>
          <w:trHeight w:val="300"/>
        </w:trPr>
        <w:tc>
          <w:tcPr>
            <w:tcW w:w="2306" w:type="dxa"/>
            <w:hideMark/>
          </w:tcPr>
          <w:p w14:paraId="6731DBB3" w14:textId="77777777" w:rsidR="00C9523F" w:rsidRPr="00AB690A" w:rsidRDefault="00C9523F" w:rsidP="002E027F">
            <w:pPr>
              <w:pStyle w:val="Pull-outquote"/>
            </w:pPr>
            <w:r w:rsidRPr="00AB690A">
              <w:t>Author: </w:t>
            </w:r>
          </w:p>
        </w:tc>
        <w:tc>
          <w:tcPr>
            <w:tcW w:w="378" w:type="dxa"/>
            <w:shd w:val="clear" w:color="auto" w:fill="FFFFFF" w:themeFill="background1"/>
            <w:hideMark/>
          </w:tcPr>
          <w:p w14:paraId="7EC662D3" w14:textId="77777777" w:rsidR="00C9523F" w:rsidRPr="00AB690A" w:rsidRDefault="00C9523F" w:rsidP="002E027F">
            <w:pPr>
              <w:pStyle w:val="Pull-outquote"/>
            </w:pPr>
            <w:r w:rsidRPr="00AB690A">
              <w:t> </w:t>
            </w:r>
          </w:p>
        </w:tc>
        <w:tc>
          <w:tcPr>
            <w:tcW w:w="6322" w:type="dxa"/>
            <w:gridSpan w:val="2"/>
            <w:hideMark/>
          </w:tcPr>
          <w:p w14:paraId="1BCA4213" w14:textId="77777777" w:rsidR="00C9523F" w:rsidRPr="00AB690A" w:rsidRDefault="00C9523F" w:rsidP="002E027F">
            <w:pPr>
              <w:pStyle w:val="Pull-outquote"/>
              <w:rPr>
                <w:b w:val="0"/>
              </w:rPr>
            </w:pPr>
            <w:r w:rsidRPr="00DD7483">
              <w:rPr>
                <w:b w:val="0"/>
                <w:bCs w:val="0"/>
              </w:rPr>
              <w:t>Helen Bradshaw/ Carers group</w:t>
            </w:r>
          </w:p>
        </w:tc>
      </w:tr>
      <w:tr w:rsidR="00C9523F" w:rsidRPr="00AB690A" w14:paraId="2F913FFB" w14:textId="77777777" w:rsidTr="3EF278A8">
        <w:trPr>
          <w:trHeight w:val="300"/>
        </w:trPr>
        <w:tc>
          <w:tcPr>
            <w:tcW w:w="2306" w:type="dxa"/>
            <w:hideMark/>
          </w:tcPr>
          <w:p w14:paraId="21D4801E" w14:textId="6C7BD707" w:rsidR="00C9523F" w:rsidRPr="00AB690A" w:rsidRDefault="00C9523F" w:rsidP="002E027F">
            <w:pPr>
              <w:pStyle w:val="Pull-outquote"/>
            </w:pPr>
            <w:r w:rsidRPr="00AB690A">
              <w:t xml:space="preserve">Authority to </w:t>
            </w:r>
            <w:r w:rsidR="00DF5BD8">
              <w:t>v</w:t>
            </w:r>
            <w:r w:rsidRPr="00AB690A">
              <w:t>ary: </w:t>
            </w:r>
          </w:p>
        </w:tc>
        <w:tc>
          <w:tcPr>
            <w:tcW w:w="378" w:type="dxa"/>
            <w:shd w:val="clear" w:color="auto" w:fill="FFFFFF" w:themeFill="background1"/>
            <w:hideMark/>
          </w:tcPr>
          <w:p w14:paraId="7043CC99" w14:textId="77777777" w:rsidR="00C9523F" w:rsidRPr="00AB690A" w:rsidRDefault="00C9523F" w:rsidP="002E027F">
            <w:pPr>
              <w:pStyle w:val="Pull-outquote"/>
            </w:pPr>
            <w:r w:rsidRPr="00AB690A">
              <w:t> </w:t>
            </w:r>
          </w:p>
        </w:tc>
        <w:tc>
          <w:tcPr>
            <w:tcW w:w="6322" w:type="dxa"/>
            <w:gridSpan w:val="2"/>
            <w:hideMark/>
          </w:tcPr>
          <w:p w14:paraId="740CF148" w14:textId="65F514C9" w:rsidR="00C9523F" w:rsidRPr="00AB690A" w:rsidRDefault="00C9523F" w:rsidP="002E027F">
            <w:pPr>
              <w:pStyle w:val="Pull-outquote"/>
              <w:rPr>
                <w:b w:val="0"/>
              </w:rPr>
            </w:pPr>
            <w:r w:rsidRPr="00AB690A">
              <w:rPr>
                <w:b w:val="0"/>
              </w:rPr>
              <w:t>HCC Care</w:t>
            </w:r>
            <w:r w:rsidR="00DF5BD8">
              <w:rPr>
                <w:b w:val="0"/>
              </w:rPr>
              <w:t xml:space="preserve"> and Support Services</w:t>
            </w:r>
            <w:r w:rsidRPr="00AB690A">
              <w:rPr>
                <w:b w:val="0"/>
              </w:rPr>
              <w:t xml:space="preserve"> </w:t>
            </w:r>
            <w:r w:rsidR="00DF5BD8">
              <w:rPr>
                <w:b w:val="0"/>
              </w:rPr>
              <w:t>Senior Management Team</w:t>
            </w:r>
            <w:r w:rsidRPr="00AB690A">
              <w:rPr>
                <w:b w:val="0"/>
              </w:rPr>
              <w:t> </w:t>
            </w:r>
          </w:p>
        </w:tc>
      </w:tr>
      <w:tr w:rsidR="00C9523F" w:rsidRPr="00AB690A" w14:paraId="18EE39A1" w14:textId="77777777" w:rsidTr="3EF278A8">
        <w:trPr>
          <w:trHeight w:val="300"/>
        </w:trPr>
        <w:tc>
          <w:tcPr>
            <w:tcW w:w="2306" w:type="dxa"/>
            <w:hideMark/>
          </w:tcPr>
          <w:p w14:paraId="72505E84" w14:textId="062B5CEF" w:rsidR="00C9523F" w:rsidRPr="00AB690A" w:rsidRDefault="00C9523F" w:rsidP="002E027F">
            <w:pPr>
              <w:pStyle w:val="Pull-outquote"/>
            </w:pPr>
            <w:r w:rsidRPr="00AB690A">
              <w:t>Policies/</w:t>
            </w:r>
            <w:r w:rsidR="00DF5BD8">
              <w:t>p</w:t>
            </w:r>
            <w:r w:rsidRPr="00AB690A">
              <w:t>rocedures cancelled or amended: </w:t>
            </w:r>
          </w:p>
        </w:tc>
        <w:tc>
          <w:tcPr>
            <w:tcW w:w="378" w:type="dxa"/>
            <w:shd w:val="clear" w:color="auto" w:fill="FFFFFF" w:themeFill="background1"/>
            <w:hideMark/>
          </w:tcPr>
          <w:p w14:paraId="1046E218" w14:textId="77777777" w:rsidR="00C9523F" w:rsidRPr="00AB690A" w:rsidRDefault="00C9523F" w:rsidP="002E027F">
            <w:pPr>
              <w:pStyle w:val="Pull-outquote"/>
            </w:pPr>
            <w:r w:rsidRPr="00AB690A">
              <w:t> </w:t>
            </w:r>
          </w:p>
        </w:tc>
        <w:tc>
          <w:tcPr>
            <w:tcW w:w="6322" w:type="dxa"/>
            <w:gridSpan w:val="2"/>
            <w:hideMark/>
          </w:tcPr>
          <w:p w14:paraId="0A5C7B2E" w14:textId="77777777" w:rsidR="00C9523F" w:rsidRPr="00AB690A" w:rsidRDefault="00C9523F" w:rsidP="002E027F">
            <w:pPr>
              <w:pStyle w:val="Pull-outquote"/>
            </w:pPr>
          </w:p>
        </w:tc>
      </w:tr>
      <w:tr w:rsidR="00C9523F" w:rsidRPr="00AB690A" w14:paraId="120D6AD7" w14:textId="77777777" w:rsidTr="3EF278A8">
        <w:trPr>
          <w:trHeight w:val="300"/>
        </w:trPr>
        <w:tc>
          <w:tcPr>
            <w:tcW w:w="7348" w:type="dxa"/>
            <w:gridSpan w:val="3"/>
            <w:hideMark/>
          </w:tcPr>
          <w:p w14:paraId="06258585" w14:textId="3CCD56A0" w:rsidR="00C9523F" w:rsidRPr="00AB690A" w:rsidRDefault="00C9523F" w:rsidP="002E027F">
            <w:pPr>
              <w:pStyle w:val="Pull-outquote"/>
            </w:pPr>
            <w:r>
              <w:t>Amendment: </w:t>
            </w:r>
            <w:r w:rsidR="71A370D8">
              <w:t xml:space="preserve"> </w:t>
            </w:r>
          </w:p>
        </w:tc>
        <w:tc>
          <w:tcPr>
            <w:tcW w:w="1658" w:type="dxa"/>
            <w:hideMark/>
          </w:tcPr>
          <w:p w14:paraId="68800359" w14:textId="77777777" w:rsidR="00C9523F" w:rsidRPr="00AB690A" w:rsidRDefault="00C9523F" w:rsidP="002E027F">
            <w:pPr>
              <w:pStyle w:val="Pull-outquote"/>
            </w:pPr>
            <w:r w:rsidRPr="00AB690A">
              <w:t>Date: </w:t>
            </w:r>
          </w:p>
        </w:tc>
      </w:tr>
      <w:tr w:rsidR="00C9523F" w:rsidRPr="00AB690A" w14:paraId="6B331FF9" w14:textId="77777777" w:rsidTr="3EF278A8">
        <w:trPr>
          <w:trHeight w:val="300"/>
        </w:trPr>
        <w:tc>
          <w:tcPr>
            <w:tcW w:w="7348" w:type="dxa"/>
            <w:gridSpan w:val="3"/>
          </w:tcPr>
          <w:p w14:paraId="27C87719" w14:textId="77777777" w:rsidR="00C9523F" w:rsidRPr="00AB690A" w:rsidRDefault="00C9523F" w:rsidP="002E027F">
            <w:pPr>
              <w:pStyle w:val="Pull-outquote"/>
            </w:pPr>
          </w:p>
        </w:tc>
        <w:tc>
          <w:tcPr>
            <w:tcW w:w="1658" w:type="dxa"/>
          </w:tcPr>
          <w:p w14:paraId="508DCE60" w14:textId="77777777" w:rsidR="00C9523F" w:rsidRPr="00AB690A" w:rsidRDefault="00C9523F" w:rsidP="002E027F">
            <w:pPr>
              <w:pStyle w:val="Pull-outquote"/>
            </w:pPr>
          </w:p>
        </w:tc>
      </w:tr>
      <w:tr w:rsidR="00C9523F" w:rsidRPr="00AB690A" w14:paraId="1D66E4F0" w14:textId="77777777" w:rsidTr="3EF278A8">
        <w:trPr>
          <w:trHeight w:val="300"/>
        </w:trPr>
        <w:tc>
          <w:tcPr>
            <w:tcW w:w="7348" w:type="dxa"/>
            <w:gridSpan w:val="3"/>
          </w:tcPr>
          <w:p w14:paraId="235E9144" w14:textId="77777777" w:rsidR="00C9523F" w:rsidRPr="00AB690A" w:rsidRDefault="00C9523F" w:rsidP="002E027F">
            <w:pPr>
              <w:pStyle w:val="Pull-outquote"/>
            </w:pPr>
          </w:p>
        </w:tc>
        <w:tc>
          <w:tcPr>
            <w:tcW w:w="1658" w:type="dxa"/>
          </w:tcPr>
          <w:p w14:paraId="7DF79047" w14:textId="77777777" w:rsidR="00C9523F" w:rsidRPr="00AB690A" w:rsidRDefault="00C9523F" w:rsidP="002E027F">
            <w:pPr>
              <w:pStyle w:val="Pull-outquote"/>
            </w:pPr>
          </w:p>
        </w:tc>
      </w:tr>
      <w:tr w:rsidR="00C9523F" w:rsidRPr="00AB690A" w14:paraId="7C24429E" w14:textId="77777777" w:rsidTr="3EF278A8">
        <w:tc>
          <w:tcPr>
            <w:tcW w:w="2306" w:type="dxa"/>
            <w:vAlign w:val="center"/>
            <w:hideMark/>
          </w:tcPr>
          <w:p w14:paraId="0F698975" w14:textId="77777777" w:rsidR="00C9523F" w:rsidRPr="00AB690A" w:rsidRDefault="00C9523F" w:rsidP="002E027F">
            <w:pPr>
              <w:pStyle w:val="Pull-outquote"/>
            </w:pPr>
          </w:p>
        </w:tc>
        <w:tc>
          <w:tcPr>
            <w:tcW w:w="378" w:type="dxa"/>
            <w:vAlign w:val="center"/>
            <w:hideMark/>
          </w:tcPr>
          <w:p w14:paraId="5ECAFECE" w14:textId="77777777" w:rsidR="00C9523F" w:rsidRPr="00AB690A" w:rsidRDefault="00C9523F" w:rsidP="002E027F">
            <w:pPr>
              <w:pStyle w:val="Pull-outquote"/>
            </w:pPr>
          </w:p>
        </w:tc>
        <w:tc>
          <w:tcPr>
            <w:tcW w:w="4664" w:type="dxa"/>
            <w:vAlign w:val="center"/>
            <w:hideMark/>
          </w:tcPr>
          <w:p w14:paraId="2C9E129B" w14:textId="77777777" w:rsidR="00C9523F" w:rsidRPr="00AB690A" w:rsidRDefault="00C9523F" w:rsidP="002E027F">
            <w:pPr>
              <w:pStyle w:val="Pull-outquote"/>
            </w:pPr>
          </w:p>
        </w:tc>
        <w:tc>
          <w:tcPr>
            <w:tcW w:w="1658" w:type="dxa"/>
            <w:vAlign w:val="center"/>
            <w:hideMark/>
          </w:tcPr>
          <w:p w14:paraId="473CA21E" w14:textId="77777777" w:rsidR="00C9523F" w:rsidRPr="00AB690A" w:rsidRDefault="00C9523F" w:rsidP="002E027F">
            <w:pPr>
              <w:pStyle w:val="Pull-outquote"/>
            </w:pPr>
          </w:p>
        </w:tc>
      </w:tr>
    </w:tbl>
    <w:p w14:paraId="34766E05" w14:textId="3A298FFE" w:rsidR="00826A4A" w:rsidRPr="00D23F6A" w:rsidRDefault="00826A4A" w:rsidP="00826A4A">
      <w:pPr>
        <w:pStyle w:val="Pull-outquote"/>
        <w:ind w:left="720"/>
        <w:rPr>
          <w:b w:val="0"/>
          <w:bCs w:val="0"/>
          <w:i w:val="0"/>
          <w:iCs w:val="0"/>
          <w:color w:val="000000" w:themeColor="text1"/>
          <w:u w:val="single"/>
        </w:rPr>
      </w:pPr>
    </w:p>
    <w:sectPr w:rsidR="00826A4A" w:rsidRPr="00D23F6A" w:rsidSect="00AB550B">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28A9" w14:textId="77777777" w:rsidR="002D38E8" w:rsidRDefault="002D38E8" w:rsidP="006503CA">
      <w:r>
        <w:separator/>
      </w:r>
    </w:p>
  </w:endnote>
  <w:endnote w:type="continuationSeparator" w:id="0">
    <w:p w14:paraId="55F88516" w14:textId="77777777" w:rsidR="002D38E8" w:rsidRDefault="002D38E8"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43C1FC73" w:rsidR="00863A0F" w:rsidRPr="00863A0F" w:rsidRDefault="0069444C"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E46F94" w:rsidRPr="00E46F94">
          <w:t>SL (12.1) - Reportable events V1</w:t>
        </w:r>
      </w:sdtContent>
    </w:sdt>
    <w:r w:rsidR="002A737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456A" w14:textId="77777777" w:rsidR="002D38E8" w:rsidRDefault="002D38E8" w:rsidP="006503CA">
      <w:r>
        <w:separator/>
      </w:r>
    </w:p>
  </w:footnote>
  <w:footnote w:type="continuationSeparator" w:id="0">
    <w:p w14:paraId="4A35353C" w14:textId="77777777" w:rsidR="002D38E8" w:rsidRDefault="002D38E8" w:rsidP="006503CA">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04546"/>
    <w:multiLevelType w:val="hybridMultilevel"/>
    <w:tmpl w:val="BD1EA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C0B7D"/>
    <w:multiLevelType w:val="hybridMultilevel"/>
    <w:tmpl w:val="F9F8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6485B"/>
    <w:multiLevelType w:val="hybridMultilevel"/>
    <w:tmpl w:val="03E0F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0D2EB3"/>
    <w:multiLevelType w:val="hybridMultilevel"/>
    <w:tmpl w:val="7B12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480031"/>
    <w:multiLevelType w:val="hybridMultilevel"/>
    <w:tmpl w:val="FBE05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3869952">
    <w:abstractNumId w:val="5"/>
  </w:num>
  <w:num w:numId="2" w16cid:durableId="2009945258">
    <w:abstractNumId w:val="0"/>
  </w:num>
  <w:num w:numId="3" w16cid:durableId="18862089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585712">
    <w:abstractNumId w:val="2"/>
  </w:num>
  <w:num w:numId="5" w16cid:durableId="166141856">
    <w:abstractNumId w:val="6"/>
  </w:num>
  <w:num w:numId="6" w16cid:durableId="2054844618">
    <w:abstractNumId w:val="3"/>
  </w:num>
  <w:num w:numId="7" w16cid:durableId="458887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20FBD"/>
    <w:rsid w:val="00044D86"/>
    <w:rsid w:val="00063138"/>
    <w:rsid w:val="00092D43"/>
    <w:rsid w:val="000A37F4"/>
    <w:rsid w:val="000E1045"/>
    <w:rsid w:val="00115AF4"/>
    <w:rsid w:val="00146465"/>
    <w:rsid w:val="001B3312"/>
    <w:rsid w:val="001B371A"/>
    <w:rsid w:val="001C20A7"/>
    <w:rsid w:val="001E7DCC"/>
    <w:rsid w:val="0023453C"/>
    <w:rsid w:val="002471F3"/>
    <w:rsid w:val="00262CBA"/>
    <w:rsid w:val="002A7370"/>
    <w:rsid w:val="002C3026"/>
    <w:rsid w:val="002D38E8"/>
    <w:rsid w:val="002D4805"/>
    <w:rsid w:val="002E027F"/>
    <w:rsid w:val="002F2A47"/>
    <w:rsid w:val="002F6A9F"/>
    <w:rsid w:val="00311F82"/>
    <w:rsid w:val="00312EB4"/>
    <w:rsid w:val="00315780"/>
    <w:rsid w:val="0034769D"/>
    <w:rsid w:val="00353BE1"/>
    <w:rsid w:val="00353D68"/>
    <w:rsid w:val="00375B9B"/>
    <w:rsid w:val="00397AED"/>
    <w:rsid w:val="003A0274"/>
    <w:rsid w:val="003D40A4"/>
    <w:rsid w:val="003D6685"/>
    <w:rsid w:val="003F6AAB"/>
    <w:rsid w:val="00411002"/>
    <w:rsid w:val="00445AA0"/>
    <w:rsid w:val="00457151"/>
    <w:rsid w:val="004F4838"/>
    <w:rsid w:val="005217A9"/>
    <w:rsid w:val="00546DCE"/>
    <w:rsid w:val="00574198"/>
    <w:rsid w:val="005920FA"/>
    <w:rsid w:val="005F51FE"/>
    <w:rsid w:val="006114E4"/>
    <w:rsid w:val="006503CA"/>
    <w:rsid w:val="00655C8C"/>
    <w:rsid w:val="00662D86"/>
    <w:rsid w:val="0069444C"/>
    <w:rsid w:val="006D19A4"/>
    <w:rsid w:val="006F6E75"/>
    <w:rsid w:val="00713D72"/>
    <w:rsid w:val="007271BF"/>
    <w:rsid w:val="00757780"/>
    <w:rsid w:val="00781348"/>
    <w:rsid w:val="007B6292"/>
    <w:rsid w:val="007D65FD"/>
    <w:rsid w:val="007E0374"/>
    <w:rsid w:val="007E6A0C"/>
    <w:rsid w:val="008218F0"/>
    <w:rsid w:val="00826A4A"/>
    <w:rsid w:val="00833E54"/>
    <w:rsid w:val="00856249"/>
    <w:rsid w:val="00863A0F"/>
    <w:rsid w:val="0086477D"/>
    <w:rsid w:val="00875066"/>
    <w:rsid w:val="008C0BE5"/>
    <w:rsid w:val="008C40C3"/>
    <w:rsid w:val="009361A7"/>
    <w:rsid w:val="00950C72"/>
    <w:rsid w:val="00974667"/>
    <w:rsid w:val="00997CE8"/>
    <w:rsid w:val="009A2F4A"/>
    <w:rsid w:val="009B2FFB"/>
    <w:rsid w:val="009C16A8"/>
    <w:rsid w:val="009C1F97"/>
    <w:rsid w:val="009E7623"/>
    <w:rsid w:val="009F2F7C"/>
    <w:rsid w:val="009F6FC3"/>
    <w:rsid w:val="00A01E65"/>
    <w:rsid w:val="00A22AA9"/>
    <w:rsid w:val="00A7202E"/>
    <w:rsid w:val="00A80D13"/>
    <w:rsid w:val="00AA3824"/>
    <w:rsid w:val="00AB24DA"/>
    <w:rsid w:val="00AB550B"/>
    <w:rsid w:val="00AB6662"/>
    <w:rsid w:val="00AC18C6"/>
    <w:rsid w:val="00B316BC"/>
    <w:rsid w:val="00B33DF8"/>
    <w:rsid w:val="00B63EC4"/>
    <w:rsid w:val="00B83E32"/>
    <w:rsid w:val="00BC6F14"/>
    <w:rsid w:val="00BD7CA2"/>
    <w:rsid w:val="00BE0E86"/>
    <w:rsid w:val="00BF0F2C"/>
    <w:rsid w:val="00C2544B"/>
    <w:rsid w:val="00C6724C"/>
    <w:rsid w:val="00C9523F"/>
    <w:rsid w:val="00CB63AE"/>
    <w:rsid w:val="00D10D55"/>
    <w:rsid w:val="00D12FAC"/>
    <w:rsid w:val="00D23F6A"/>
    <w:rsid w:val="00D37E96"/>
    <w:rsid w:val="00D45F91"/>
    <w:rsid w:val="00D51383"/>
    <w:rsid w:val="00D65ADA"/>
    <w:rsid w:val="00D742BF"/>
    <w:rsid w:val="00DB6D80"/>
    <w:rsid w:val="00DC0B9E"/>
    <w:rsid w:val="00DF5BD8"/>
    <w:rsid w:val="00E069A3"/>
    <w:rsid w:val="00E4083D"/>
    <w:rsid w:val="00E46F94"/>
    <w:rsid w:val="00E4788A"/>
    <w:rsid w:val="00E70FCB"/>
    <w:rsid w:val="00E845B4"/>
    <w:rsid w:val="00E86C8D"/>
    <w:rsid w:val="00ED2A43"/>
    <w:rsid w:val="00EE6F28"/>
    <w:rsid w:val="00EF35C9"/>
    <w:rsid w:val="00F007BE"/>
    <w:rsid w:val="00F1598A"/>
    <w:rsid w:val="00F372ED"/>
    <w:rsid w:val="00F75479"/>
    <w:rsid w:val="00FA0363"/>
    <w:rsid w:val="00FA1064"/>
    <w:rsid w:val="00FA5D67"/>
    <w:rsid w:val="00FB70A3"/>
    <w:rsid w:val="00FD04D9"/>
    <w:rsid w:val="04DA17A0"/>
    <w:rsid w:val="06CE121E"/>
    <w:rsid w:val="09A9E5F2"/>
    <w:rsid w:val="0C00D98C"/>
    <w:rsid w:val="1617C243"/>
    <w:rsid w:val="1A3E6B8C"/>
    <w:rsid w:val="1A6C605E"/>
    <w:rsid w:val="249402B0"/>
    <w:rsid w:val="25747167"/>
    <w:rsid w:val="2BDBCF55"/>
    <w:rsid w:val="2CF55641"/>
    <w:rsid w:val="2CF800EE"/>
    <w:rsid w:val="2D04290A"/>
    <w:rsid w:val="2F928F19"/>
    <w:rsid w:val="3AC6D4A8"/>
    <w:rsid w:val="3CEFD416"/>
    <w:rsid w:val="3E8B840D"/>
    <w:rsid w:val="3EF278A8"/>
    <w:rsid w:val="450E7F4D"/>
    <w:rsid w:val="4533C9B6"/>
    <w:rsid w:val="45AE35B4"/>
    <w:rsid w:val="462CDB85"/>
    <w:rsid w:val="48B97702"/>
    <w:rsid w:val="49E4D9A5"/>
    <w:rsid w:val="49E65C8A"/>
    <w:rsid w:val="4B347138"/>
    <w:rsid w:val="4EA069E7"/>
    <w:rsid w:val="4FE090BD"/>
    <w:rsid w:val="52116432"/>
    <w:rsid w:val="53FFAB95"/>
    <w:rsid w:val="5605A688"/>
    <w:rsid w:val="563E5B57"/>
    <w:rsid w:val="5CF39B90"/>
    <w:rsid w:val="5D21E887"/>
    <w:rsid w:val="5E056338"/>
    <w:rsid w:val="651596FF"/>
    <w:rsid w:val="65ADE13B"/>
    <w:rsid w:val="660FB5F6"/>
    <w:rsid w:val="6660D7C8"/>
    <w:rsid w:val="6ADD5528"/>
    <w:rsid w:val="6FA10E07"/>
    <w:rsid w:val="6FA4B554"/>
    <w:rsid w:val="71A370D8"/>
    <w:rsid w:val="7292F241"/>
    <w:rsid w:val="78BDBFCF"/>
    <w:rsid w:val="7A536A68"/>
    <w:rsid w:val="7B44DB14"/>
    <w:rsid w:val="7F2B2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65317A34-5A84-4A93-9179-4F8F47F5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table" w:styleId="TableGrid">
    <w:name w:val="Table Grid"/>
    <w:basedOn w:val="TableNormal"/>
    <w:uiPriority w:val="59"/>
    <w:rsid w:val="009A2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F5BD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AHCIHDOCID-711523309-12738904</_dlc_DocId>
    <_dlc_DocIdUrl xmlns="f5da6961-df15-4a00-8bc7-26ec1a99c3a7">
      <Url>https://hants.sharepoint.com/sites/AHCIH/SL/_layouts/15/DocIdRedir.aspx?ID=AHCIHDOCID-711523309-12738904</Url>
      <Description>AHCIHDOCID-711523309-12738904</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6FD35-CEAC-4745-BE8E-C02A558F97AA}">
  <ds:schemaRefs>
    <ds:schemaRef ds:uri="Microsoft.SharePoint.Taxonomy.ContentTypeSync"/>
  </ds:schemaRefs>
</ds:datastoreItem>
</file>

<file path=customXml/itemProps2.xml><?xml version="1.0" encoding="utf-8"?>
<ds:datastoreItem xmlns:ds="http://schemas.openxmlformats.org/officeDocument/2006/customXml" ds:itemID="{FF2E6C1D-E1BB-4141-BFB9-55D85FB70D51}">
  <ds:schemaRefs>
    <ds:schemaRef ds:uri="http://schemas.microsoft.com/sharepoint/events"/>
  </ds:schemaRefs>
</ds:datastoreItem>
</file>

<file path=customXml/itemProps3.xml><?xml version="1.0" encoding="utf-8"?>
<ds:datastoreItem xmlns:ds="http://schemas.openxmlformats.org/officeDocument/2006/customXml" ds:itemID="{3FA21C7F-D82A-4237-BF4D-BE1A1FB5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9C669-03DE-4A52-BFAC-5E9B1EB819E6}">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f5da6961-df15-4a00-8bc7-26ec1a99c3a7"/>
    <ds:schemaRef ds:uri="c5dbf80e-f509-45f6-9fe5-406e3eefabbb"/>
    <ds:schemaRef ds:uri="http://schemas.microsoft.com/office/2006/metadata/properties"/>
  </ds:schemaRefs>
</ds:datastoreItem>
</file>

<file path=customXml/itemProps5.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6.xml><?xml version="1.0" encoding="utf-8"?>
<ds:datastoreItem xmlns:ds="http://schemas.openxmlformats.org/officeDocument/2006/customXml" ds:itemID="{6EF63B5F-9E67-43C3-B8DE-A27DCD82F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578</Words>
  <Characters>2930</Characters>
  <Application>Microsoft Office Word</Application>
  <DocSecurity>0</DocSecurity>
  <Lines>225</Lines>
  <Paragraphs>67</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3</cp:revision>
  <dcterms:created xsi:type="dcterms:W3CDTF">2026-03-04T14:49:00Z</dcterms:created>
  <dcterms:modified xsi:type="dcterms:W3CDTF">2026-03-05T10:36:00Z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1602f3a3-42ab-4395-b096-94d55d418423</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AHC_x0020_Casework_x0020_Management">
    <vt:lpwstr>53;#Shared Lives Scheme|bb828c88-94a0-4be8-a416-efb6f364f2e1</vt:lpwstr>
  </property>
  <property fmtid="{D5CDD505-2E9C-101B-9397-08002B2CF9AE}" pid="9" name="g56026d439e8463fa9c68b57b2a88d5c">
    <vt:lpwstr/>
  </property>
  <property fmtid="{D5CDD505-2E9C-101B-9397-08002B2CF9AE}" pid="10" name="a39f7aff4be34a8195e6cec9048c085a">
    <vt:lpwstr/>
  </property>
  <property fmtid="{D5CDD505-2E9C-101B-9397-08002B2CF9AE}" pid="11" name="Document Type">
    <vt:lpwstr/>
  </property>
  <property fmtid="{D5CDD505-2E9C-101B-9397-08002B2CF9AE}" pid="12" name="AHC Casework Management">
    <vt:lpwstr>53;#Shared Lives Scheme|bb828c88-94a0-4be8-a416-efb6f364f2e1</vt:lpwstr>
  </property>
  <property fmtid="{D5CDD505-2E9C-101B-9397-08002B2CF9AE}" pid="13" name="AHC Management Information">
    <vt:lpwstr/>
  </property>
  <property fmtid="{D5CDD505-2E9C-101B-9397-08002B2CF9AE}" pid="14" name="AHC Groups and Meetings">
    <vt:lpwstr/>
  </property>
  <property fmtid="{D5CDD505-2E9C-101B-9397-08002B2CF9AE}" pid="15" name="Document_x0020_Type">
    <vt:lpwstr/>
  </property>
</Properties>
</file>