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E615" w14:textId="77777777" w:rsidR="00CD43C5" w:rsidRDefault="00CD43C5" w:rsidP="004E00CE">
      <w:pPr>
        <w:jc w:val="both"/>
        <w:rPr>
          <w:rFonts w:ascii="Arial" w:hAnsi="Arial" w:cs="Arial"/>
          <w:sz w:val="24"/>
          <w:szCs w:val="24"/>
        </w:rPr>
      </w:pPr>
    </w:p>
    <w:p w14:paraId="14EB6083" w14:textId="77777777" w:rsidR="004E00CE" w:rsidRDefault="004E00CE" w:rsidP="004E00CE">
      <w:pPr>
        <w:jc w:val="both"/>
        <w:rPr>
          <w:rFonts w:ascii="Arial" w:hAnsi="Arial" w:cs="Arial"/>
          <w:sz w:val="24"/>
          <w:szCs w:val="24"/>
        </w:rPr>
      </w:pPr>
    </w:p>
    <w:p w14:paraId="13A7CF89" w14:textId="77777777" w:rsidR="004E00CE" w:rsidRDefault="004E00CE" w:rsidP="004E00CE">
      <w:pPr>
        <w:jc w:val="both"/>
        <w:rPr>
          <w:rFonts w:ascii="Arial" w:hAnsi="Arial" w:cs="Arial"/>
          <w:sz w:val="24"/>
          <w:szCs w:val="24"/>
        </w:rPr>
      </w:pPr>
    </w:p>
    <w:p w14:paraId="279C22C7" w14:textId="77777777" w:rsidR="004E00CE" w:rsidRPr="004E00CE" w:rsidRDefault="004E00CE" w:rsidP="004E00CE">
      <w:pPr>
        <w:jc w:val="both"/>
        <w:rPr>
          <w:rFonts w:ascii="Arial" w:hAnsi="Arial" w:cs="Arial"/>
          <w:sz w:val="24"/>
          <w:szCs w:val="24"/>
        </w:rPr>
      </w:pPr>
    </w:p>
    <w:p w14:paraId="269E7205" w14:textId="3098CCD6" w:rsidR="004E00CE" w:rsidRDefault="004E00CE" w:rsidP="004E00CE">
      <w:pPr>
        <w:pStyle w:val="Documenttitle"/>
        <w:rPr>
          <w:color w:val="08314C"/>
        </w:rPr>
      </w:pPr>
      <w:r>
        <w:rPr>
          <w:color w:val="08314C"/>
        </w:rPr>
        <w:t xml:space="preserve">Hampshire Shared Lives </w:t>
      </w:r>
      <w:r w:rsidR="00480963">
        <w:rPr>
          <w:color w:val="08314C"/>
        </w:rPr>
        <w:t>o</w:t>
      </w:r>
      <w:r>
        <w:rPr>
          <w:color w:val="08314C"/>
        </w:rPr>
        <w:t xml:space="preserve">perational </w:t>
      </w:r>
      <w:r w:rsidR="00480963">
        <w:rPr>
          <w:color w:val="08314C"/>
        </w:rPr>
        <w:t>g</w:t>
      </w:r>
      <w:r>
        <w:rPr>
          <w:color w:val="08314C"/>
        </w:rPr>
        <w:t xml:space="preserve">uidance </w:t>
      </w:r>
    </w:p>
    <w:p w14:paraId="2788ED41" w14:textId="77777777" w:rsidR="004E00CE" w:rsidRDefault="004E00CE" w:rsidP="004E00CE">
      <w:pPr>
        <w:pStyle w:val="Documenttitle"/>
        <w:rPr>
          <w:color w:val="08314C"/>
        </w:rPr>
      </w:pPr>
    </w:p>
    <w:p w14:paraId="4B029C5F" w14:textId="70F7082E" w:rsidR="004E00CE" w:rsidRPr="008218F0" w:rsidRDefault="004E00CE" w:rsidP="004E00CE">
      <w:pPr>
        <w:pStyle w:val="Documenttitle"/>
        <w:rPr>
          <w:color w:val="08314C"/>
        </w:rPr>
      </w:pPr>
      <w:r>
        <w:rPr>
          <w:color w:val="08314C"/>
        </w:rPr>
        <w:t xml:space="preserve">Quality </w:t>
      </w:r>
      <w:r w:rsidR="00480963">
        <w:rPr>
          <w:color w:val="08314C"/>
        </w:rPr>
        <w:t>a</w:t>
      </w:r>
      <w:r>
        <w:rPr>
          <w:color w:val="08314C"/>
        </w:rPr>
        <w:t>ssurance</w:t>
      </w:r>
    </w:p>
    <w:p w14:paraId="300BE141" w14:textId="77777777" w:rsidR="004E00CE" w:rsidRDefault="004E00CE" w:rsidP="004E00CE"/>
    <w:p w14:paraId="52CD5786" w14:textId="77777777" w:rsidR="004E00CE" w:rsidRDefault="004E00CE" w:rsidP="004E00CE">
      <w:r w:rsidRPr="008218F0">
        <w:rPr>
          <w:noProof/>
          <w:color w:val="08314C"/>
        </w:rPr>
        <w:drawing>
          <wp:anchor distT="0" distB="0" distL="114300" distR="114300" simplePos="0" relativeHeight="251659264" behindDoc="1" locked="0" layoutInCell="1" allowOverlap="1" wp14:anchorId="2AA39283" wp14:editId="60387578">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p w14:paraId="36D57BA0" w14:textId="77777777" w:rsidR="004E00CE" w:rsidRPr="004E00CE" w:rsidRDefault="004E00CE" w:rsidP="004E00CE">
      <w:pPr>
        <w:jc w:val="both"/>
        <w:rPr>
          <w:rFonts w:ascii="Arial" w:hAnsi="Arial" w:cs="Arial"/>
          <w:sz w:val="24"/>
          <w:szCs w:val="24"/>
        </w:rPr>
      </w:pPr>
    </w:p>
    <w:p w14:paraId="5A2673DF" w14:textId="77777777" w:rsidR="004E00CE" w:rsidRPr="004E00CE" w:rsidRDefault="004E00CE" w:rsidP="004E00CE">
      <w:pPr>
        <w:jc w:val="both"/>
        <w:rPr>
          <w:rFonts w:ascii="Arial" w:hAnsi="Arial" w:cs="Arial"/>
          <w:sz w:val="24"/>
          <w:szCs w:val="24"/>
        </w:rPr>
      </w:pPr>
    </w:p>
    <w:p w14:paraId="52C9693E" w14:textId="77777777" w:rsidR="004E00CE" w:rsidRPr="004E00CE" w:rsidRDefault="004E00CE" w:rsidP="004E00CE">
      <w:pPr>
        <w:jc w:val="both"/>
        <w:rPr>
          <w:rFonts w:ascii="Arial" w:hAnsi="Arial" w:cs="Arial"/>
          <w:sz w:val="24"/>
          <w:szCs w:val="24"/>
        </w:rPr>
      </w:pPr>
    </w:p>
    <w:p w14:paraId="4822E40E" w14:textId="77777777" w:rsidR="004E00CE" w:rsidRPr="004E00CE" w:rsidRDefault="004E00CE" w:rsidP="004E00CE">
      <w:pPr>
        <w:jc w:val="both"/>
        <w:rPr>
          <w:rFonts w:ascii="Arial" w:hAnsi="Arial" w:cs="Arial"/>
          <w:sz w:val="24"/>
          <w:szCs w:val="24"/>
        </w:rPr>
      </w:pPr>
    </w:p>
    <w:p w14:paraId="2BA4A85B" w14:textId="77777777" w:rsidR="004E00CE" w:rsidRPr="004E00CE" w:rsidRDefault="004E00CE" w:rsidP="004E00CE">
      <w:pPr>
        <w:jc w:val="both"/>
        <w:rPr>
          <w:rFonts w:ascii="Arial" w:hAnsi="Arial" w:cs="Arial"/>
          <w:sz w:val="24"/>
          <w:szCs w:val="24"/>
        </w:rPr>
      </w:pPr>
    </w:p>
    <w:p w14:paraId="0A0870F6" w14:textId="77777777" w:rsidR="004E00CE" w:rsidRPr="004E00CE" w:rsidRDefault="004E00CE" w:rsidP="004E00CE">
      <w:pPr>
        <w:jc w:val="both"/>
        <w:rPr>
          <w:rFonts w:ascii="Arial" w:hAnsi="Arial" w:cs="Arial"/>
          <w:sz w:val="24"/>
          <w:szCs w:val="24"/>
        </w:rPr>
      </w:pPr>
    </w:p>
    <w:p w14:paraId="029F32FD" w14:textId="77777777" w:rsidR="004E00CE" w:rsidRPr="004E00CE" w:rsidRDefault="004E00CE" w:rsidP="004E00CE">
      <w:pPr>
        <w:jc w:val="both"/>
        <w:rPr>
          <w:rFonts w:ascii="Arial" w:hAnsi="Arial" w:cs="Arial"/>
          <w:sz w:val="24"/>
          <w:szCs w:val="24"/>
        </w:rPr>
      </w:pPr>
    </w:p>
    <w:p w14:paraId="66BA66DB" w14:textId="77777777" w:rsidR="004E00CE" w:rsidRPr="004E00CE" w:rsidRDefault="004E00CE" w:rsidP="004E00CE">
      <w:pPr>
        <w:jc w:val="both"/>
        <w:rPr>
          <w:rFonts w:ascii="Arial" w:hAnsi="Arial" w:cs="Arial"/>
          <w:sz w:val="24"/>
          <w:szCs w:val="24"/>
        </w:rPr>
      </w:pPr>
    </w:p>
    <w:p w14:paraId="0BC2934C" w14:textId="77777777" w:rsidR="004E00CE" w:rsidRDefault="004E00CE" w:rsidP="004E00CE">
      <w:pPr>
        <w:jc w:val="both"/>
        <w:rPr>
          <w:rFonts w:ascii="Arial" w:hAnsi="Arial" w:cs="Arial"/>
          <w:sz w:val="24"/>
          <w:szCs w:val="24"/>
        </w:rPr>
      </w:pPr>
    </w:p>
    <w:p w14:paraId="08C5DAD1" w14:textId="77777777" w:rsidR="004E00CE" w:rsidRPr="004E00CE" w:rsidRDefault="004E00CE" w:rsidP="004E00CE">
      <w:pPr>
        <w:jc w:val="both"/>
        <w:rPr>
          <w:rFonts w:ascii="Arial" w:hAnsi="Arial" w:cs="Arial"/>
          <w:sz w:val="24"/>
          <w:szCs w:val="24"/>
        </w:rPr>
      </w:pPr>
    </w:p>
    <w:p w14:paraId="07FE2175" w14:textId="5001AFC4" w:rsidR="004E00CE" w:rsidRPr="004E00CE" w:rsidRDefault="004E00CE" w:rsidP="004E00CE">
      <w:pPr>
        <w:spacing w:after="0" w:line="240" w:lineRule="auto"/>
        <w:jc w:val="both"/>
        <w:rPr>
          <w:rFonts w:ascii="Arial" w:eastAsia="Times New Roman" w:hAnsi="Arial" w:cs="Arial"/>
          <w:b/>
          <w:sz w:val="24"/>
          <w:szCs w:val="24"/>
        </w:rPr>
      </w:pPr>
      <w:r w:rsidRPr="004E00CE">
        <w:rPr>
          <w:rFonts w:ascii="Arial" w:eastAsia="Times New Roman" w:hAnsi="Arial" w:cs="Arial"/>
          <w:b/>
          <w:sz w:val="24"/>
          <w:szCs w:val="24"/>
        </w:rPr>
        <w:lastRenderedPageBreak/>
        <w:t xml:space="preserve">Quality </w:t>
      </w:r>
      <w:r w:rsidR="00480963">
        <w:rPr>
          <w:rFonts w:ascii="Arial" w:eastAsia="Times New Roman" w:hAnsi="Arial" w:cs="Arial"/>
          <w:b/>
          <w:sz w:val="24"/>
          <w:szCs w:val="24"/>
        </w:rPr>
        <w:t>a</w:t>
      </w:r>
      <w:r w:rsidRPr="004E00CE">
        <w:rPr>
          <w:rFonts w:ascii="Arial" w:eastAsia="Times New Roman" w:hAnsi="Arial" w:cs="Arial"/>
          <w:b/>
          <w:sz w:val="24"/>
          <w:szCs w:val="24"/>
        </w:rPr>
        <w:t>ssurance</w:t>
      </w:r>
    </w:p>
    <w:p w14:paraId="3B562E31" w14:textId="77777777" w:rsidR="004E00CE" w:rsidRPr="004E00CE" w:rsidRDefault="004E00CE" w:rsidP="004E00CE">
      <w:pPr>
        <w:spacing w:after="0" w:line="240" w:lineRule="auto"/>
        <w:jc w:val="both"/>
        <w:rPr>
          <w:rFonts w:ascii="Arial" w:eastAsia="Times New Roman" w:hAnsi="Arial" w:cs="Arial"/>
          <w:sz w:val="24"/>
          <w:szCs w:val="24"/>
        </w:rPr>
      </w:pPr>
    </w:p>
    <w:p w14:paraId="7436D97A" w14:textId="6BC0D123" w:rsidR="004E00CE" w:rsidRPr="004E00CE" w:rsidRDefault="004E00CE" w:rsidP="004E00CE">
      <w:pPr>
        <w:autoSpaceDE w:val="0"/>
        <w:autoSpaceDN w:val="0"/>
        <w:adjustRightInd w:val="0"/>
        <w:spacing w:after="0" w:line="240" w:lineRule="auto"/>
        <w:jc w:val="both"/>
        <w:rPr>
          <w:rFonts w:ascii="Arial" w:eastAsia="Times New Roman" w:hAnsi="Arial" w:cs="Arial"/>
          <w:sz w:val="24"/>
          <w:szCs w:val="24"/>
          <w:shd w:val="clear" w:color="auto" w:fill="B0F0C8"/>
        </w:rPr>
      </w:pPr>
      <w:r w:rsidRPr="496D7D48">
        <w:rPr>
          <w:rFonts w:ascii="Arial" w:eastAsia="Times New Roman" w:hAnsi="Arial" w:cs="Arial"/>
          <w:sz w:val="24"/>
          <w:szCs w:val="24"/>
        </w:rPr>
        <w:t xml:space="preserve">The Hampshire Shared Lives Scheme strives to deliver a quality service that meets the needs, </w:t>
      </w:r>
      <w:r w:rsidR="0C9DE115" w:rsidRPr="496D7D48">
        <w:rPr>
          <w:rFonts w:ascii="Arial" w:eastAsia="Times New Roman" w:hAnsi="Arial" w:cs="Arial"/>
          <w:sz w:val="24"/>
          <w:szCs w:val="24"/>
        </w:rPr>
        <w:t>aspirations</w:t>
      </w:r>
      <w:r w:rsidRPr="496D7D48">
        <w:rPr>
          <w:rFonts w:ascii="Arial" w:eastAsia="Times New Roman" w:hAnsi="Arial" w:cs="Arial"/>
          <w:sz w:val="24"/>
          <w:szCs w:val="24"/>
        </w:rPr>
        <w:t xml:space="preserve"> and choices for all those in a Shared Lives placement</w:t>
      </w:r>
      <w:bookmarkStart w:id="0" w:name="_Int_r5xqvp9x"/>
      <w:r w:rsidRPr="496D7D48">
        <w:rPr>
          <w:rFonts w:ascii="Arial" w:eastAsia="Times New Roman" w:hAnsi="Arial" w:cs="Arial"/>
          <w:sz w:val="24"/>
          <w:szCs w:val="24"/>
        </w:rPr>
        <w:t xml:space="preserve">.  </w:t>
      </w:r>
      <w:bookmarkEnd w:id="0"/>
      <w:r w:rsidRPr="496D7D48">
        <w:rPr>
          <w:rFonts w:ascii="Arial" w:eastAsia="Times New Roman" w:hAnsi="Arial" w:cs="Arial"/>
          <w:sz w:val="24"/>
          <w:szCs w:val="24"/>
        </w:rPr>
        <w:t>T</w:t>
      </w:r>
      <w:r w:rsidRPr="496D7D48">
        <w:rPr>
          <w:rFonts w:ascii="Arial" w:eastAsia="Times New Roman" w:hAnsi="Arial" w:cs="Arial"/>
          <w:color w:val="000000" w:themeColor="text1"/>
          <w:sz w:val="24"/>
          <w:szCs w:val="24"/>
          <w:lang w:eastAsia="en-GB"/>
        </w:rPr>
        <w:t>he individual experience of people receiving care and support in a Shared Lives placement and their personal expectations and outcomes are important in maintaining a quality service.</w:t>
      </w:r>
    </w:p>
    <w:p w14:paraId="774208B1" w14:textId="77777777" w:rsidR="004E00CE" w:rsidRPr="004E00CE" w:rsidRDefault="004E00CE" w:rsidP="004E00CE">
      <w:pPr>
        <w:autoSpaceDE w:val="0"/>
        <w:autoSpaceDN w:val="0"/>
        <w:adjustRightInd w:val="0"/>
        <w:spacing w:after="0" w:line="240" w:lineRule="auto"/>
        <w:jc w:val="both"/>
        <w:rPr>
          <w:rFonts w:ascii="Arial" w:eastAsia="Times New Roman" w:hAnsi="Arial" w:cs="Arial"/>
          <w:color w:val="000000"/>
          <w:sz w:val="24"/>
          <w:szCs w:val="24"/>
          <w:lang w:eastAsia="en-GB"/>
        </w:rPr>
      </w:pPr>
    </w:p>
    <w:p w14:paraId="3B545361" w14:textId="4B8E2112" w:rsidR="004E00CE" w:rsidRPr="004E00CE" w:rsidRDefault="004E00CE" w:rsidP="004E00CE">
      <w:pPr>
        <w:autoSpaceDE w:val="0"/>
        <w:autoSpaceDN w:val="0"/>
        <w:adjustRightInd w:val="0"/>
        <w:spacing w:after="0" w:line="240" w:lineRule="auto"/>
        <w:jc w:val="both"/>
        <w:rPr>
          <w:rFonts w:ascii="Arial" w:eastAsia="Times New Roman" w:hAnsi="Arial" w:cs="Arial"/>
          <w:color w:val="000000"/>
          <w:sz w:val="24"/>
          <w:szCs w:val="24"/>
          <w:lang w:eastAsia="en-GB"/>
        </w:rPr>
      </w:pPr>
      <w:r w:rsidRPr="496D7D48">
        <w:rPr>
          <w:rFonts w:ascii="Arial" w:eastAsia="Times New Roman" w:hAnsi="Arial" w:cs="Arial"/>
          <w:color w:val="000000" w:themeColor="text1"/>
          <w:sz w:val="24"/>
          <w:szCs w:val="24"/>
          <w:lang w:eastAsia="en-GB"/>
        </w:rPr>
        <w:t xml:space="preserve">The Hampshire Shared Lives Scheme believes in setting and maintaining quality standards that are measurable and influence the service and its future development.  </w:t>
      </w:r>
      <w:r w:rsidR="204CD38B" w:rsidRPr="496D7D48">
        <w:rPr>
          <w:rFonts w:ascii="Arial" w:eastAsia="Times New Roman" w:hAnsi="Arial" w:cs="Arial"/>
          <w:color w:val="000000" w:themeColor="text1"/>
          <w:sz w:val="24"/>
          <w:szCs w:val="24"/>
          <w:lang w:eastAsia="en-GB"/>
        </w:rPr>
        <w:t>To</w:t>
      </w:r>
      <w:r w:rsidRPr="496D7D48">
        <w:rPr>
          <w:rFonts w:ascii="Arial" w:eastAsia="Times New Roman" w:hAnsi="Arial" w:cs="Arial"/>
          <w:color w:val="000000" w:themeColor="text1"/>
          <w:sz w:val="24"/>
          <w:szCs w:val="24"/>
          <w:lang w:eastAsia="en-GB"/>
        </w:rPr>
        <w:t xml:space="preserve"> meet the quality and standards required</w:t>
      </w:r>
      <w:r w:rsidR="00304C03">
        <w:rPr>
          <w:rFonts w:ascii="Arial" w:eastAsia="Times New Roman" w:hAnsi="Arial" w:cs="Arial"/>
          <w:color w:val="000000" w:themeColor="text1"/>
          <w:sz w:val="24"/>
          <w:szCs w:val="24"/>
          <w:lang w:eastAsia="en-GB"/>
        </w:rPr>
        <w:t>,</w:t>
      </w:r>
      <w:r w:rsidRPr="496D7D48">
        <w:rPr>
          <w:rFonts w:ascii="Arial" w:eastAsia="Times New Roman" w:hAnsi="Arial" w:cs="Arial"/>
          <w:color w:val="000000" w:themeColor="text1"/>
          <w:sz w:val="24"/>
          <w:szCs w:val="24"/>
          <w:lang w:eastAsia="en-GB"/>
        </w:rPr>
        <w:t xml:space="preserve"> the Scheme recognises the importance of having a process in which regular monitoring of its service is maintained.</w:t>
      </w:r>
    </w:p>
    <w:p w14:paraId="2D0F8B6D" w14:textId="77777777" w:rsidR="004E00CE" w:rsidRPr="004E00CE" w:rsidRDefault="004E00CE" w:rsidP="004E00CE">
      <w:pPr>
        <w:autoSpaceDE w:val="0"/>
        <w:autoSpaceDN w:val="0"/>
        <w:adjustRightInd w:val="0"/>
        <w:spacing w:after="0" w:line="240" w:lineRule="auto"/>
        <w:jc w:val="both"/>
        <w:rPr>
          <w:rFonts w:ascii="Arial" w:eastAsia="Times New Roman" w:hAnsi="Arial" w:cs="Arial"/>
          <w:color w:val="000000"/>
          <w:sz w:val="24"/>
          <w:szCs w:val="24"/>
          <w:lang w:eastAsia="en-GB"/>
        </w:rPr>
      </w:pPr>
    </w:p>
    <w:p w14:paraId="4864B09C" w14:textId="5F240ADF" w:rsidR="004E00CE" w:rsidRPr="004E00CE" w:rsidRDefault="004E00CE" w:rsidP="004E00CE">
      <w:pPr>
        <w:autoSpaceDE w:val="0"/>
        <w:autoSpaceDN w:val="0"/>
        <w:adjustRightInd w:val="0"/>
        <w:spacing w:after="0" w:line="240" w:lineRule="auto"/>
        <w:jc w:val="both"/>
        <w:rPr>
          <w:rFonts w:ascii="Arial" w:eastAsia="Times New Roman" w:hAnsi="Arial" w:cs="Arial"/>
          <w:color w:val="000000"/>
          <w:sz w:val="24"/>
          <w:szCs w:val="24"/>
          <w:lang w:eastAsia="en-GB"/>
        </w:rPr>
      </w:pPr>
      <w:r w:rsidRPr="496D7D48">
        <w:rPr>
          <w:rFonts w:ascii="Arial" w:eastAsia="Times New Roman" w:hAnsi="Arial" w:cs="Arial"/>
          <w:color w:val="000000" w:themeColor="text1"/>
          <w:sz w:val="24"/>
          <w:szCs w:val="24"/>
          <w:lang w:eastAsia="en-GB"/>
        </w:rPr>
        <w:t>It is essential during this process that evidence is provided to commissioners and other regulatory bodies of the way in which we quality assure the service and how information and outcomes are collated</w:t>
      </w:r>
      <w:r w:rsidR="4828A72D" w:rsidRPr="496D7D48">
        <w:rPr>
          <w:rFonts w:ascii="Arial" w:eastAsia="Times New Roman" w:hAnsi="Arial" w:cs="Arial"/>
          <w:color w:val="000000" w:themeColor="text1"/>
          <w:sz w:val="24"/>
          <w:szCs w:val="24"/>
          <w:lang w:eastAsia="en-GB"/>
        </w:rPr>
        <w:t xml:space="preserve">. </w:t>
      </w:r>
      <w:r w:rsidRPr="496D7D48">
        <w:rPr>
          <w:rFonts w:ascii="Arial" w:eastAsia="Times New Roman" w:hAnsi="Arial" w:cs="Arial"/>
          <w:color w:val="000000" w:themeColor="text1"/>
          <w:sz w:val="24"/>
          <w:szCs w:val="24"/>
          <w:lang w:eastAsia="en-GB"/>
        </w:rPr>
        <w:t xml:space="preserve">The evidence will also be available to the Shared Lives </w:t>
      </w:r>
      <w:r w:rsidR="00675481">
        <w:rPr>
          <w:rFonts w:ascii="Arial" w:eastAsia="Times New Roman" w:hAnsi="Arial" w:cs="Arial"/>
          <w:color w:val="000000" w:themeColor="text1"/>
          <w:sz w:val="24"/>
          <w:szCs w:val="24"/>
          <w:lang w:eastAsia="en-GB"/>
        </w:rPr>
        <w:t>c</w:t>
      </w:r>
      <w:r w:rsidRPr="496D7D48">
        <w:rPr>
          <w:rFonts w:ascii="Arial" w:eastAsia="Times New Roman" w:hAnsi="Arial" w:cs="Arial"/>
          <w:color w:val="000000" w:themeColor="text1"/>
          <w:sz w:val="24"/>
          <w:szCs w:val="24"/>
          <w:lang w:eastAsia="en-GB"/>
        </w:rPr>
        <w:t>arers, to the people using the Hampshire Shared Lives Scheme and/or their representatives.</w:t>
      </w:r>
    </w:p>
    <w:p w14:paraId="59D82C9C" w14:textId="77777777" w:rsidR="004E00CE" w:rsidRPr="004E00CE" w:rsidRDefault="004E00CE" w:rsidP="004E00CE">
      <w:pPr>
        <w:spacing w:after="0" w:line="240" w:lineRule="auto"/>
        <w:jc w:val="both"/>
        <w:rPr>
          <w:rFonts w:ascii="Arial" w:eastAsia="Times New Roman" w:hAnsi="Arial" w:cs="Arial"/>
          <w:sz w:val="24"/>
          <w:szCs w:val="24"/>
        </w:rPr>
      </w:pPr>
    </w:p>
    <w:p w14:paraId="553431A4" w14:textId="77777777" w:rsidR="004E00CE" w:rsidRPr="004E00CE" w:rsidRDefault="004E00CE" w:rsidP="004E00CE">
      <w:pPr>
        <w:tabs>
          <w:tab w:val="center" w:pos="4153"/>
        </w:tabs>
        <w:spacing w:after="0" w:line="240" w:lineRule="auto"/>
        <w:jc w:val="both"/>
        <w:rPr>
          <w:rFonts w:ascii="Arial" w:eastAsia="Times New Roman" w:hAnsi="Arial" w:cs="Arial"/>
          <w:b/>
          <w:bCs/>
          <w:sz w:val="24"/>
          <w:szCs w:val="24"/>
        </w:rPr>
      </w:pPr>
      <w:r w:rsidRPr="004E00CE">
        <w:rPr>
          <w:rFonts w:ascii="Arial" w:eastAsia="Times New Roman" w:hAnsi="Arial" w:cs="Arial"/>
          <w:b/>
          <w:bCs/>
          <w:sz w:val="24"/>
          <w:szCs w:val="24"/>
        </w:rPr>
        <w:t>How will this happen?</w:t>
      </w:r>
    </w:p>
    <w:p w14:paraId="7D06C89B" w14:textId="77777777" w:rsidR="004E00CE" w:rsidRPr="004E00CE" w:rsidRDefault="004E00CE" w:rsidP="004E00CE">
      <w:pPr>
        <w:tabs>
          <w:tab w:val="center" w:pos="4153"/>
        </w:tabs>
        <w:spacing w:after="0" w:line="240" w:lineRule="auto"/>
        <w:jc w:val="both"/>
        <w:rPr>
          <w:rFonts w:ascii="Arial" w:eastAsia="Times New Roman" w:hAnsi="Arial" w:cs="Arial"/>
          <w:b/>
          <w:bCs/>
          <w:sz w:val="24"/>
          <w:szCs w:val="24"/>
        </w:rPr>
      </w:pPr>
    </w:p>
    <w:p w14:paraId="02EE2DD7" w14:textId="21B5DD59" w:rsidR="004E00CE" w:rsidRDefault="004E00CE" w:rsidP="004E00CE">
      <w:pPr>
        <w:tabs>
          <w:tab w:val="center" w:pos="4153"/>
        </w:tabs>
        <w:spacing w:after="0" w:line="240" w:lineRule="auto"/>
        <w:jc w:val="both"/>
        <w:rPr>
          <w:rFonts w:ascii="Arial" w:eastAsia="Times New Roman" w:hAnsi="Arial" w:cs="Arial"/>
          <w:b/>
          <w:color w:val="000000"/>
          <w:sz w:val="24"/>
          <w:szCs w:val="24"/>
          <w:lang w:eastAsia="en-GB"/>
        </w:rPr>
      </w:pPr>
      <w:r w:rsidRPr="004E00CE">
        <w:rPr>
          <w:rFonts w:ascii="Arial" w:eastAsia="Times New Roman" w:hAnsi="Arial" w:cs="Arial"/>
          <w:b/>
          <w:color w:val="000000"/>
          <w:sz w:val="24"/>
          <w:szCs w:val="24"/>
          <w:lang w:eastAsia="en-GB"/>
        </w:rPr>
        <w:t xml:space="preserve">Carer </w:t>
      </w:r>
      <w:r w:rsidR="00675481">
        <w:rPr>
          <w:rFonts w:ascii="Arial" w:eastAsia="Times New Roman" w:hAnsi="Arial" w:cs="Arial"/>
          <w:b/>
          <w:color w:val="000000"/>
          <w:sz w:val="24"/>
          <w:szCs w:val="24"/>
          <w:lang w:eastAsia="en-GB"/>
        </w:rPr>
        <w:t>q</w:t>
      </w:r>
      <w:r w:rsidRPr="004E00CE">
        <w:rPr>
          <w:rFonts w:ascii="Arial" w:eastAsia="Times New Roman" w:hAnsi="Arial" w:cs="Arial"/>
          <w:b/>
          <w:color w:val="000000"/>
          <w:sz w:val="24"/>
          <w:szCs w:val="24"/>
          <w:lang w:eastAsia="en-GB"/>
        </w:rPr>
        <w:t xml:space="preserve">uality </w:t>
      </w:r>
      <w:r w:rsidR="00675481">
        <w:rPr>
          <w:rFonts w:ascii="Arial" w:eastAsia="Times New Roman" w:hAnsi="Arial" w:cs="Arial"/>
          <w:b/>
          <w:color w:val="000000"/>
          <w:sz w:val="24"/>
          <w:szCs w:val="24"/>
          <w:lang w:eastAsia="en-GB"/>
        </w:rPr>
        <w:t>a</w:t>
      </w:r>
      <w:r w:rsidRPr="004E00CE">
        <w:rPr>
          <w:rFonts w:ascii="Arial" w:eastAsia="Times New Roman" w:hAnsi="Arial" w:cs="Arial"/>
          <w:b/>
          <w:color w:val="000000"/>
          <w:sz w:val="24"/>
          <w:szCs w:val="24"/>
          <w:lang w:eastAsia="en-GB"/>
        </w:rPr>
        <w:t>ssurance</w:t>
      </w:r>
    </w:p>
    <w:p w14:paraId="3DDA7693" w14:textId="77777777" w:rsidR="004E00CE" w:rsidRPr="004E00CE" w:rsidRDefault="004E00CE" w:rsidP="004E00CE">
      <w:pPr>
        <w:tabs>
          <w:tab w:val="center" w:pos="4153"/>
        </w:tabs>
        <w:spacing w:after="0" w:line="240" w:lineRule="auto"/>
        <w:jc w:val="both"/>
        <w:rPr>
          <w:rFonts w:ascii="Arial" w:eastAsia="Times New Roman" w:hAnsi="Arial" w:cs="Arial"/>
          <w:b/>
          <w:color w:val="000000"/>
          <w:sz w:val="24"/>
          <w:szCs w:val="24"/>
          <w:lang w:eastAsia="en-GB"/>
        </w:rPr>
      </w:pPr>
    </w:p>
    <w:p w14:paraId="066146FC" w14:textId="77777777" w:rsidR="004E00CE" w:rsidRPr="004E00CE" w:rsidRDefault="004E00CE" w:rsidP="004E00CE">
      <w:pPr>
        <w:pStyle w:val="ListParagraph"/>
        <w:numPr>
          <w:ilvl w:val="0"/>
          <w:numId w:val="2"/>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Recruitment Assessment Panel</w:t>
      </w:r>
    </w:p>
    <w:p w14:paraId="5CECD5AA" w14:textId="77777777" w:rsidR="004E00CE" w:rsidRPr="004E00CE" w:rsidRDefault="004E00CE" w:rsidP="004E00CE">
      <w:pPr>
        <w:pStyle w:val="ListParagraph"/>
        <w:numPr>
          <w:ilvl w:val="0"/>
          <w:numId w:val="2"/>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Recruitment Approval Panel</w:t>
      </w:r>
    </w:p>
    <w:p w14:paraId="04CDBA5C" w14:textId="77777777" w:rsidR="004E00CE" w:rsidRPr="004E00CE" w:rsidRDefault="004E00CE" w:rsidP="004E00CE">
      <w:pPr>
        <w:pStyle w:val="ListParagraph"/>
        <w:numPr>
          <w:ilvl w:val="0"/>
          <w:numId w:val="2"/>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Carers Home Brochure</w:t>
      </w:r>
    </w:p>
    <w:p w14:paraId="63731D48" w14:textId="77777777"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Three appraisals per year</w:t>
      </w:r>
    </w:p>
    <w:p w14:paraId="52374665" w14:textId="58F9598D"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Annual review of </w:t>
      </w:r>
      <w:r w:rsidR="007C6A57">
        <w:rPr>
          <w:rFonts w:ascii="Arial" w:eastAsia="Times New Roman" w:hAnsi="Arial" w:cs="Arial"/>
          <w:color w:val="000000"/>
          <w:sz w:val="24"/>
          <w:szCs w:val="24"/>
          <w:lang w:eastAsia="en-GB"/>
        </w:rPr>
        <w:t>c</w:t>
      </w:r>
      <w:r w:rsidRPr="004E00CE">
        <w:rPr>
          <w:rFonts w:ascii="Arial" w:eastAsia="Times New Roman" w:hAnsi="Arial" w:cs="Arial"/>
          <w:color w:val="000000"/>
          <w:sz w:val="24"/>
          <w:szCs w:val="24"/>
          <w:lang w:eastAsia="en-GB"/>
        </w:rPr>
        <w:t>arers</w:t>
      </w:r>
    </w:p>
    <w:p w14:paraId="2D947878" w14:textId="70ED553B"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Feedback </w:t>
      </w:r>
      <w:r w:rsidR="007C6A57">
        <w:rPr>
          <w:rFonts w:ascii="Arial" w:eastAsia="Times New Roman" w:hAnsi="Arial" w:cs="Arial"/>
          <w:color w:val="000000"/>
          <w:sz w:val="24"/>
          <w:szCs w:val="24"/>
          <w:lang w:eastAsia="en-GB"/>
        </w:rPr>
        <w:t>q</w:t>
      </w:r>
      <w:r w:rsidRPr="004E00CE">
        <w:rPr>
          <w:rFonts w:ascii="Arial" w:eastAsia="Times New Roman" w:hAnsi="Arial" w:cs="Arial"/>
          <w:color w:val="000000"/>
          <w:sz w:val="24"/>
          <w:szCs w:val="24"/>
          <w:lang w:eastAsia="en-GB"/>
        </w:rPr>
        <w:t>uestionnaires</w:t>
      </w:r>
    </w:p>
    <w:p w14:paraId="33DE5D06" w14:textId="319CEC4F"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themeColor="text1"/>
          <w:sz w:val="24"/>
          <w:szCs w:val="24"/>
          <w:lang w:eastAsia="en-GB"/>
        </w:rPr>
        <w:t>Unannounced audits of carers</w:t>
      </w:r>
      <w:r w:rsidR="007C6A57">
        <w:rPr>
          <w:rFonts w:ascii="Arial" w:eastAsia="Times New Roman" w:hAnsi="Arial" w:cs="Arial"/>
          <w:color w:val="000000" w:themeColor="text1"/>
          <w:sz w:val="24"/>
          <w:szCs w:val="24"/>
          <w:lang w:eastAsia="en-GB"/>
        </w:rPr>
        <w:t>’</w:t>
      </w:r>
      <w:r w:rsidRPr="004E00CE">
        <w:rPr>
          <w:rFonts w:ascii="Arial" w:eastAsia="Times New Roman" w:hAnsi="Arial" w:cs="Arial"/>
          <w:color w:val="000000" w:themeColor="text1"/>
          <w:sz w:val="24"/>
          <w:szCs w:val="24"/>
          <w:lang w:eastAsia="en-GB"/>
        </w:rPr>
        <w:t xml:space="preserve"> homes and records completed by </w:t>
      </w:r>
      <w:r w:rsidR="007C6A57">
        <w:rPr>
          <w:rFonts w:ascii="Arial" w:eastAsia="Times New Roman" w:hAnsi="Arial" w:cs="Arial"/>
          <w:color w:val="000000" w:themeColor="text1"/>
          <w:sz w:val="24"/>
          <w:szCs w:val="24"/>
          <w:lang w:eastAsia="en-GB"/>
        </w:rPr>
        <w:t>r</w:t>
      </w:r>
      <w:r w:rsidRPr="004E00CE">
        <w:rPr>
          <w:rFonts w:ascii="Arial" w:eastAsia="Times New Roman" w:hAnsi="Arial" w:cs="Arial"/>
          <w:color w:val="000000" w:themeColor="text1"/>
          <w:sz w:val="24"/>
          <w:szCs w:val="24"/>
          <w:lang w:eastAsia="en-GB"/>
        </w:rPr>
        <w:t xml:space="preserve">egistered </w:t>
      </w:r>
      <w:r w:rsidR="007C6A57">
        <w:rPr>
          <w:rFonts w:ascii="Arial" w:eastAsia="Times New Roman" w:hAnsi="Arial" w:cs="Arial"/>
          <w:color w:val="000000" w:themeColor="text1"/>
          <w:sz w:val="24"/>
          <w:szCs w:val="24"/>
          <w:lang w:eastAsia="en-GB"/>
        </w:rPr>
        <w:t>m</w:t>
      </w:r>
      <w:r w:rsidRPr="004E00CE">
        <w:rPr>
          <w:rFonts w:ascii="Arial" w:eastAsia="Times New Roman" w:hAnsi="Arial" w:cs="Arial"/>
          <w:color w:val="000000" w:themeColor="text1"/>
          <w:sz w:val="24"/>
          <w:szCs w:val="24"/>
          <w:lang w:eastAsia="en-GB"/>
        </w:rPr>
        <w:t xml:space="preserve">anager and/or </w:t>
      </w:r>
      <w:r w:rsidR="007C6A57">
        <w:rPr>
          <w:rFonts w:ascii="Arial" w:eastAsia="Times New Roman" w:hAnsi="Arial" w:cs="Arial"/>
          <w:color w:val="000000" w:themeColor="text1"/>
          <w:sz w:val="24"/>
          <w:szCs w:val="24"/>
          <w:lang w:eastAsia="en-GB"/>
        </w:rPr>
        <w:t>t</w:t>
      </w:r>
      <w:r w:rsidRPr="004E00CE">
        <w:rPr>
          <w:rFonts w:ascii="Arial" w:eastAsia="Times New Roman" w:hAnsi="Arial" w:cs="Arial"/>
          <w:color w:val="000000" w:themeColor="text1"/>
          <w:sz w:val="24"/>
          <w:szCs w:val="24"/>
          <w:lang w:eastAsia="en-GB"/>
        </w:rPr>
        <w:t xml:space="preserve">eam </w:t>
      </w:r>
      <w:r w:rsidR="007C6A57">
        <w:rPr>
          <w:rFonts w:ascii="Arial" w:eastAsia="Times New Roman" w:hAnsi="Arial" w:cs="Arial"/>
          <w:color w:val="000000" w:themeColor="text1"/>
          <w:sz w:val="24"/>
          <w:szCs w:val="24"/>
          <w:lang w:eastAsia="en-GB"/>
        </w:rPr>
        <w:t>m</w:t>
      </w:r>
      <w:r w:rsidRPr="004E00CE">
        <w:rPr>
          <w:rFonts w:ascii="Arial" w:eastAsia="Times New Roman" w:hAnsi="Arial" w:cs="Arial"/>
          <w:color w:val="000000" w:themeColor="text1"/>
          <w:sz w:val="24"/>
          <w:szCs w:val="24"/>
          <w:lang w:eastAsia="en-GB"/>
        </w:rPr>
        <w:t>anager</w:t>
      </w:r>
    </w:p>
    <w:p w14:paraId="74A38951" w14:textId="77777777"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Inspections and feedback from CQC</w:t>
      </w:r>
    </w:p>
    <w:p w14:paraId="40D7D5F9" w14:textId="6C224F9D"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Regular visits to the </w:t>
      </w:r>
      <w:r w:rsidR="007C6A57">
        <w:rPr>
          <w:rFonts w:ascii="Arial" w:eastAsia="Times New Roman" w:hAnsi="Arial" w:cs="Arial"/>
          <w:color w:val="000000"/>
          <w:sz w:val="24"/>
          <w:szCs w:val="24"/>
          <w:lang w:eastAsia="en-GB"/>
        </w:rPr>
        <w:t>c</w:t>
      </w:r>
      <w:r w:rsidRPr="004E00CE">
        <w:rPr>
          <w:rFonts w:ascii="Arial" w:eastAsia="Times New Roman" w:hAnsi="Arial" w:cs="Arial"/>
          <w:color w:val="000000"/>
          <w:sz w:val="24"/>
          <w:szCs w:val="24"/>
          <w:lang w:eastAsia="en-GB"/>
        </w:rPr>
        <w:t>arer’s home by the allocated Shared Lives Manager (SLM)</w:t>
      </w:r>
    </w:p>
    <w:p w14:paraId="33387A83" w14:textId="0DC7FD6F"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496D7D48">
        <w:rPr>
          <w:rFonts w:ascii="Arial" w:eastAsia="Times New Roman" w:hAnsi="Arial" w:cs="Arial"/>
          <w:color w:val="000000" w:themeColor="text1"/>
          <w:sz w:val="24"/>
          <w:szCs w:val="24"/>
          <w:lang w:eastAsia="en-GB"/>
        </w:rPr>
        <w:t xml:space="preserve">All About Me </w:t>
      </w:r>
      <w:r w:rsidR="000D7030">
        <w:rPr>
          <w:rFonts w:ascii="Arial" w:eastAsia="Times New Roman" w:hAnsi="Arial" w:cs="Arial"/>
          <w:color w:val="000000" w:themeColor="text1"/>
          <w:sz w:val="24"/>
          <w:szCs w:val="24"/>
          <w:lang w:eastAsia="en-GB"/>
        </w:rPr>
        <w:t xml:space="preserve">record </w:t>
      </w:r>
      <w:r w:rsidRPr="496D7D48">
        <w:rPr>
          <w:rFonts w:ascii="Arial" w:eastAsia="Times New Roman" w:hAnsi="Arial" w:cs="Arial"/>
          <w:color w:val="000000" w:themeColor="text1"/>
          <w:sz w:val="24"/>
          <w:szCs w:val="24"/>
          <w:lang w:eastAsia="en-GB"/>
        </w:rPr>
        <w:t xml:space="preserve">on service </w:t>
      </w:r>
      <w:r w:rsidR="15EC102A" w:rsidRPr="496D7D48">
        <w:rPr>
          <w:rFonts w:ascii="Arial" w:eastAsia="Times New Roman" w:hAnsi="Arial" w:cs="Arial"/>
          <w:color w:val="000000" w:themeColor="text1"/>
          <w:sz w:val="24"/>
          <w:szCs w:val="24"/>
          <w:lang w:eastAsia="en-GB"/>
        </w:rPr>
        <w:t>users</w:t>
      </w:r>
      <w:r w:rsidR="000D7030">
        <w:rPr>
          <w:rFonts w:ascii="Arial" w:eastAsia="Times New Roman" w:hAnsi="Arial" w:cs="Arial"/>
          <w:color w:val="000000" w:themeColor="text1"/>
          <w:sz w:val="24"/>
          <w:szCs w:val="24"/>
          <w:lang w:eastAsia="en-GB"/>
        </w:rPr>
        <w:t>’</w:t>
      </w:r>
      <w:r w:rsidRPr="496D7D48">
        <w:rPr>
          <w:rFonts w:ascii="Arial" w:eastAsia="Times New Roman" w:hAnsi="Arial" w:cs="Arial"/>
          <w:color w:val="000000" w:themeColor="text1"/>
          <w:sz w:val="24"/>
          <w:szCs w:val="24"/>
          <w:lang w:eastAsia="en-GB"/>
        </w:rPr>
        <w:t xml:space="preserve"> needs</w:t>
      </w:r>
    </w:p>
    <w:p w14:paraId="3828600A" w14:textId="597BB10B" w:rsidR="004E00CE" w:rsidRPr="004E00CE" w:rsidRDefault="004E00CE" w:rsidP="004E00CE">
      <w:pPr>
        <w:pStyle w:val="ListParagraph"/>
        <w:numPr>
          <w:ilvl w:val="0"/>
          <w:numId w:val="2"/>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Informal observation </w:t>
      </w:r>
    </w:p>
    <w:p w14:paraId="7FF926A9" w14:textId="4C523C1A" w:rsidR="004E00CE" w:rsidRPr="004E00CE" w:rsidRDefault="004E00CE" w:rsidP="004E00CE">
      <w:pPr>
        <w:pStyle w:val="ListParagraph"/>
        <w:numPr>
          <w:ilvl w:val="0"/>
          <w:numId w:val="2"/>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Training for Shared Lives </w:t>
      </w:r>
      <w:r w:rsidR="000D7030">
        <w:rPr>
          <w:rFonts w:ascii="Arial" w:eastAsia="Times New Roman" w:hAnsi="Arial" w:cs="Arial"/>
          <w:color w:val="000000"/>
          <w:sz w:val="24"/>
          <w:szCs w:val="24"/>
          <w:lang w:eastAsia="en-GB"/>
        </w:rPr>
        <w:t>c</w:t>
      </w:r>
      <w:r w:rsidRPr="004E00CE">
        <w:rPr>
          <w:rFonts w:ascii="Arial" w:eastAsia="Times New Roman" w:hAnsi="Arial" w:cs="Arial"/>
          <w:color w:val="000000"/>
          <w:sz w:val="24"/>
          <w:szCs w:val="24"/>
          <w:lang w:eastAsia="en-GB"/>
        </w:rPr>
        <w:t xml:space="preserve">arers </w:t>
      </w:r>
    </w:p>
    <w:p w14:paraId="144D2918" w14:textId="4EC23BCF" w:rsidR="004E00CE" w:rsidRPr="004E00CE" w:rsidRDefault="004E00CE" w:rsidP="004E00CE">
      <w:pPr>
        <w:pStyle w:val="ListParagraph"/>
        <w:numPr>
          <w:ilvl w:val="0"/>
          <w:numId w:val="2"/>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Carers</w:t>
      </w:r>
      <w:r w:rsidR="000D7030">
        <w:rPr>
          <w:rFonts w:ascii="Arial" w:eastAsia="Times New Roman" w:hAnsi="Arial" w:cs="Arial"/>
          <w:color w:val="000000"/>
          <w:sz w:val="24"/>
          <w:szCs w:val="24"/>
          <w:lang w:eastAsia="en-GB"/>
        </w:rPr>
        <w:t>’</w:t>
      </w:r>
      <w:r w:rsidRPr="004E00CE">
        <w:rPr>
          <w:rFonts w:ascii="Arial" w:eastAsia="Times New Roman" w:hAnsi="Arial" w:cs="Arial"/>
          <w:color w:val="000000"/>
          <w:sz w:val="24"/>
          <w:szCs w:val="24"/>
          <w:lang w:eastAsia="en-GB"/>
        </w:rPr>
        <w:t xml:space="preserve"> meetings</w:t>
      </w:r>
    </w:p>
    <w:p w14:paraId="6F2E2F65" w14:textId="77777777" w:rsidR="004E00CE" w:rsidRPr="004E00CE" w:rsidRDefault="004E00CE" w:rsidP="004E00CE">
      <w:pPr>
        <w:pStyle w:val="ListParagraph"/>
        <w:numPr>
          <w:ilvl w:val="0"/>
          <w:numId w:val="2"/>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Complaints/concerns/incident reporting</w:t>
      </w:r>
    </w:p>
    <w:p w14:paraId="59DD1FF0" w14:textId="09D894CE" w:rsidR="004E00CE" w:rsidRPr="004E00CE" w:rsidRDefault="004E00CE" w:rsidP="004E00CE">
      <w:pPr>
        <w:pStyle w:val="ListParagraph"/>
        <w:numPr>
          <w:ilvl w:val="0"/>
          <w:numId w:val="2"/>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A “Buddy” Shared Lives </w:t>
      </w:r>
      <w:r w:rsidR="005F5177">
        <w:rPr>
          <w:rFonts w:ascii="Arial" w:eastAsia="Times New Roman" w:hAnsi="Arial" w:cs="Arial"/>
          <w:color w:val="000000"/>
          <w:sz w:val="24"/>
          <w:szCs w:val="24"/>
          <w:lang w:eastAsia="en-GB"/>
        </w:rPr>
        <w:t>m</w:t>
      </w:r>
      <w:r w:rsidRPr="004E00CE">
        <w:rPr>
          <w:rFonts w:ascii="Arial" w:eastAsia="Times New Roman" w:hAnsi="Arial" w:cs="Arial"/>
          <w:color w:val="000000"/>
          <w:sz w:val="24"/>
          <w:szCs w:val="24"/>
          <w:lang w:eastAsia="en-GB"/>
        </w:rPr>
        <w:t>anager system of support</w:t>
      </w:r>
    </w:p>
    <w:p w14:paraId="345B79B9" w14:textId="77777777" w:rsidR="004E00CE" w:rsidRDefault="004E00CE" w:rsidP="004E00CE">
      <w:pPr>
        <w:tabs>
          <w:tab w:val="center" w:pos="4153"/>
        </w:tabs>
        <w:spacing w:after="0" w:line="240" w:lineRule="auto"/>
        <w:jc w:val="both"/>
        <w:rPr>
          <w:rFonts w:ascii="Arial" w:eastAsia="Times New Roman" w:hAnsi="Arial" w:cs="Arial"/>
          <w:b/>
          <w:color w:val="000000"/>
          <w:sz w:val="24"/>
          <w:szCs w:val="24"/>
          <w:lang w:eastAsia="en-GB"/>
        </w:rPr>
      </w:pPr>
    </w:p>
    <w:p w14:paraId="2D977C74" w14:textId="7D14564D" w:rsidR="004E00CE" w:rsidRDefault="004E00CE" w:rsidP="004E00CE">
      <w:pPr>
        <w:tabs>
          <w:tab w:val="center" w:pos="4153"/>
        </w:tabs>
        <w:spacing w:after="0" w:line="240" w:lineRule="auto"/>
        <w:jc w:val="both"/>
        <w:rPr>
          <w:rFonts w:ascii="Arial" w:eastAsia="Times New Roman" w:hAnsi="Arial" w:cs="Arial"/>
          <w:b/>
          <w:color w:val="000000"/>
          <w:sz w:val="24"/>
          <w:szCs w:val="24"/>
          <w:lang w:eastAsia="en-GB"/>
        </w:rPr>
      </w:pPr>
      <w:r w:rsidRPr="004E00CE">
        <w:rPr>
          <w:rFonts w:ascii="Arial" w:eastAsia="Times New Roman" w:hAnsi="Arial" w:cs="Arial"/>
          <w:b/>
          <w:color w:val="000000"/>
          <w:sz w:val="24"/>
          <w:szCs w:val="24"/>
          <w:lang w:eastAsia="en-GB"/>
        </w:rPr>
        <w:t xml:space="preserve">Scheme </w:t>
      </w:r>
      <w:r w:rsidR="005F5177">
        <w:rPr>
          <w:rFonts w:ascii="Arial" w:eastAsia="Times New Roman" w:hAnsi="Arial" w:cs="Arial"/>
          <w:b/>
          <w:color w:val="000000"/>
          <w:sz w:val="24"/>
          <w:szCs w:val="24"/>
          <w:lang w:eastAsia="en-GB"/>
        </w:rPr>
        <w:t>q</w:t>
      </w:r>
      <w:r w:rsidRPr="004E00CE">
        <w:rPr>
          <w:rFonts w:ascii="Arial" w:eastAsia="Times New Roman" w:hAnsi="Arial" w:cs="Arial"/>
          <w:b/>
          <w:color w:val="000000"/>
          <w:sz w:val="24"/>
          <w:szCs w:val="24"/>
          <w:lang w:eastAsia="en-GB"/>
        </w:rPr>
        <w:t xml:space="preserve">uality </w:t>
      </w:r>
      <w:r w:rsidR="005F5177">
        <w:rPr>
          <w:rFonts w:ascii="Arial" w:eastAsia="Times New Roman" w:hAnsi="Arial" w:cs="Arial"/>
          <w:b/>
          <w:color w:val="000000"/>
          <w:sz w:val="24"/>
          <w:szCs w:val="24"/>
          <w:lang w:eastAsia="en-GB"/>
        </w:rPr>
        <w:t>a</w:t>
      </w:r>
      <w:r w:rsidRPr="004E00CE">
        <w:rPr>
          <w:rFonts w:ascii="Arial" w:eastAsia="Times New Roman" w:hAnsi="Arial" w:cs="Arial"/>
          <w:b/>
          <w:color w:val="000000"/>
          <w:sz w:val="24"/>
          <w:szCs w:val="24"/>
          <w:lang w:eastAsia="en-GB"/>
        </w:rPr>
        <w:t>ssurance</w:t>
      </w:r>
    </w:p>
    <w:p w14:paraId="6563F877" w14:textId="77777777" w:rsidR="004E00CE" w:rsidRPr="004E00CE" w:rsidRDefault="004E00CE" w:rsidP="004E00CE">
      <w:pPr>
        <w:tabs>
          <w:tab w:val="center" w:pos="4153"/>
        </w:tabs>
        <w:spacing w:after="0" w:line="240" w:lineRule="auto"/>
        <w:jc w:val="both"/>
        <w:rPr>
          <w:rFonts w:ascii="Arial" w:eastAsia="Times New Roman" w:hAnsi="Arial" w:cs="Arial"/>
          <w:b/>
          <w:color w:val="000000"/>
          <w:sz w:val="24"/>
          <w:szCs w:val="24"/>
          <w:lang w:eastAsia="en-GB"/>
        </w:rPr>
      </w:pPr>
    </w:p>
    <w:p w14:paraId="278E3972" w14:textId="103FC5C8" w:rsidR="004E00CE" w:rsidRPr="004E00CE" w:rsidRDefault="004E00CE" w:rsidP="004E00CE">
      <w:pPr>
        <w:pStyle w:val="ListParagraph"/>
        <w:numPr>
          <w:ilvl w:val="0"/>
          <w:numId w:val="4"/>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Shared Lives </w:t>
      </w:r>
      <w:r w:rsidR="005F5177">
        <w:rPr>
          <w:rFonts w:ascii="Arial" w:eastAsia="Times New Roman" w:hAnsi="Arial" w:cs="Arial"/>
          <w:color w:val="000000"/>
          <w:sz w:val="24"/>
          <w:szCs w:val="24"/>
          <w:lang w:eastAsia="en-GB"/>
        </w:rPr>
        <w:t>s</w:t>
      </w:r>
      <w:r w:rsidRPr="004E00CE">
        <w:rPr>
          <w:rFonts w:ascii="Arial" w:eastAsia="Times New Roman" w:hAnsi="Arial" w:cs="Arial"/>
          <w:color w:val="000000"/>
          <w:sz w:val="24"/>
          <w:szCs w:val="24"/>
          <w:lang w:eastAsia="en-GB"/>
        </w:rPr>
        <w:t>taff training and development</w:t>
      </w:r>
    </w:p>
    <w:p w14:paraId="163E92F3" w14:textId="79933C3B" w:rsidR="004E00CE" w:rsidRPr="004E00CE" w:rsidRDefault="004E00CE" w:rsidP="004E00CE">
      <w:pPr>
        <w:pStyle w:val="ListParagraph"/>
        <w:numPr>
          <w:ilvl w:val="0"/>
          <w:numId w:val="4"/>
        </w:numPr>
        <w:tabs>
          <w:tab w:val="left" w:pos="360"/>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Valuing </w:t>
      </w:r>
      <w:r w:rsidR="003C6DC1">
        <w:rPr>
          <w:rFonts w:ascii="Arial" w:eastAsia="Times New Roman" w:hAnsi="Arial" w:cs="Arial"/>
          <w:color w:val="000000"/>
          <w:sz w:val="24"/>
          <w:szCs w:val="24"/>
          <w:lang w:eastAsia="en-GB"/>
        </w:rPr>
        <w:t>p</w:t>
      </w:r>
      <w:r w:rsidRPr="004E00CE">
        <w:rPr>
          <w:rFonts w:ascii="Arial" w:eastAsia="Times New Roman" w:hAnsi="Arial" w:cs="Arial"/>
          <w:color w:val="000000"/>
          <w:sz w:val="24"/>
          <w:szCs w:val="24"/>
          <w:lang w:eastAsia="en-GB"/>
        </w:rPr>
        <w:t>erformance of Shared Lives staff</w:t>
      </w:r>
    </w:p>
    <w:p w14:paraId="79982128" w14:textId="19A2B009" w:rsidR="004E00CE" w:rsidRPr="004E00CE" w:rsidRDefault="004E00CE" w:rsidP="004E00CE">
      <w:pPr>
        <w:pStyle w:val="ListParagraph"/>
        <w:numPr>
          <w:ilvl w:val="0"/>
          <w:numId w:val="4"/>
        </w:numPr>
        <w:tabs>
          <w:tab w:val="left" w:pos="360"/>
        </w:tabs>
        <w:spacing w:after="0" w:line="240" w:lineRule="auto"/>
        <w:jc w:val="both"/>
        <w:rPr>
          <w:rFonts w:ascii="Arial" w:eastAsia="Times New Roman" w:hAnsi="Arial" w:cs="Arial"/>
          <w:color w:val="000000"/>
          <w:sz w:val="24"/>
          <w:szCs w:val="24"/>
          <w:lang w:eastAsia="en-GB"/>
        </w:rPr>
      </w:pPr>
      <w:bookmarkStart w:id="1" w:name="OLE_LINK1"/>
      <w:bookmarkStart w:id="2" w:name="OLE_LINK2"/>
      <w:r w:rsidRPr="004E00CE">
        <w:rPr>
          <w:rFonts w:ascii="Arial" w:eastAsia="Times New Roman" w:hAnsi="Arial" w:cs="Arial"/>
          <w:color w:val="000000"/>
          <w:sz w:val="24"/>
          <w:szCs w:val="24"/>
          <w:lang w:eastAsia="en-GB"/>
        </w:rPr>
        <w:t xml:space="preserve">Monthly </w:t>
      </w:r>
      <w:r w:rsidR="003C6DC1">
        <w:rPr>
          <w:rFonts w:ascii="Arial" w:eastAsia="Times New Roman" w:hAnsi="Arial" w:cs="Arial"/>
          <w:color w:val="000000"/>
          <w:sz w:val="24"/>
          <w:szCs w:val="24"/>
          <w:lang w:eastAsia="en-GB"/>
        </w:rPr>
        <w:t>s</w:t>
      </w:r>
      <w:r w:rsidRPr="004E00CE">
        <w:rPr>
          <w:rFonts w:ascii="Arial" w:eastAsia="Times New Roman" w:hAnsi="Arial" w:cs="Arial"/>
          <w:color w:val="000000"/>
          <w:sz w:val="24"/>
          <w:szCs w:val="24"/>
          <w:lang w:eastAsia="en-GB"/>
        </w:rPr>
        <w:t>upervision of S</w:t>
      </w:r>
      <w:r w:rsidR="003C6DC1">
        <w:rPr>
          <w:rFonts w:ascii="Arial" w:eastAsia="Times New Roman" w:hAnsi="Arial" w:cs="Arial"/>
          <w:color w:val="000000"/>
          <w:sz w:val="24"/>
          <w:szCs w:val="24"/>
          <w:lang w:eastAsia="en-GB"/>
        </w:rPr>
        <w:t xml:space="preserve">hared </w:t>
      </w:r>
      <w:r w:rsidRPr="004E00CE">
        <w:rPr>
          <w:rFonts w:ascii="Arial" w:eastAsia="Times New Roman" w:hAnsi="Arial" w:cs="Arial"/>
          <w:color w:val="000000"/>
          <w:sz w:val="24"/>
          <w:szCs w:val="24"/>
          <w:lang w:eastAsia="en-GB"/>
        </w:rPr>
        <w:t>L</w:t>
      </w:r>
      <w:r w:rsidR="003C6DC1">
        <w:rPr>
          <w:rFonts w:ascii="Arial" w:eastAsia="Times New Roman" w:hAnsi="Arial" w:cs="Arial"/>
          <w:color w:val="000000"/>
          <w:sz w:val="24"/>
          <w:szCs w:val="24"/>
          <w:lang w:eastAsia="en-GB"/>
        </w:rPr>
        <w:t>ives managers</w:t>
      </w:r>
    </w:p>
    <w:p w14:paraId="5C3CF42A" w14:textId="1147FA93" w:rsidR="004E00CE" w:rsidRPr="004E00CE" w:rsidRDefault="004E00CE" w:rsidP="004E00CE">
      <w:pPr>
        <w:pStyle w:val="ListParagraph"/>
        <w:numPr>
          <w:ilvl w:val="0"/>
          <w:numId w:val="4"/>
        </w:numPr>
        <w:tabs>
          <w:tab w:val="left" w:pos="360"/>
        </w:tabs>
        <w:spacing w:after="0" w:line="240" w:lineRule="auto"/>
        <w:jc w:val="both"/>
        <w:rPr>
          <w:rFonts w:ascii="Arial" w:eastAsia="Times New Roman" w:hAnsi="Arial" w:cs="Arial"/>
          <w:color w:val="000000"/>
          <w:sz w:val="24"/>
          <w:szCs w:val="24"/>
          <w:lang w:eastAsia="en-GB"/>
        </w:rPr>
      </w:pPr>
      <w:r w:rsidRPr="496D7D48">
        <w:rPr>
          <w:rFonts w:ascii="Arial" w:eastAsia="Times New Roman" w:hAnsi="Arial" w:cs="Arial"/>
          <w:color w:val="000000" w:themeColor="text1"/>
          <w:sz w:val="24"/>
          <w:szCs w:val="24"/>
          <w:lang w:eastAsia="en-GB"/>
        </w:rPr>
        <w:t xml:space="preserve">Complaints/concerns collation, </w:t>
      </w:r>
      <w:r w:rsidR="4751E601" w:rsidRPr="496D7D48">
        <w:rPr>
          <w:rFonts w:ascii="Arial" w:eastAsia="Times New Roman" w:hAnsi="Arial" w:cs="Arial"/>
          <w:color w:val="000000" w:themeColor="text1"/>
          <w:sz w:val="24"/>
          <w:szCs w:val="24"/>
          <w:lang w:eastAsia="en-GB"/>
        </w:rPr>
        <w:t>review</w:t>
      </w:r>
      <w:r w:rsidRPr="496D7D48">
        <w:rPr>
          <w:rFonts w:ascii="Arial" w:eastAsia="Times New Roman" w:hAnsi="Arial" w:cs="Arial"/>
          <w:color w:val="000000" w:themeColor="text1"/>
          <w:sz w:val="24"/>
          <w:szCs w:val="24"/>
          <w:lang w:eastAsia="en-GB"/>
        </w:rPr>
        <w:t xml:space="preserve"> </w:t>
      </w:r>
      <w:r w:rsidR="4751E601" w:rsidRPr="496D7D48">
        <w:rPr>
          <w:rFonts w:ascii="Arial" w:eastAsia="Times New Roman" w:hAnsi="Arial" w:cs="Arial"/>
          <w:color w:val="000000" w:themeColor="text1"/>
          <w:sz w:val="24"/>
          <w:szCs w:val="24"/>
          <w:lang w:eastAsia="en-GB"/>
        </w:rPr>
        <w:t>and learning</w:t>
      </w:r>
      <w:r w:rsidRPr="496D7D48">
        <w:rPr>
          <w:rFonts w:ascii="Arial" w:eastAsia="Times New Roman" w:hAnsi="Arial" w:cs="Arial"/>
          <w:color w:val="000000" w:themeColor="text1"/>
          <w:sz w:val="24"/>
          <w:szCs w:val="24"/>
          <w:lang w:eastAsia="en-GB"/>
        </w:rPr>
        <w:t xml:space="preserve"> </w:t>
      </w:r>
    </w:p>
    <w:bookmarkEnd w:id="1"/>
    <w:bookmarkEnd w:id="2"/>
    <w:p w14:paraId="296FDA2F" w14:textId="77777777" w:rsidR="004E00CE" w:rsidRPr="004E00CE" w:rsidRDefault="004E00CE" w:rsidP="004E00CE">
      <w:pPr>
        <w:pStyle w:val="ListParagraph"/>
        <w:numPr>
          <w:ilvl w:val="0"/>
          <w:numId w:val="4"/>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Monthly statistics on the performance of the Scheme</w:t>
      </w:r>
    </w:p>
    <w:p w14:paraId="4311F845" w14:textId="77777777" w:rsidR="004E00CE" w:rsidRPr="004E00CE" w:rsidRDefault="004E00CE" w:rsidP="004E00CE">
      <w:pPr>
        <w:pStyle w:val="ListParagraph"/>
        <w:numPr>
          <w:ilvl w:val="0"/>
          <w:numId w:val="4"/>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Internal audits</w:t>
      </w:r>
    </w:p>
    <w:p w14:paraId="236E3593" w14:textId="77777777" w:rsidR="004E00CE" w:rsidRPr="004E00CE" w:rsidRDefault="004E00CE" w:rsidP="004E00CE">
      <w:pPr>
        <w:pStyle w:val="ListParagraph"/>
        <w:numPr>
          <w:ilvl w:val="0"/>
          <w:numId w:val="4"/>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External audits</w:t>
      </w:r>
    </w:p>
    <w:p w14:paraId="560A1F51" w14:textId="7190434D" w:rsidR="004E00CE" w:rsidRPr="004E00CE" w:rsidRDefault="004E00CE" w:rsidP="004E00CE">
      <w:pPr>
        <w:pStyle w:val="ListParagraph"/>
        <w:numPr>
          <w:ilvl w:val="0"/>
          <w:numId w:val="4"/>
        </w:numPr>
        <w:tabs>
          <w:tab w:val="left" w:pos="360"/>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 xml:space="preserve">Feedback from </w:t>
      </w:r>
      <w:r w:rsidR="003C6DC1">
        <w:rPr>
          <w:rFonts w:ascii="Arial" w:eastAsia="Times New Roman" w:hAnsi="Arial" w:cs="Arial"/>
          <w:color w:val="000000"/>
          <w:sz w:val="24"/>
          <w:szCs w:val="24"/>
          <w:lang w:eastAsia="en-GB"/>
        </w:rPr>
        <w:t>s</w:t>
      </w:r>
      <w:r w:rsidRPr="004E00CE">
        <w:rPr>
          <w:rFonts w:ascii="Arial" w:eastAsia="Times New Roman" w:hAnsi="Arial" w:cs="Arial"/>
          <w:color w:val="000000"/>
          <w:sz w:val="24"/>
          <w:szCs w:val="24"/>
          <w:lang w:eastAsia="en-GB"/>
        </w:rPr>
        <w:t>takeholders</w:t>
      </w:r>
    </w:p>
    <w:p w14:paraId="549913D1" w14:textId="77777777" w:rsidR="004E00CE" w:rsidRPr="004E00CE" w:rsidRDefault="004E00CE" w:rsidP="004E00CE">
      <w:pPr>
        <w:tabs>
          <w:tab w:val="center" w:pos="4153"/>
        </w:tabs>
        <w:spacing w:after="0" w:line="240" w:lineRule="auto"/>
        <w:jc w:val="both"/>
        <w:rPr>
          <w:rFonts w:ascii="Arial" w:eastAsia="Times New Roman" w:hAnsi="Arial" w:cs="Arial"/>
          <w:color w:val="000000"/>
          <w:sz w:val="24"/>
          <w:szCs w:val="24"/>
          <w:lang w:eastAsia="en-GB"/>
        </w:rPr>
      </w:pPr>
    </w:p>
    <w:p w14:paraId="0F9A1EE8" w14:textId="662C372A" w:rsidR="004E00CE" w:rsidRPr="004E00CE" w:rsidRDefault="004E00CE" w:rsidP="004E00CE">
      <w:pPr>
        <w:tabs>
          <w:tab w:val="center" w:pos="4153"/>
        </w:tabs>
        <w:spacing w:after="0" w:line="240" w:lineRule="auto"/>
        <w:jc w:val="both"/>
        <w:rPr>
          <w:rFonts w:ascii="Arial" w:eastAsia="Times New Roman" w:hAnsi="Arial" w:cs="Arial"/>
          <w:color w:val="000000"/>
          <w:sz w:val="24"/>
          <w:szCs w:val="24"/>
          <w:lang w:eastAsia="en-GB"/>
        </w:rPr>
      </w:pPr>
      <w:r w:rsidRPr="496D7D48">
        <w:rPr>
          <w:rFonts w:ascii="Arial" w:eastAsia="Times New Roman" w:hAnsi="Arial" w:cs="Arial"/>
          <w:color w:val="000000" w:themeColor="text1"/>
          <w:sz w:val="24"/>
          <w:szCs w:val="24"/>
          <w:lang w:eastAsia="en-GB"/>
        </w:rPr>
        <w:t xml:space="preserve">The Hampshire Shared Lives Scheme believes that quality assurance and standards are maintained as part of an ongoing process and that positive outcomes can be achieved through having robust policies and procedures and a framework for monitoring the delivery of the </w:t>
      </w:r>
      <w:r w:rsidR="4A05ECEB" w:rsidRPr="496D7D48">
        <w:rPr>
          <w:rFonts w:ascii="Arial" w:eastAsia="Times New Roman" w:hAnsi="Arial" w:cs="Arial"/>
          <w:color w:val="000000" w:themeColor="text1"/>
          <w:sz w:val="24"/>
          <w:szCs w:val="24"/>
          <w:lang w:eastAsia="en-GB"/>
        </w:rPr>
        <w:t>service.</w:t>
      </w:r>
    </w:p>
    <w:p w14:paraId="26A065ED" w14:textId="77777777" w:rsidR="004E00CE" w:rsidRPr="004E00CE" w:rsidRDefault="004E00CE" w:rsidP="004E00CE">
      <w:pPr>
        <w:tabs>
          <w:tab w:val="center" w:pos="4153"/>
        </w:tabs>
        <w:spacing w:after="0" w:line="240" w:lineRule="auto"/>
        <w:jc w:val="both"/>
        <w:rPr>
          <w:rFonts w:ascii="Arial" w:eastAsia="Times New Roman" w:hAnsi="Arial" w:cs="Arial"/>
          <w:color w:val="000000"/>
          <w:sz w:val="24"/>
          <w:szCs w:val="24"/>
          <w:lang w:eastAsia="en-GB"/>
        </w:rPr>
      </w:pPr>
    </w:p>
    <w:p w14:paraId="7272FF0D" w14:textId="77777777" w:rsidR="004E00CE" w:rsidRPr="004E00CE" w:rsidRDefault="004E00CE" w:rsidP="004E00CE">
      <w:pPr>
        <w:tabs>
          <w:tab w:val="center" w:pos="4153"/>
        </w:tabs>
        <w:spacing w:after="0" w:line="240" w:lineRule="auto"/>
        <w:jc w:val="both"/>
        <w:rPr>
          <w:rFonts w:ascii="Arial" w:eastAsia="Times New Roman" w:hAnsi="Arial" w:cs="Arial"/>
          <w:color w:val="000000"/>
          <w:sz w:val="24"/>
          <w:szCs w:val="24"/>
          <w:lang w:eastAsia="en-GB"/>
        </w:rPr>
      </w:pPr>
      <w:r w:rsidRPr="004E00CE">
        <w:rPr>
          <w:rFonts w:ascii="Arial" w:eastAsia="Times New Roman" w:hAnsi="Arial" w:cs="Arial"/>
          <w:color w:val="000000"/>
          <w:sz w:val="24"/>
          <w:szCs w:val="24"/>
          <w:lang w:eastAsia="en-GB"/>
        </w:rPr>
        <w:t>These policies and procedures are in line with current legislation and good practice guidelines and are reviewed and updated as required.</w:t>
      </w:r>
    </w:p>
    <w:p w14:paraId="40AF7A47" w14:textId="77777777" w:rsidR="004E00CE" w:rsidRPr="004E00CE" w:rsidRDefault="004E00CE" w:rsidP="004E00CE">
      <w:pPr>
        <w:spacing w:after="0" w:line="240" w:lineRule="auto"/>
        <w:jc w:val="both"/>
        <w:rPr>
          <w:rFonts w:ascii="Arial" w:eastAsia="Times New Roman" w:hAnsi="Arial" w:cs="Arial"/>
          <w:sz w:val="24"/>
          <w:szCs w:val="24"/>
        </w:rPr>
      </w:pPr>
    </w:p>
    <w:p w14:paraId="26F2C6A4" w14:textId="77777777" w:rsidR="004E00CE" w:rsidRPr="004E00CE" w:rsidRDefault="004E00CE" w:rsidP="004E00CE">
      <w:pPr>
        <w:spacing w:after="0" w:line="240" w:lineRule="auto"/>
        <w:jc w:val="both"/>
        <w:rPr>
          <w:rFonts w:ascii="Arial" w:eastAsia="Times New Roman" w:hAnsi="Arial" w:cs="Arial"/>
          <w:sz w:val="24"/>
          <w:szCs w:val="24"/>
        </w:rPr>
      </w:pPr>
    </w:p>
    <w:p w14:paraId="4ABB5B0B" w14:textId="77777777" w:rsidR="004E00CE" w:rsidRPr="004E00CE" w:rsidRDefault="004E00CE" w:rsidP="004E00CE">
      <w:pPr>
        <w:jc w:val="both"/>
        <w:rPr>
          <w:rFonts w:ascii="Arial" w:hAnsi="Arial" w:cs="Arial"/>
          <w:noProof/>
          <w:sz w:val="24"/>
          <w:szCs w:val="24"/>
          <w:lang w:eastAsia="en-GB"/>
        </w:rPr>
      </w:pPr>
    </w:p>
    <w:p w14:paraId="10A08A31" w14:textId="77777777" w:rsidR="004E00CE" w:rsidRPr="004E00CE" w:rsidRDefault="004E00CE" w:rsidP="004E00CE">
      <w:pPr>
        <w:tabs>
          <w:tab w:val="left" w:pos="3948"/>
        </w:tabs>
        <w:jc w:val="both"/>
        <w:rPr>
          <w:rFonts w:ascii="Arial" w:hAnsi="Arial" w:cs="Arial"/>
          <w:sz w:val="24"/>
          <w:szCs w:val="24"/>
          <w:lang w:eastAsia="en-GB"/>
        </w:rPr>
      </w:pPr>
      <w:r w:rsidRPr="004E00CE">
        <w:rPr>
          <w:rFonts w:ascii="Arial" w:hAnsi="Arial" w:cs="Arial"/>
          <w:sz w:val="24"/>
          <w:szCs w:val="24"/>
          <w:lang w:eastAsia="en-GB"/>
        </w:rPr>
        <w:tab/>
      </w:r>
    </w:p>
    <w:p w14:paraId="79E2416E" w14:textId="77777777" w:rsidR="004E00CE" w:rsidRDefault="004E00CE" w:rsidP="004E00CE">
      <w:pPr>
        <w:jc w:val="both"/>
        <w:rPr>
          <w:rFonts w:ascii="Arial" w:hAnsi="Arial" w:cs="Arial"/>
          <w:sz w:val="24"/>
          <w:szCs w:val="24"/>
          <w:lang w:eastAsia="en-GB"/>
        </w:rPr>
      </w:pPr>
    </w:p>
    <w:p w14:paraId="2D2FC84B" w14:textId="77777777" w:rsidR="003019C3" w:rsidRDefault="003019C3" w:rsidP="004E00CE">
      <w:pPr>
        <w:jc w:val="both"/>
        <w:rPr>
          <w:rFonts w:ascii="Arial" w:hAnsi="Arial" w:cs="Arial"/>
          <w:sz w:val="24"/>
          <w:szCs w:val="24"/>
          <w:lang w:eastAsia="en-GB"/>
        </w:rPr>
      </w:pPr>
    </w:p>
    <w:p w14:paraId="7C3EC500" w14:textId="77777777" w:rsidR="003019C3" w:rsidRDefault="003019C3" w:rsidP="004E00CE">
      <w:pPr>
        <w:jc w:val="both"/>
        <w:rPr>
          <w:rFonts w:ascii="Arial" w:hAnsi="Arial" w:cs="Arial"/>
          <w:sz w:val="24"/>
          <w:szCs w:val="24"/>
          <w:lang w:eastAsia="en-GB"/>
        </w:rPr>
      </w:pPr>
    </w:p>
    <w:p w14:paraId="3D871E0E" w14:textId="77777777" w:rsidR="003019C3" w:rsidRDefault="003019C3" w:rsidP="004E00CE">
      <w:pPr>
        <w:jc w:val="both"/>
        <w:rPr>
          <w:rFonts w:ascii="Arial" w:hAnsi="Arial" w:cs="Arial"/>
          <w:sz w:val="24"/>
          <w:szCs w:val="24"/>
          <w:lang w:eastAsia="en-GB"/>
        </w:rPr>
      </w:pPr>
    </w:p>
    <w:p w14:paraId="167C93AA" w14:textId="77777777" w:rsidR="003019C3" w:rsidRDefault="003019C3" w:rsidP="004E00CE">
      <w:pPr>
        <w:jc w:val="both"/>
        <w:rPr>
          <w:rFonts w:ascii="Arial" w:hAnsi="Arial" w:cs="Arial"/>
          <w:sz w:val="24"/>
          <w:szCs w:val="24"/>
          <w:lang w:eastAsia="en-GB"/>
        </w:rPr>
      </w:pPr>
    </w:p>
    <w:p w14:paraId="72A1D4D1" w14:textId="77777777" w:rsidR="003019C3" w:rsidRDefault="003019C3" w:rsidP="004E00CE">
      <w:pPr>
        <w:jc w:val="both"/>
        <w:rPr>
          <w:rFonts w:ascii="Arial" w:hAnsi="Arial" w:cs="Arial"/>
          <w:sz w:val="24"/>
          <w:szCs w:val="24"/>
          <w:lang w:eastAsia="en-GB"/>
        </w:rPr>
      </w:pPr>
    </w:p>
    <w:p w14:paraId="323640FB" w14:textId="77777777" w:rsidR="003019C3" w:rsidRDefault="003019C3" w:rsidP="004E00CE">
      <w:pPr>
        <w:jc w:val="both"/>
        <w:rPr>
          <w:rFonts w:ascii="Arial" w:hAnsi="Arial" w:cs="Arial"/>
          <w:sz w:val="24"/>
          <w:szCs w:val="24"/>
          <w:lang w:eastAsia="en-GB"/>
        </w:rPr>
      </w:pPr>
    </w:p>
    <w:p w14:paraId="2F870529" w14:textId="77777777" w:rsidR="003019C3" w:rsidRDefault="003019C3" w:rsidP="004E00CE">
      <w:pPr>
        <w:jc w:val="both"/>
        <w:rPr>
          <w:rFonts w:ascii="Arial" w:hAnsi="Arial" w:cs="Arial"/>
          <w:sz w:val="24"/>
          <w:szCs w:val="24"/>
          <w:lang w:eastAsia="en-GB"/>
        </w:rPr>
      </w:pPr>
    </w:p>
    <w:p w14:paraId="7C2C9FD6" w14:textId="77777777" w:rsidR="003019C3" w:rsidRDefault="003019C3" w:rsidP="004E00CE">
      <w:pPr>
        <w:jc w:val="both"/>
        <w:rPr>
          <w:rFonts w:ascii="Arial" w:hAnsi="Arial" w:cs="Arial"/>
          <w:sz w:val="24"/>
          <w:szCs w:val="24"/>
          <w:lang w:eastAsia="en-GB"/>
        </w:rPr>
      </w:pPr>
    </w:p>
    <w:p w14:paraId="3E79231B" w14:textId="77777777" w:rsidR="003019C3" w:rsidRDefault="003019C3" w:rsidP="004E00CE">
      <w:pPr>
        <w:jc w:val="both"/>
        <w:rPr>
          <w:rFonts w:ascii="Arial" w:hAnsi="Arial" w:cs="Arial"/>
          <w:sz w:val="24"/>
          <w:szCs w:val="24"/>
          <w:lang w:eastAsia="en-GB"/>
        </w:rPr>
      </w:pPr>
    </w:p>
    <w:p w14:paraId="08A81B99" w14:textId="77777777" w:rsidR="003019C3" w:rsidRDefault="003019C3" w:rsidP="004E00CE">
      <w:pPr>
        <w:jc w:val="both"/>
        <w:rPr>
          <w:rFonts w:ascii="Arial" w:hAnsi="Arial" w:cs="Arial"/>
          <w:sz w:val="24"/>
          <w:szCs w:val="24"/>
          <w:lang w:eastAsia="en-GB"/>
        </w:rPr>
      </w:pPr>
    </w:p>
    <w:p w14:paraId="4B743C69" w14:textId="77777777" w:rsidR="003019C3" w:rsidRDefault="003019C3" w:rsidP="004E00CE">
      <w:pPr>
        <w:jc w:val="both"/>
        <w:rPr>
          <w:rFonts w:ascii="Arial" w:hAnsi="Arial" w:cs="Arial"/>
          <w:sz w:val="24"/>
          <w:szCs w:val="24"/>
          <w:lang w:eastAsia="en-GB"/>
        </w:rPr>
      </w:pPr>
    </w:p>
    <w:p w14:paraId="0345091D" w14:textId="77777777" w:rsidR="003019C3" w:rsidRDefault="003019C3" w:rsidP="004E00CE">
      <w:pPr>
        <w:jc w:val="both"/>
        <w:rPr>
          <w:rFonts w:ascii="Arial" w:hAnsi="Arial" w:cs="Arial"/>
          <w:sz w:val="24"/>
          <w:szCs w:val="24"/>
          <w:lang w:eastAsia="en-GB"/>
        </w:rPr>
      </w:pPr>
    </w:p>
    <w:p w14:paraId="37E291A3" w14:textId="77777777" w:rsidR="003019C3" w:rsidRDefault="003019C3" w:rsidP="004E00CE">
      <w:pPr>
        <w:jc w:val="both"/>
        <w:rPr>
          <w:rFonts w:ascii="Arial" w:hAnsi="Arial" w:cs="Arial"/>
          <w:sz w:val="24"/>
          <w:szCs w:val="24"/>
          <w:lang w:eastAsia="en-GB"/>
        </w:rPr>
      </w:pPr>
    </w:p>
    <w:p w14:paraId="52179525" w14:textId="77777777" w:rsidR="003019C3" w:rsidRDefault="003019C3" w:rsidP="004E00CE">
      <w:pPr>
        <w:jc w:val="both"/>
        <w:rPr>
          <w:rFonts w:ascii="Arial" w:hAnsi="Arial" w:cs="Arial"/>
          <w:sz w:val="24"/>
          <w:szCs w:val="24"/>
          <w:lang w:eastAsia="en-GB"/>
        </w:rPr>
      </w:pPr>
    </w:p>
    <w:p w14:paraId="3734A834" w14:textId="77777777" w:rsidR="003019C3" w:rsidRDefault="003019C3" w:rsidP="004E00CE">
      <w:pPr>
        <w:jc w:val="both"/>
        <w:rPr>
          <w:rFonts w:ascii="Arial" w:hAnsi="Arial" w:cs="Arial"/>
          <w:sz w:val="24"/>
          <w:szCs w:val="24"/>
          <w:lang w:eastAsia="en-GB"/>
        </w:rPr>
      </w:pPr>
    </w:p>
    <w:p w14:paraId="12BC4F78" w14:textId="77777777" w:rsidR="003019C3" w:rsidRDefault="003019C3" w:rsidP="004E00CE">
      <w:pPr>
        <w:jc w:val="both"/>
        <w:rPr>
          <w:rFonts w:ascii="Arial" w:hAnsi="Arial" w:cs="Arial"/>
          <w:sz w:val="24"/>
          <w:szCs w:val="24"/>
          <w:lang w:eastAsia="en-GB"/>
        </w:rPr>
      </w:pPr>
    </w:p>
    <w:p w14:paraId="338C797C" w14:textId="77777777" w:rsidR="003019C3" w:rsidRDefault="003019C3" w:rsidP="004E00CE">
      <w:pPr>
        <w:jc w:val="both"/>
        <w:rPr>
          <w:rFonts w:ascii="Arial" w:hAnsi="Arial" w:cs="Arial"/>
          <w:sz w:val="24"/>
          <w:szCs w:val="24"/>
          <w:lang w:eastAsia="en-GB"/>
        </w:rPr>
      </w:pPr>
    </w:p>
    <w:p w14:paraId="12912F8A" w14:textId="77777777" w:rsidR="003019C3" w:rsidRDefault="003019C3" w:rsidP="004E00CE">
      <w:pPr>
        <w:jc w:val="both"/>
        <w:rPr>
          <w:rFonts w:ascii="Arial" w:hAnsi="Arial" w:cs="Arial"/>
          <w:sz w:val="24"/>
          <w:szCs w:val="24"/>
          <w:lang w:eastAsia="en-GB"/>
        </w:rPr>
      </w:pPr>
    </w:p>
    <w:p w14:paraId="42973119" w14:textId="77777777" w:rsidR="003019C3" w:rsidRDefault="003019C3" w:rsidP="004E00CE">
      <w:pPr>
        <w:jc w:val="both"/>
        <w:rPr>
          <w:rFonts w:ascii="Arial" w:hAnsi="Arial" w:cs="Arial"/>
          <w:sz w:val="24"/>
          <w:szCs w:val="24"/>
          <w:lang w:eastAsia="en-GB"/>
        </w:rPr>
      </w:pPr>
    </w:p>
    <w:p w14:paraId="5DF49D0B" w14:textId="77777777" w:rsidR="003019C3" w:rsidRDefault="003019C3" w:rsidP="004E00CE">
      <w:pPr>
        <w:jc w:val="both"/>
        <w:rPr>
          <w:rFonts w:ascii="Arial" w:hAnsi="Arial" w:cs="Arial"/>
          <w:sz w:val="24"/>
          <w:szCs w:val="24"/>
          <w:lang w:eastAsia="en-GB"/>
        </w:rPr>
      </w:pPr>
    </w:p>
    <w:p w14:paraId="1762BE7C" w14:textId="77777777" w:rsidR="003019C3" w:rsidRDefault="003019C3" w:rsidP="004E00CE">
      <w:pPr>
        <w:jc w:val="both"/>
        <w:rPr>
          <w:rFonts w:ascii="Arial" w:hAnsi="Arial" w:cs="Arial"/>
          <w:sz w:val="24"/>
          <w:szCs w:val="24"/>
          <w:lang w:eastAsia="en-GB"/>
        </w:rPr>
      </w:pPr>
    </w:p>
    <w:p w14:paraId="20656C0F" w14:textId="77777777" w:rsidR="003019C3" w:rsidRDefault="003019C3" w:rsidP="004E00CE">
      <w:pPr>
        <w:jc w:val="both"/>
        <w:rPr>
          <w:rFonts w:ascii="Arial" w:hAnsi="Arial" w:cs="Arial"/>
          <w:sz w:val="24"/>
          <w:szCs w:val="24"/>
          <w:lang w:eastAsia="en-GB"/>
        </w:rPr>
      </w:pPr>
    </w:p>
    <w:p w14:paraId="0E82EDC5" w14:textId="77777777" w:rsidR="003019C3" w:rsidRDefault="003019C3" w:rsidP="004E00CE">
      <w:pPr>
        <w:jc w:val="both"/>
        <w:rPr>
          <w:rFonts w:ascii="Arial" w:hAnsi="Arial" w:cs="Arial"/>
          <w:sz w:val="24"/>
          <w:szCs w:val="24"/>
          <w:lang w:eastAsia="en-GB"/>
        </w:rPr>
      </w:pPr>
    </w:p>
    <w:p w14:paraId="1F07BD04" w14:textId="77777777" w:rsidR="003019C3" w:rsidRDefault="003019C3" w:rsidP="004E00CE">
      <w:pPr>
        <w:jc w:val="both"/>
        <w:rPr>
          <w:rFonts w:ascii="Arial" w:hAnsi="Arial" w:cs="Arial"/>
          <w:sz w:val="24"/>
          <w:szCs w:val="24"/>
          <w:lang w:eastAsia="en-GB"/>
        </w:rPr>
      </w:pPr>
    </w:p>
    <w:p w14:paraId="7F9BB51C" w14:textId="77777777" w:rsidR="003019C3" w:rsidRDefault="003019C3" w:rsidP="004E00CE">
      <w:pPr>
        <w:jc w:val="both"/>
        <w:rPr>
          <w:rFonts w:ascii="Arial" w:hAnsi="Arial" w:cs="Arial"/>
          <w:sz w:val="24"/>
          <w:szCs w:val="24"/>
          <w:lang w:eastAsia="en-GB"/>
        </w:rPr>
      </w:pPr>
    </w:p>
    <w:p w14:paraId="308B65E5" w14:textId="77777777" w:rsidR="003019C3" w:rsidRDefault="003019C3" w:rsidP="004E00CE">
      <w:pPr>
        <w:jc w:val="both"/>
        <w:rPr>
          <w:rFonts w:ascii="Arial" w:hAnsi="Arial" w:cs="Arial"/>
          <w:sz w:val="24"/>
          <w:szCs w:val="24"/>
          <w:lang w:eastAsia="en-GB"/>
        </w:rPr>
      </w:pPr>
    </w:p>
    <w:p w14:paraId="5E4B086E" w14:textId="77777777" w:rsidR="003019C3" w:rsidRDefault="003019C3" w:rsidP="004E00CE">
      <w:pPr>
        <w:jc w:val="both"/>
        <w:rPr>
          <w:rFonts w:ascii="Arial" w:hAnsi="Arial" w:cs="Arial"/>
          <w:sz w:val="24"/>
          <w:szCs w:val="24"/>
          <w:lang w:eastAsia="en-GB"/>
        </w:rPr>
      </w:pPr>
    </w:p>
    <w:p w14:paraId="368A6467" w14:textId="77777777" w:rsidR="003019C3" w:rsidRPr="004E00CE" w:rsidRDefault="003019C3" w:rsidP="004E00CE">
      <w:pPr>
        <w:jc w:val="both"/>
        <w:rPr>
          <w:rFonts w:ascii="Arial" w:hAnsi="Arial" w:cs="Arial"/>
          <w:sz w:val="24"/>
          <w:szCs w:val="24"/>
          <w:lang w:eastAsia="en-GB"/>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4E00CE" w:rsidRPr="00AB690A" w14:paraId="50948E41" w14:textId="77777777" w:rsidTr="000D38F4">
        <w:trPr>
          <w:trHeight w:val="300"/>
        </w:trPr>
        <w:tc>
          <w:tcPr>
            <w:tcW w:w="2306" w:type="dxa"/>
            <w:hideMark/>
          </w:tcPr>
          <w:p w14:paraId="7F72D8AA" w14:textId="77777777" w:rsidR="004E00CE" w:rsidRPr="00AB690A" w:rsidRDefault="004E00CE" w:rsidP="000D38F4">
            <w:pPr>
              <w:pStyle w:val="Pull-outquote"/>
            </w:pPr>
            <w:r w:rsidRPr="00AB690A">
              <w:t>Date: </w:t>
            </w:r>
          </w:p>
        </w:tc>
        <w:tc>
          <w:tcPr>
            <w:tcW w:w="378" w:type="dxa"/>
            <w:shd w:val="clear" w:color="auto" w:fill="FFFFFF"/>
            <w:hideMark/>
          </w:tcPr>
          <w:p w14:paraId="73EEF94D" w14:textId="77777777" w:rsidR="004E00CE" w:rsidRPr="00AB690A" w:rsidRDefault="004E00CE" w:rsidP="000D38F4">
            <w:pPr>
              <w:pStyle w:val="Pull-outquote"/>
            </w:pPr>
            <w:r w:rsidRPr="00AB690A">
              <w:t> </w:t>
            </w:r>
          </w:p>
        </w:tc>
        <w:tc>
          <w:tcPr>
            <w:tcW w:w="6322" w:type="dxa"/>
            <w:gridSpan w:val="2"/>
            <w:hideMark/>
          </w:tcPr>
          <w:p w14:paraId="31DEEF71" w14:textId="20294131" w:rsidR="004E00CE" w:rsidRPr="00AB690A" w:rsidRDefault="004E00CE" w:rsidP="000D38F4">
            <w:pPr>
              <w:pStyle w:val="Pull-outquote"/>
              <w:rPr>
                <w:b w:val="0"/>
                <w:bCs w:val="0"/>
              </w:rPr>
            </w:pPr>
            <w:r>
              <w:rPr>
                <w:b w:val="0"/>
                <w:bCs w:val="0"/>
              </w:rPr>
              <w:t xml:space="preserve">Quality Assurance </w:t>
            </w:r>
          </w:p>
        </w:tc>
      </w:tr>
      <w:tr w:rsidR="004E00CE" w:rsidRPr="00AB690A" w14:paraId="4C8A128D" w14:textId="77777777" w:rsidTr="000D38F4">
        <w:trPr>
          <w:trHeight w:val="300"/>
        </w:trPr>
        <w:tc>
          <w:tcPr>
            <w:tcW w:w="2306" w:type="dxa"/>
            <w:hideMark/>
          </w:tcPr>
          <w:p w14:paraId="6E222309" w14:textId="4672D87C" w:rsidR="004E00CE" w:rsidRPr="00AB690A" w:rsidRDefault="004E00CE" w:rsidP="000D38F4">
            <w:pPr>
              <w:pStyle w:val="Pull-outquote"/>
            </w:pPr>
            <w:r w:rsidRPr="00AB690A">
              <w:t xml:space="preserve">Effective </w:t>
            </w:r>
            <w:r w:rsidR="00AB6C6B">
              <w:t>d</w:t>
            </w:r>
            <w:r w:rsidRPr="00AB690A">
              <w:t>ate: </w:t>
            </w:r>
          </w:p>
        </w:tc>
        <w:tc>
          <w:tcPr>
            <w:tcW w:w="378" w:type="dxa"/>
            <w:shd w:val="clear" w:color="auto" w:fill="FFFFFF"/>
            <w:hideMark/>
          </w:tcPr>
          <w:p w14:paraId="2EA6FECA" w14:textId="77777777" w:rsidR="004E00CE" w:rsidRPr="00AB690A" w:rsidRDefault="004E00CE" w:rsidP="000D38F4">
            <w:pPr>
              <w:pStyle w:val="Pull-outquote"/>
            </w:pPr>
            <w:r w:rsidRPr="00AB690A">
              <w:t> </w:t>
            </w:r>
          </w:p>
        </w:tc>
        <w:tc>
          <w:tcPr>
            <w:tcW w:w="6322" w:type="dxa"/>
            <w:gridSpan w:val="2"/>
          </w:tcPr>
          <w:p w14:paraId="57896239" w14:textId="77777777" w:rsidR="004E00CE" w:rsidRPr="00AB690A" w:rsidRDefault="004E00CE" w:rsidP="000D38F4">
            <w:pPr>
              <w:pStyle w:val="Pull-outquote"/>
              <w:rPr>
                <w:b w:val="0"/>
                <w:bCs w:val="0"/>
              </w:rPr>
            </w:pPr>
            <w:r>
              <w:rPr>
                <w:b w:val="0"/>
                <w:bCs w:val="0"/>
              </w:rPr>
              <w:t>28/02/2026</w:t>
            </w:r>
          </w:p>
        </w:tc>
      </w:tr>
      <w:tr w:rsidR="004E00CE" w:rsidRPr="00AB690A" w14:paraId="43A81297" w14:textId="77777777" w:rsidTr="000D38F4">
        <w:trPr>
          <w:trHeight w:val="300"/>
        </w:trPr>
        <w:tc>
          <w:tcPr>
            <w:tcW w:w="2306" w:type="dxa"/>
            <w:hideMark/>
          </w:tcPr>
          <w:p w14:paraId="67F69000" w14:textId="3EE7DC19" w:rsidR="004E00CE" w:rsidRPr="00AB690A" w:rsidRDefault="004E00CE" w:rsidP="000D38F4">
            <w:pPr>
              <w:pStyle w:val="Pull-outquote"/>
            </w:pPr>
            <w:r w:rsidRPr="00AB690A">
              <w:t xml:space="preserve">Review </w:t>
            </w:r>
            <w:r w:rsidR="00AB6C6B">
              <w:t>d</w:t>
            </w:r>
            <w:r w:rsidRPr="00AB690A">
              <w:t>ate: </w:t>
            </w:r>
          </w:p>
        </w:tc>
        <w:tc>
          <w:tcPr>
            <w:tcW w:w="378" w:type="dxa"/>
            <w:shd w:val="clear" w:color="auto" w:fill="FFFFFF"/>
            <w:hideMark/>
          </w:tcPr>
          <w:p w14:paraId="78FF359A" w14:textId="77777777" w:rsidR="004E00CE" w:rsidRPr="00AB690A" w:rsidRDefault="004E00CE" w:rsidP="000D38F4">
            <w:pPr>
              <w:pStyle w:val="Pull-outquote"/>
            </w:pPr>
            <w:r w:rsidRPr="00AB690A">
              <w:t> </w:t>
            </w:r>
          </w:p>
        </w:tc>
        <w:tc>
          <w:tcPr>
            <w:tcW w:w="6322" w:type="dxa"/>
            <w:gridSpan w:val="2"/>
            <w:hideMark/>
          </w:tcPr>
          <w:p w14:paraId="71B83A78" w14:textId="77777777" w:rsidR="004E00CE" w:rsidRPr="00AB690A" w:rsidRDefault="004E00CE" w:rsidP="000D38F4">
            <w:pPr>
              <w:pStyle w:val="Pull-outquote"/>
              <w:rPr>
                <w:b w:val="0"/>
                <w:bCs w:val="0"/>
              </w:rPr>
            </w:pPr>
            <w:r>
              <w:rPr>
                <w:b w:val="0"/>
                <w:bCs w:val="0"/>
              </w:rPr>
              <w:t>28/02/2027</w:t>
            </w:r>
          </w:p>
        </w:tc>
      </w:tr>
      <w:tr w:rsidR="004E00CE" w:rsidRPr="00AB690A" w14:paraId="6516CE10" w14:textId="77777777" w:rsidTr="000D38F4">
        <w:trPr>
          <w:trHeight w:val="300"/>
        </w:trPr>
        <w:tc>
          <w:tcPr>
            <w:tcW w:w="2306" w:type="dxa"/>
            <w:hideMark/>
          </w:tcPr>
          <w:p w14:paraId="21DE1495" w14:textId="77777777" w:rsidR="004E00CE" w:rsidRPr="00AB690A" w:rsidRDefault="004E00CE" w:rsidP="000D38F4">
            <w:pPr>
              <w:pStyle w:val="Pull-outquote"/>
            </w:pPr>
            <w:r w:rsidRPr="00AB690A">
              <w:t>Author: </w:t>
            </w:r>
          </w:p>
        </w:tc>
        <w:tc>
          <w:tcPr>
            <w:tcW w:w="378" w:type="dxa"/>
            <w:shd w:val="clear" w:color="auto" w:fill="FFFFFF"/>
            <w:hideMark/>
          </w:tcPr>
          <w:p w14:paraId="5FC856EB" w14:textId="77777777" w:rsidR="004E00CE" w:rsidRPr="00AB690A" w:rsidRDefault="004E00CE" w:rsidP="000D38F4">
            <w:pPr>
              <w:pStyle w:val="Pull-outquote"/>
            </w:pPr>
            <w:r w:rsidRPr="00AB690A">
              <w:t> </w:t>
            </w:r>
          </w:p>
        </w:tc>
        <w:tc>
          <w:tcPr>
            <w:tcW w:w="6322" w:type="dxa"/>
            <w:gridSpan w:val="2"/>
            <w:hideMark/>
          </w:tcPr>
          <w:p w14:paraId="23BB5774" w14:textId="77777777" w:rsidR="004E00CE" w:rsidRPr="00AB690A" w:rsidRDefault="004E00CE" w:rsidP="000D38F4">
            <w:pPr>
              <w:pStyle w:val="Pull-outquote"/>
              <w:rPr>
                <w:b w:val="0"/>
                <w:bCs w:val="0"/>
              </w:rPr>
            </w:pPr>
            <w:r w:rsidRPr="00DD7483">
              <w:rPr>
                <w:b w:val="0"/>
                <w:bCs w:val="0"/>
              </w:rPr>
              <w:t>Helen Bradshaw/ Carers group</w:t>
            </w:r>
          </w:p>
        </w:tc>
      </w:tr>
      <w:tr w:rsidR="004E00CE" w:rsidRPr="00AB690A" w14:paraId="2894B1B5" w14:textId="77777777" w:rsidTr="000D38F4">
        <w:trPr>
          <w:trHeight w:val="300"/>
        </w:trPr>
        <w:tc>
          <w:tcPr>
            <w:tcW w:w="2306" w:type="dxa"/>
            <w:hideMark/>
          </w:tcPr>
          <w:p w14:paraId="36EC1C3F" w14:textId="5FF376C2" w:rsidR="004E00CE" w:rsidRPr="00AB690A" w:rsidRDefault="004E00CE" w:rsidP="000D38F4">
            <w:pPr>
              <w:pStyle w:val="Pull-outquote"/>
            </w:pPr>
            <w:r w:rsidRPr="00AB690A">
              <w:t xml:space="preserve">Authority to </w:t>
            </w:r>
            <w:r w:rsidR="00AB6C6B">
              <w:t>v</w:t>
            </w:r>
            <w:r w:rsidRPr="00AB690A">
              <w:t>ary: </w:t>
            </w:r>
          </w:p>
        </w:tc>
        <w:tc>
          <w:tcPr>
            <w:tcW w:w="378" w:type="dxa"/>
            <w:shd w:val="clear" w:color="auto" w:fill="FFFFFF"/>
            <w:hideMark/>
          </w:tcPr>
          <w:p w14:paraId="1B046DF6" w14:textId="77777777" w:rsidR="004E00CE" w:rsidRPr="00AB690A" w:rsidRDefault="004E00CE" w:rsidP="000D38F4">
            <w:pPr>
              <w:pStyle w:val="Pull-outquote"/>
            </w:pPr>
            <w:r w:rsidRPr="00AB690A">
              <w:t> </w:t>
            </w:r>
          </w:p>
        </w:tc>
        <w:tc>
          <w:tcPr>
            <w:tcW w:w="6322" w:type="dxa"/>
            <w:gridSpan w:val="2"/>
            <w:hideMark/>
          </w:tcPr>
          <w:p w14:paraId="13FB3E60" w14:textId="77777777" w:rsidR="004E00CE" w:rsidRPr="00AB690A" w:rsidRDefault="004E00CE" w:rsidP="000D38F4">
            <w:pPr>
              <w:pStyle w:val="Pull-outquote"/>
              <w:rPr>
                <w:b w:val="0"/>
                <w:bCs w:val="0"/>
              </w:rPr>
            </w:pPr>
            <w:r w:rsidRPr="00AB690A">
              <w:rPr>
                <w:b w:val="0"/>
                <w:bCs w:val="0"/>
              </w:rPr>
              <w:t>HCC Care SMT </w:t>
            </w:r>
          </w:p>
        </w:tc>
      </w:tr>
      <w:tr w:rsidR="004E00CE" w:rsidRPr="00AB690A" w14:paraId="15E5AE15" w14:textId="77777777" w:rsidTr="000D38F4">
        <w:trPr>
          <w:trHeight w:val="300"/>
        </w:trPr>
        <w:tc>
          <w:tcPr>
            <w:tcW w:w="2306" w:type="dxa"/>
            <w:hideMark/>
          </w:tcPr>
          <w:p w14:paraId="6B723582" w14:textId="1A1FDBDA" w:rsidR="004E00CE" w:rsidRPr="00AB690A" w:rsidRDefault="004E00CE" w:rsidP="000D38F4">
            <w:pPr>
              <w:pStyle w:val="Pull-outquote"/>
            </w:pPr>
            <w:r w:rsidRPr="00AB690A">
              <w:t>Policies/</w:t>
            </w:r>
            <w:r w:rsidR="00AB6C6B">
              <w:t>p</w:t>
            </w:r>
            <w:r w:rsidRPr="00AB690A">
              <w:t>rocedures cancelled or amended: </w:t>
            </w:r>
          </w:p>
        </w:tc>
        <w:tc>
          <w:tcPr>
            <w:tcW w:w="378" w:type="dxa"/>
            <w:shd w:val="clear" w:color="auto" w:fill="FFFFFF"/>
            <w:hideMark/>
          </w:tcPr>
          <w:p w14:paraId="177BA461" w14:textId="77777777" w:rsidR="004E00CE" w:rsidRPr="00AB690A" w:rsidRDefault="004E00CE" w:rsidP="000D38F4">
            <w:pPr>
              <w:pStyle w:val="Pull-outquote"/>
            </w:pPr>
            <w:r w:rsidRPr="00AB690A">
              <w:t> </w:t>
            </w:r>
          </w:p>
        </w:tc>
        <w:tc>
          <w:tcPr>
            <w:tcW w:w="6322" w:type="dxa"/>
            <w:gridSpan w:val="2"/>
            <w:hideMark/>
          </w:tcPr>
          <w:p w14:paraId="7D5DE34B" w14:textId="77777777" w:rsidR="004E00CE" w:rsidRPr="00AB690A" w:rsidRDefault="004E00CE" w:rsidP="000D38F4">
            <w:pPr>
              <w:pStyle w:val="Pull-outquote"/>
            </w:pPr>
          </w:p>
        </w:tc>
      </w:tr>
      <w:tr w:rsidR="004E00CE" w:rsidRPr="00AB690A" w14:paraId="1BA2CC65" w14:textId="77777777" w:rsidTr="000D38F4">
        <w:trPr>
          <w:trHeight w:val="300"/>
        </w:trPr>
        <w:tc>
          <w:tcPr>
            <w:tcW w:w="7348" w:type="dxa"/>
            <w:gridSpan w:val="3"/>
            <w:hideMark/>
          </w:tcPr>
          <w:p w14:paraId="27541C98" w14:textId="77777777" w:rsidR="004E00CE" w:rsidRPr="00AB690A" w:rsidRDefault="004E00CE" w:rsidP="000D38F4">
            <w:pPr>
              <w:pStyle w:val="Pull-outquote"/>
            </w:pPr>
            <w:r w:rsidRPr="00AB690A">
              <w:t>Amendment: </w:t>
            </w:r>
          </w:p>
        </w:tc>
        <w:tc>
          <w:tcPr>
            <w:tcW w:w="1658" w:type="dxa"/>
            <w:hideMark/>
          </w:tcPr>
          <w:p w14:paraId="60D9B933" w14:textId="77777777" w:rsidR="004E00CE" w:rsidRPr="00AB690A" w:rsidRDefault="004E00CE" w:rsidP="000D38F4">
            <w:pPr>
              <w:pStyle w:val="Pull-outquote"/>
            </w:pPr>
            <w:r w:rsidRPr="00AB690A">
              <w:t>Date: </w:t>
            </w:r>
          </w:p>
        </w:tc>
      </w:tr>
      <w:tr w:rsidR="004E00CE" w:rsidRPr="00AB690A" w14:paraId="0886D02A" w14:textId="77777777" w:rsidTr="000D38F4">
        <w:trPr>
          <w:trHeight w:val="300"/>
        </w:trPr>
        <w:tc>
          <w:tcPr>
            <w:tcW w:w="7348" w:type="dxa"/>
            <w:gridSpan w:val="3"/>
          </w:tcPr>
          <w:p w14:paraId="4F8803A0" w14:textId="77777777" w:rsidR="004E00CE" w:rsidRPr="00AB690A" w:rsidRDefault="004E00CE" w:rsidP="000D38F4">
            <w:pPr>
              <w:pStyle w:val="Pull-outquote"/>
            </w:pPr>
            <w:r>
              <w:t>Table with breakdown added</w:t>
            </w:r>
          </w:p>
        </w:tc>
        <w:tc>
          <w:tcPr>
            <w:tcW w:w="1658" w:type="dxa"/>
          </w:tcPr>
          <w:p w14:paraId="2FFFEF29" w14:textId="77777777" w:rsidR="004E00CE" w:rsidRPr="00AB690A" w:rsidRDefault="004E00CE" w:rsidP="000D38F4">
            <w:pPr>
              <w:pStyle w:val="Pull-outquote"/>
            </w:pPr>
            <w:r>
              <w:t>28/02/2026</w:t>
            </w:r>
          </w:p>
        </w:tc>
      </w:tr>
      <w:tr w:rsidR="004E00CE" w:rsidRPr="00AB690A" w14:paraId="3D5BA004" w14:textId="77777777" w:rsidTr="000D38F4">
        <w:trPr>
          <w:trHeight w:val="300"/>
        </w:trPr>
        <w:tc>
          <w:tcPr>
            <w:tcW w:w="7348" w:type="dxa"/>
            <w:gridSpan w:val="3"/>
          </w:tcPr>
          <w:p w14:paraId="36EC8DAF" w14:textId="77777777" w:rsidR="004E00CE" w:rsidRPr="00AB690A" w:rsidRDefault="004E00CE" w:rsidP="000D38F4">
            <w:pPr>
              <w:pStyle w:val="Pull-outquote"/>
            </w:pPr>
          </w:p>
        </w:tc>
        <w:tc>
          <w:tcPr>
            <w:tcW w:w="1658" w:type="dxa"/>
          </w:tcPr>
          <w:p w14:paraId="2C0455C8" w14:textId="77777777" w:rsidR="004E00CE" w:rsidRPr="00AB690A" w:rsidRDefault="004E00CE" w:rsidP="000D38F4">
            <w:pPr>
              <w:pStyle w:val="Pull-outquote"/>
            </w:pPr>
          </w:p>
        </w:tc>
      </w:tr>
      <w:tr w:rsidR="004E00CE" w:rsidRPr="00AB690A" w14:paraId="28CEDBCC" w14:textId="77777777" w:rsidTr="000D38F4">
        <w:tc>
          <w:tcPr>
            <w:tcW w:w="2306" w:type="dxa"/>
            <w:vAlign w:val="center"/>
            <w:hideMark/>
          </w:tcPr>
          <w:p w14:paraId="7F16826E" w14:textId="77777777" w:rsidR="004E00CE" w:rsidRPr="00AB690A" w:rsidRDefault="004E00CE" w:rsidP="000D38F4">
            <w:pPr>
              <w:pStyle w:val="Pull-outquote"/>
            </w:pPr>
          </w:p>
        </w:tc>
        <w:tc>
          <w:tcPr>
            <w:tcW w:w="378" w:type="dxa"/>
            <w:vAlign w:val="center"/>
            <w:hideMark/>
          </w:tcPr>
          <w:p w14:paraId="1D96B305" w14:textId="77777777" w:rsidR="004E00CE" w:rsidRPr="00AB690A" w:rsidRDefault="004E00CE" w:rsidP="000D38F4">
            <w:pPr>
              <w:pStyle w:val="Pull-outquote"/>
            </w:pPr>
          </w:p>
        </w:tc>
        <w:tc>
          <w:tcPr>
            <w:tcW w:w="4664" w:type="dxa"/>
            <w:vAlign w:val="center"/>
            <w:hideMark/>
          </w:tcPr>
          <w:p w14:paraId="395E8070" w14:textId="77777777" w:rsidR="004E00CE" w:rsidRPr="00AB690A" w:rsidRDefault="004E00CE" w:rsidP="000D38F4">
            <w:pPr>
              <w:pStyle w:val="Pull-outquote"/>
            </w:pPr>
          </w:p>
        </w:tc>
        <w:tc>
          <w:tcPr>
            <w:tcW w:w="1658" w:type="dxa"/>
            <w:vAlign w:val="center"/>
            <w:hideMark/>
          </w:tcPr>
          <w:p w14:paraId="7972164F" w14:textId="77777777" w:rsidR="004E00CE" w:rsidRPr="00AB690A" w:rsidRDefault="004E00CE" w:rsidP="000D38F4">
            <w:pPr>
              <w:pStyle w:val="Pull-outquote"/>
            </w:pPr>
          </w:p>
        </w:tc>
      </w:tr>
    </w:tbl>
    <w:p w14:paraId="73D330A5" w14:textId="77777777" w:rsidR="004E00CE" w:rsidRPr="004E00CE" w:rsidRDefault="004E00CE" w:rsidP="004E00CE">
      <w:pPr>
        <w:jc w:val="both"/>
        <w:rPr>
          <w:rFonts w:ascii="Arial" w:hAnsi="Arial" w:cs="Arial"/>
          <w:sz w:val="24"/>
          <w:szCs w:val="24"/>
        </w:rPr>
      </w:pPr>
    </w:p>
    <w:sectPr w:rsidR="004E00CE" w:rsidRPr="004E00C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7463" w14:textId="77777777" w:rsidR="00F71611" w:rsidRDefault="00F71611" w:rsidP="003019C3">
      <w:pPr>
        <w:spacing w:after="0" w:line="240" w:lineRule="auto"/>
      </w:pPr>
      <w:r>
        <w:separator/>
      </w:r>
    </w:p>
  </w:endnote>
  <w:endnote w:type="continuationSeparator" w:id="0">
    <w:p w14:paraId="03D825AE" w14:textId="77777777" w:rsidR="00F71611" w:rsidRDefault="00F71611" w:rsidP="0030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D98F" w14:textId="37FB8238" w:rsidR="003019C3" w:rsidRDefault="003019C3">
    <w:pPr>
      <w:pStyle w:val="Footer"/>
    </w:pPr>
    <w:r w:rsidRPr="003019C3">
      <w:t>SL-P&amp;P-(12) Quality Assuranc</w:t>
    </w:r>
    <w: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C969" w14:textId="77777777" w:rsidR="00F71611" w:rsidRDefault="00F71611" w:rsidP="003019C3">
      <w:pPr>
        <w:spacing w:after="0" w:line="240" w:lineRule="auto"/>
      </w:pPr>
      <w:r>
        <w:separator/>
      </w:r>
    </w:p>
  </w:footnote>
  <w:footnote w:type="continuationSeparator" w:id="0">
    <w:p w14:paraId="7DE4919E" w14:textId="77777777" w:rsidR="00F71611" w:rsidRDefault="00F71611" w:rsidP="003019C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5xqvp9x" int2:invalidationBookmarkName="" int2:hashCode="RoHRJMxsS3O6q/" int2:id="ce7fWS5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3CEC"/>
    <w:multiLevelType w:val="hybridMultilevel"/>
    <w:tmpl w:val="BEC0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37D39"/>
    <w:multiLevelType w:val="hybridMultilevel"/>
    <w:tmpl w:val="8C4CB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72F6CB4"/>
    <w:multiLevelType w:val="hybridMultilevel"/>
    <w:tmpl w:val="BC28D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DD97BA8"/>
    <w:multiLevelType w:val="hybridMultilevel"/>
    <w:tmpl w:val="4DC4E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2349794">
    <w:abstractNumId w:val="2"/>
  </w:num>
  <w:num w:numId="2" w16cid:durableId="230431472">
    <w:abstractNumId w:val="1"/>
  </w:num>
  <w:num w:numId="3" w16cid:durableId="477697408">
    <w:abstractNumId w:val="3"/>
  </w:num>
  <w:num w:numId="4" w16cid:durableId="189604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CE"/>
    <w:rsid w:val="00070A73"/>
    <w:rsid w:val="000D7030"/>
    <w:rsid w:val="003019C3"/>
    <w:rsid w:val="00304C03"/>
    <w:rsid w:val="003C6DC1"/>
    <w:rsid w:val="00480963"/>
    <w:rsid w:val="004E00CE"/>
    <w:rsid w:val="005F5177"/>
    <w:rsid w:val="00675481"/>
    <w:rsid w:val="007C6A57"/>
    <w:rsid w:val="007E6A0C"/>
    <w:rsid w:val="009C1447"/>
    <w:rsid w:val="00AB6C6B"/>
    <w:rsid w:val="00CD43C5"/>
    <w:rsid w:val="00F51313"/>
    <w:rsid w:val="00F71611"/>
    <w:rsid w:val="0C9DE115"/>
    <w:rsid w:val="15EC102A"/>
    <w:rsid w:val="204CD38B"/>
    <w:rsid w:val="4751E601"/>
    <w:rsid w:val="4828A72D"/>
    <w:rsid w:val="496D7D48"/>
    <w:rsid w:val="4A05E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6A70"/>
  <w15:chartTrackingRefBased/>
  <w15:docId w15:val="{74253ABE-2667-4C2C-B04B-150206B0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CE"/>
    <w:pPr>
      <w:spacing w:after="200" w:line="276" w:lineRule="auto"/>
    </w:pPr>
    <w:rPr>
      <w:rFonts w:asciiTheme="minorHAnsi" w:hAnsiTheme="minorHAnsi"/>
      <w:kern w:val="0"/>
      <w:sz w:val="22"/>
    </w:rPr>
  </w:style>
  <w:style w:type="paragraph" w:styleId="Heading1">
    <w:name w:val="heading 1"/>
    <w:basedOn w:val="Normal"/>
    <w:next w:val="Normal"/>
    <w:link w:val="Heading1Char"/>
    <w:uiPriority w:val="9"/>
    <w:qFormat/>
    <w:rsid w:val="004E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0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0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00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00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00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00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00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0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0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00CE"/>
    <w:pPr>
      <w:spacing w:before="160"/>
      <w:jc w:val="center"/>
    </w:pPr>
    <w:rPr>
      <w:i/>
      <w:iCs/>
      <w:color w:val="404040" w:themeColor="text1" w:themeTint="BF"/>
    </w:rPr>
  </w:style>
  <w:style w:type="character" w:customStyle="1" w:styleId="QuoteChar">
    <w:name w:val="Quote Char"/>
    <w:basedOn w:val="DefaultParagraphFont"/>
    <w:link w:val="Quote"/>
    <w:uiPriority w:val="29"/>
    <w:rsid w:val="004E00CE"/>
    <w:rPr>
      <w:i/>
      <w:iCs/>
      <w:color w:val="404040" w:themeColor="text1" w:themeTint="BF"/>
    </w:rPr>
  </w:style>
  <w:style w:type="paragraph" w:styleId="ListParagraph">
    <w:name w:val="List Paragraph"/>
    <w:basedOn w:val="Normal"/>
    <w:uiPriority w:val="34"/>
    <w:qFormat/>
    <w:rsid w:val="004E00CE"/>
    <w:pPr>
      <w:ind w:left="720"/>
      <w:contextualSpacing/>
    </w:pPr>
  </w:style>
  <w:style w:type="character" w:styleId="IntenseEmphasis">
    <w:name w:val="Intense Emphasis"/>
    <w:basedOn w:val="DefaultParagraphFont"/>
    <w:uiPriority w:val="21"/>
    <w:qFormat/>
    <w:rsid w:val="004E00CE"/>
    <w:rPr>
      <w:i/>
      <w:iCs/>
      <w:color w:val="0F4761" w:themeColor="accent1" w:themeShade="BF"/>
    </w:rPr>
  </w:style>
  <w:style w:type="paragraph" w:styleId="IntenseQuote">
    <w:name w:val="Intense Quote"/>
    <w:basedOn w:val="Normal"/>
    <w:next w:val="Normal"/>
    <w:link w:val="IntenseQuoteChar"/>
    <w:uiPriority w:val="30"/>
    <w:qFormat/>
    <w:rsid w:val="004E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0CE"/>
    <w:rPr>
      <w:i/>
      <w:iCs/>
      <w:color w:val="0F4761" w:themeColor="accent1" w:themeShade="BF"/>
    </w:rPr>
  </w:style>
  <w:style w:type="character" w:styleId="IntenseReference">
    <w:name w:val="Intense Reference"/>
    <w:basedOn w:val="DefaultParagraphFont"/>
    <w:uiPriority w:val="32"/>
    <w:qFormat/>
    <w:rsid w:val="004E00CE"/>
    <w:rPr>
      <w:b/>
      <w:bCs/>
      <w:smallCaps/>
      <w:color w:val="0F4761" w:themeColor="accent1" w:themeShade="BF"/>
      <w:spacing w:val="5"/>
    </w:rPr>
  </w:style>
  <w:style w:type="paragraph" w:customStyle="1" w:styleId="Documenttitle">
    <w:name w:val="Document title"/>
    <w:basedOn w:val="Normal"/>
    <w:qFormat/>
    <w:rsid w:val="004E00CE"/>
    <w:pPr>
      <w:spacing w:after="0" w:line="240" w:lineRule="auto"/>
    </w:pPr>
    <w:rPr>
      <w:rFonts w:ascii="Arial" w:hAnsi="Arial" w:cs="Arial"/>
      <w:b/>
      <w:bCs/>
      <w:noProof/>
      <w:color w:val="FFFFFF" w:themeColor="background1"/>
      <w:kern w:val="2"/>
      <w:sz w:val="96"/>
      <w:szCs w:val="96"/>
    </w:rPr>
  </w:style>
  <w:style w:type="paragraph" w:customStyle="1" w:styleId="Pull-outquote">
    <w:name w:val="Pull-out quote"/>
    <w:basedOn w:val="Normal"/>
    <w:link w:val="Pull-outquoteChar"/>
    <w:qFormat/>
    <w:rsid w:val="004E00CE"/>
    <w:pPr>
      <w:spacing w:after="0" w:line="240" w:lineRule="auto"/>
    </w:pPr>
    <w:rPr>
      <w:rFonts w:ascii="Arial" w:hAnsi="Arial" w:cs="Arial"/>
      <w:b/>
      <w:bCs/>
      <w:i/>
      <w:iCs/>
      <w:color w:val="08314C"/>
      <w:kern w:val="2"/>
      <w:sz w:val="24"/>
      <w:szCs w:val="24"/>
    </w:rPr>
  </w:style>
  <w:style w:type="character" w:customStyle="1" w:styleId="Pull-outquoteChar">
    <w:name w:val="Pull-out quote Char"/>
    <w:basedOn w:val="DefaultParagraphFont"/>
    <w:link w:val="Pull-outquote"/>
    <w:rsid w:val="004E00CE"/>
    <w:rPr>
      <w:rFonts w:cs="Arial"/>
      <w:b/>
      <w:bCs/>
      <w:i/>
      <w:iCs/>
      <w:color w:val="08314C"/>
      <w:szCs w:val="24"/>
    </w:rPr>
  </w:style>
  <w:style w:type="paragraph" w:styleId="Header">
    <w:name w:val="header"/>
    <w:basedOn w:val="Normal"/>
    <w:link w:val="HeaderChar"/>
    <w:uiPriority w:val="99"/>
    <w:unhideWhenUsed/>
    <w:rsid w:val="00301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9C3"/>
    <w:rPr>
      <w:rFonts w:asciiTheme="minorHAnsi" w:hAnsiTheme="minorHAnsi"/>
      <w:kern w:val="0"/>
      <w:sz w:val="22"/>
    </w:rPr>
  </w:style>
  <w:style w:type="paragraph" w:styleId="Footer">
    <w:name w:val="footer"/>
    <w:basedOn w:val="Normal"/>
    <w:link w:val="FooterChar"/>
    <w:uiPriority w:val="99"/>
    <w:unhideWhenUsed/>
    <w:rsid w:val="00301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9C3"/>
    <w:rPr>
      <w:rFonts w:asciiTheme="minorHAnsi" w:hAnsiTheme="minorHAnsi"/>
      <w:kern w:val="0"/>
      <w:sz w:val="22"/>
    </w:rPr>
  </w:style>
  <w:style w:type="paragraph" w:styleId="Revision">
    <w:name w:val="Revision"/>
    <w:hidden/>
    <w:uiPriority w:val="99"/>
    <w:semiHidden/>
    <w:rsid w:val="00480963"/>
    <w:pPr>
      <w:spacing w:after="0" w:line="240" w:lineRule="auto"/>
    </w:pPr>
    <w:rPr>
      <w:rFonts w:asciiTheme="minorHAnsi"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obe7f11923d947ceb6b732bddc996d59>
    <TaxCatchAll xmlns="c5dbf80e-f509-45f6-9fe5-406e3eefabbb" xsi:nil="true"/>
    <hc632fe273cb498aa970207d30c3b1d8 xmlns="c5dbf80e-f509-45f6-9fe5-406e3eefabbb">
      <Terms xmlns="http://schemas.microsoft.com/office/infopath/2007/PartnerControls"/>
    </hc632fe273cb498aa970207d30c3b1d8>
    <_dlc_DocId xmlns="f5da6961-df15-4a00-8bc7-26ec1a99c3a7">AHCIHDOCID-711523309-12738896</_dlc_DocId>
    <_dlc_DocIdUrl xmlns="f5da6961-df15-4a00-8bc7-26ec1a99c3a7">
      <Url>https://hants.sharepoint.com/sites/AHCIH/SL/_layouts/15/DocIdRedir.aspx?ID=AHCIHDOCID-711523309-12738896</Url>
      <Description>AHCIHDOCID-711523309-12738896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3D65C00B-2C9D-40AD-AA0C-B75D2F1F2EEB}">
  <ds:schemaRefs>
    <ds:schemaRef ds:uri="http://schemas.microsoft.com/sharepoint/events"/>
  </ds:schemaRefs>
</ds:datastoreItem>
</file>

<file path=customXml/itemProps2.xml><?xml version="1.0" encoding="utf-8"?>
<ds:datastoreItem xmlns:ds="http://schemas.openxmlformats.org/officeDocument/2006/customXml" ds:itemID="{51AE90E5-693B-4DF1-9343-76E20142493A}">
  <ds:schemaRefs>
    <ds:schemaRef ds:uri="http://schemas.microsoft.com/sharepoint/v3/contenttype/forms"/>
  </ds:schemaRefs>
</ds:datastoreItem>
</file>

<file path=customXml/itemProps3.xml><?xml version="1.0" encoding="utf-8"?>
<ds:datastoreItem xmlns:ds="http://schemas.openxmlformats.org/officeDocument/2006/customXml" ds:itemID="{E737AD68-26ED-42E5-965C-D93AD5DB39A6}">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4.xml><?xml version="1.0" encoding="utf-8"?>
<ds:datastoreItem xmlns:ds="http://schemas.openxmlformats.org/officeDocument/2006/customXml" ds:itemID="{01C28F36-EAD7-4898-8532-9D7131C74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81FBC0-197E-488A-8662-435F7980376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386</Words>
  <Characters>2318</Characters>
  <Application>Microsoft Office Word</Application>
  <DocSecurity>0</DocSecurity>
  <Lines>143</Lines>
  <Paragraphs>49</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Mulholland, Rae</dc:creator>
  <cp:keywords/>
  <dc:description/>
  <cp:lastModifiedBy>Mulholland, Rae</cp:lastModifiedBy>
  <cp:revision>12</cp:revision>
  <dcterms:created xsi:type="dcterms:W3CDTF">2026-03-02T13:46:00Z</dcterms:created>
  <dcterms:modified xsi:type="dcterms:W3CDTF">2026-03-05T15:44:00Z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98b4859c-807e-4283-907f-ab6158e8d46f</vt:lpwstr>
  </property>
  <property fmtid="{D5CDD505-2E9C-101B-9397-08002B2CF9AE}" pid="4" name="Document_x0020_Type">
    <vt:lpwstr/>
  </property>
  <property fmtid="{D5CDD505-2E9C-101B-9397-08002B2CF9AE}" pid="5" name="MediaServiceImageTags">
    <vt:lpwstr/>
  </property>
  <property fmtid="{D5CDD505-2E9C-101B-9397-08002B2CF9AE}" pid="6" name="AHC_x0020_Groups_x0020_and_x0020_Meetings">
    <vt:lpwstr/>
  </property>
  <property fmtid="{D5CDD505-2E9C-101B-9397-08002B2CF9AE}" pid="7" name="AHC_x0020_Management_x0020_Information">
    <vt:lpwstr/>
  </property>
  <property fmtid="{D5CDD505-2E9C-101B-9397-08002B2CF9AE}" pid="8" name="AHC_x0020_Casework_x0020_Management">
    <vt:lpwstr/>
  </property>
  <property fmtid="{D5CDD505-2E9C-101B-9397-08002B2CF9AE}" pid="9" name="g56026d439e8463fa9c68b57b2a88d5c">
    <vt:lpwstr/>
  </property>
  <property fmtid="{D5CDD505-2E9C-101B-9397-08002B2CF9AE}" pid="10" name="a39f7aff4be34a8195e6cec9048c085a">
    <vt:lpwstr/>
  </property>
  <property fmtid="{D5CDD505-2E9C-101B-9397-08002B2CF9AE}" pid="11" name="Document Type">
    <vt:lpwstr/>
  </property>
  <property fmtid="{D5CDD505-2E9C-101B-9397-08002B2CF9AE}" pid="12" name="AHC Casework Management">
    <vt:lpwstr/>
  </property>
  <property fmtid="{D5CDD505-2E9C-101B-9397-08002B2CF9AE}" pid="13" name="lcf76f155ced4ddcb4097134ff3c332f">
    <vt:lpwstr/>
  </property>
  <property fmtid="{D5CDD505-2E9C-101B-9397-08002B2CF9AE}" pid="14" name="AHC Management Information">
    <vt:lpwstr/>
  </property>
  <property fmtid="{D5CDD505-2E9C-101B-9397-08002B2CF9AE}" pid="15" name="AHC Groups and Meetings">
    <vt:lpwstr/>
  </property>
</Properties>
</file>