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3A0F" w:rsidP="006503CA" w:rsidRDefault="00863A0F" w14:paraId="30E875C0" w14:textId="26DCD1DD">
      <w:pPr>
        <w:pStyle w:val="Documenttitle"/>
      </w:pPr>
    </w:p>
    <w:p w:rsidR="00813AA5" w:rsidP="00813AA5" w:rsidRDefault="00813AA5" w14:paraId="6E007875" w14:textId="77777777">
      <w:pPr>
        <w:pStyle w:val="Documenttitle"/>
        <w:rPr>
          <w:sz w:val="72"/>
          <w:szCs w:val="72"/>
        </w:rPr>
      </w:pPr>
    </w:p>
    <w:p w:rsidR="00813AA5" w:rsidP="00813AA5" w:rsidRDefault="00813AA5" w14:paraId="3A65E885" w14:textId="77777777">
      <w:pPr>
        <w:pStyle w:val="Documenttitle"/>
        <w:rPr>
          <w:sz w:val="72"/>
          <w:szCs w:val="72"/>
        </w:rPr>
      </w:pPr>
    </w:p>
    <w:p w:rsidRPr="00991466" w:rsidR="0000701F" w:rsidP="00813AA5" w:rsidRDefault="00991466" w14:paraId="07AE599B" w14:textId="231A135F">
      <w:pPr>
        <w:pStyle w:val="Documenttitle"/>
        <w:rPr>
          <w:sz w:val="72"/>
          <w:szCs w:val="72"/>
        </w:rPr>
      </w:pPr>
      <w:r w:rsidRPr="00991466">
        <w:rPr>
          <w:sz w:val="72"/>
          <w:szCs w:val="72"/>
        </w:rPr>
        <w:t>Hampshire Shared Lives</w:t>
      </w:r>
    </w:p>
    <w:p w:rsidRPr="005D04EC" w:rsidR="00991466" w:rsidP="00813AA5" w:rsidRDefault="00813AA5" w14:paraId="3AFCAEB6" w14:textId="0D163EBB">
      <w:pPr>
        <w:pStyle w:val="Documenttitle"/>
        <w:rPr>
          <w:color w:val="002060"/>
        </w:rPr>
      </w:pPr>
      <w:r>
        <w:rPr>
          <w:color w:val="002060"/>
        </w:rPr>
        <w:t xml:space="preserve">Hampshire </w:t>
      </w:r>
      <w:r w:rsidRPr="005D04EC" w:rsidR="005D04EC">
        <w:rPr>
          <w:color w:val="002060"/>
        </w:rPr>
        <w:t xml:space="preserve">Shared Lives </w:t>
      </w:r>
      <w:r w:rsidR="006A56BB">
        <w:rPr>
          <w:color w:val="002060"/>
        </w:rPr>
        <w:t>o</w:t>
      </w:r>
      <w:r w:rsidRPr="005D04EC" w:rsidR="00991466">
        <w:rPr>
          <w:color w:val="002060"/>
        </w:rPr>
        <w:t xml:space="preserve">perational </w:t>
      </w:r>
      <w:r w:rsidR="006A56BB">
        <w:rPr>
          <w:color w:val="002060"/>
        </w:rPr>
        <w:t>g</w:t>
      </w:r>
      <w:r w:rsidRPr="005D04EC" w:rsidR="00991466">
        <w:rPr>
          <w:color w:val="002060"/>
        </w:rPr>
        <w:t>uidance</w:t>
      </w:r>
    </w:p>
    <w:p w:rsidRPr="004C1689" w:rsidR="00991466" w:rsidP="006503CA" w:rsidRDefault="00991466" w14:paraId="0E066F90" w14:textId="77777777">
      <w:pPr>
        <w:pStyle w:val="Documenttitle"/>
        <w:rPr>
          <w:color w:val="002060"/>
        </w:rPr>
      </w:pPr>
    </w:p>
    <w:p w:rsidR="00A93E8F" w:rsidP="005000F5" w:rsidRDefault="00991466" w14:paraId="4ED51684" w14:textId="77777777">
      <w:pPr>
        <w:pStyle w:val="Documenttitle"/>
        <w:rPr>
          <w:color w:val="002060"/>
        </w:rPr>
      </w:pPr>
      <w:r w:rsidRPr="00813AA5">
        <w:rPr>
          <w:color w:val="002060"/>
        </w:rPr>
        <w:t>Supporting Shared</w:t>
      </w:r>
    </w:p>
    <w:p w:rsidRPr="00813AA5" w:rsidR="00991466" w:rsidP="005000F5" w:rsidRDefault="00991466" w14:paraId="208AF02B" w14:textId="680CD1AF">
      <w:pPr>
        <w:pStyle w:val="Documenttitle"/>
        <w:rPr>
          <w:color w:val="002060"/>
        </w:rPr>
      </w:pPr>
      <w:r w:rsidRPr="00813AA5">
        <w:rPr>
          <w:color w:val="002060"/>
        </w:rPr>
        <w:t>Lives placements</w:t>
      </w:r>
    </w:p>
    <w:p w:rsidR="0000701F" w:rsidP="006503CA" w:rsidRDefault="005D04EC" w14:paraId="26C6EC53" w14:textId="60C118D6">
      <w:pPr>
        <w:rPr>
          <w:sz w:val="96"/>
          <w:szCs w:val="96"/>
        </w:rPr>
      </w:pPr>
      <w:r w:rsidRPr="00813AA5">
        <w:rPr>
          <w:noProof/>
          <w:color w:val="08314C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C39726B" wp14:editId="4349A19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888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531" y="21220"/>
                <wp:lineTo x="21531" y="0"/>
                <wp:lineTo x="0" y="0"/>
              </wp:wrapPolygon>
            </wp:wrapTight>
            <wp:docPr id="2" name="Picture 2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quare with white lin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AA5" w:rsidP="006503CA" w:rsidRDefault="00813AA5" w14:paraId="15200BFE" w14:textId="77777777">
      <w:pPr>
        <w:rPr>
          <w:sz w:val="96"/>
          <w:szCs w:val="96"/>
        </w:rPr>
      </w:pPr>
    </w:p>
    <w:p w:rsidRPr="00813AA5" w:rsidR="00813AA5" w:rsidP="006503CA" w:rsidRDefault="00813AA5" w14:paraId="78F68FDE" w14:textId="77777777">
      <w:pPr>
        <w:rPr>
          <w:noProof/>
          <w:color w:val="FFFFFF" w:themeColor="background1"/>
          <w:sz w:val="96"/>
          <w:szCs w:val="96"/>
        </w:rPr>
      </w:pPr>
    </w:p>
    <w:p w:rsidR="002F2A47" w:rsidP="002F2A47" w:rsidRDefault="00863A0F" w14:paraId="1D891004" w14:textId="777181F4">
      <w:pPr>
        <w:pStyle w:val="Contentsh1"/>
      </w:pPr>
      <w:r w:rsidRPr="006503CA">
        <w:t>Contents</w:t>
      </w:r>
    </w:p>
    <w:p w:rsidR="00655C8C" w:rsidRDefault="00655C8C" w14:paraId="178C479C" w14:textId="77777777">
      <w:pPr>
        <w:pStyle w:val="TOC1"/>
        <w:tabs>
          <w:tab w:val="right" w:leader="dot" w:pos="9016"/>
        </w:tabs>
      </w:pPr>
    </w:p>
    <w:p w:rsidR="004B70A9" w:rsidRDefault="002F2A47" w14:paraId="22CF590F" w14:textId="2832C85C">
      <w:pPr>
        <w:pStyle w:val="TOC2"/>
        <w:tabs>
          <w:tab w:val="right" w:leader="dot" w:pos="9016"/>
        </w:tabs>
        <w:rPr>
          <w:rFonts w:asciiTheme="minorHAnsi" w:hAnsiTheme="minorHAnsi" w:eastAsiaTheme="minorEastAsia" w:cstheme="minorBidi"/>
          <w:noProof/>
          <w:lang w:eastAsia="en-GB"/>
        </w:rPr>
      </w:pPr>
      <w:r>
        <w:fldChar w:fldCharType="begin"/>
      </w:r>
      <w:r>
        <w:instrText xml:space="preserve"> TOC \o "1-2" \h \z \t "h1,1,h2,2" </w:instrText>
      </w:r>
      <w:r>
        <w:fldChar w:fldCharType="separate"/>
      </w:r>
      <w:hyperlink w:history="1" w:anchor="_Toc172556016">
        <w:r w:rsidRPr="008319B8" w:rsidR="004B70A9">
          <w:rPr>
            <w:rStyle w:val="Hyperlink"/>
            <w:noProof/>
          </w:rPr>
          <w:t>Introduction</w:t>
        </w:r>
        <w:r w:rsidR="004B70A9">
          <w:rPr>
            <w:noProof/>
            <w:webHidden/>
          </w:rPr>
          <w:tab/>
        </w:r>
      </w:hyperlink>
      <w:r w:rsidR="005D04EC">
        <w:t>1</w:t>
      </w:r>
    </w:p>
    <w:p w:rsidR="004B70A9" w:rsidRDefault="004B70A9" w14:paraId="079861EE" w14:textId="29713106">
      <w:pPr>
        <w:pStyle w:val="TOC2"/>
        <w:tabs>
          <w:tab w:val="right" w:leader="dot" w:pos="9016"/>
        </w:tabs>
        <w:rPr>
          <w:rFonts w:asciiTheme="minorHAnsi" w:hAnsiTheme="minorHAnsi" w:eastAsiaTheme="minorEastAsia" w:cstheme="minorBidi"/>
          <w:noProof/>
          <w:lang w:eastAsia="en-GB"/>
        </w:rPr>
      </w:pPr>
      <w:hyperlink w:history="1" w:anchor="_Toc172556017">
        <w:r w:rsidRPr="008319B8">
          <w:rPr>
            <w:rStyle w:val="Hyperlink"/>
            <w:noProof/>
          </w:rPr>
          <w:t xml:space="preserve">Supporting </w:t>
        </w:r>
        <w:r w:rsidR="006A56BB">
          <w:rPr>
            <w:rStyle w:val="Hyperlink"/>
            <w:noProof/>
          </w:rPr>
          <w:t>n</w:t>
        </w:r>
        <w:r w:rsidRPr="008319B8">
          <w:rPr>
            <w:rStyle w:val="Hyperlink"/>
            <w:noProof/>
          </w:rPr>
          <w:t>ew placements</w:t>
        </w:r>
        <w:r>
          <w:rPr>
            <w:noProof/>
            <w:webHidden/>
          </w:rPr>
          <w:tab/>
        </w:r>
      </w:hyperlink>
      <w:r w:rsidR="005D04EC">
        <w:t>2</w:t>
      </w:r>
    </w:p>
    <w:p w:rsidR="004B70A9" w:rsidRDefault="004B70A9" w14:paraId="7BF193E4" w14:textId="3946ADE6">
      <w:pPr>
        <w:pStyle w:val="TOC2"/>
        <w:tabs>
          <w:tab w:val="right" w:leader="dot" w:pos="9016"/>
        </w:tabs>
        <w:rPr>
          <w:rFonts w:asciiTheme="minorHAnsi" w:hAnsiTheme="minorHAnsi" w:eastAsiaTheme="minorEastAsia" w:cstheme="minorBidi"/>
          <w:noProof/>
          <w:lang w:eastAsia="en-GB"/>
        </w:rPr>
      </w:pPr>
      <w:hyperlink w:history="1" w:anchor="_Toc172556018">
        <w:r w:rsidRPr="008319B8">
          <w:rPr>
            <w:rStyle w:val="Hyperlink"/>
            <w:noProof/>
          </w:rPr>
          <w:t>First 28 days</w:t>
        </w:r>
        <w:r>
          <w:rPr>
            <w:noProof/>
            <w:webHidden/>
          </w:rPr>
          <w:tab/>
        </w:r>
      </w:hyperlink>
      <w:r w:rsidR="005D04EC">
        <w:t>3</w:t>
      </w:r>
    </w:p>
    <w:p w:rsidR="004B70A9" w:rsidRDefault="004B70A9" w14:paraId="7DC38703" w14:textId="767289A5">
      <w:pPr>
        <w:pStyle w:val="TOC2"/>
        <w:tabs>
          <w:tab w:val="right" w:leader="dot" w:pos="9016"/>
        </w:tabs>
        <w:rPr>
          <w:rFonts w:asciiTheme="minorHAnsi" w:hAnsiTheme="minorHAnsi" w:eastAsiaTheme="minorEastAsia" w:cstheme="minorBidi"/>
          <w:noProof/>
          <w:lang w:eastAsia="en-GB"/>
        </w:rPr>
      </w:pPr>
      <w:hyperlink w:history="1" w:anchor="_Toc172556019">
        <w:r w:rsidRPr="008319B8">
          <w:rPr>
            <w:rStyle w:val="Hyperlink"/>
            <w:noProof/>
          </w:rPr>
          <w:t>28</w:t>
        </w:r>
        <w:r w:rsidR="006A56BB">
          <w:rPr>
            <w:rStyle w:val="Hyperlink"/>
            <w:noProof/>
          </w:rPr>
          <w:t>-</w:t>
        </w:r>
        <w:r w:rsidRPr="008319B8">
          <w:rPr>
            <w:rStyle w:val="Hyperlink"/>
            <w:noProof/>
          </w:rPr>
          <w:t>day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_Toc172556019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B70A9" w:rsidRDefault="004B70A9" w14:paraId="511F8197" w14:textId="2317704F">
      <w:pPr>
        <w:pStyle w:val="TOC2"/>
        <w:tabs>
          <w:tab w:val="right" w:leader="dot" w:pos="9016"/>
        </w:tabs>
        <w:rPr>
          <w:rFonts w:asciiTheme="minorHAnsi" w:hAnsiTheme="minorHAnsi" w:eastAsiaTheme="minorEastAsia" w:cstheme="minorBidi"/>
          <w:noProof/>
          <w:lang w:eastAsia="en-GB"/>
        </w:rPr>
      </w:pPr>
      <w:hyperlink w:history="1" w:anchor="_Toc172556020">
        <w:r w:rsidRPr="008319B8">
          <w:rPr>
            <w:rStyle w:val="Hyperlink"/>
            <w:noProof/>
          </w:rPr>
          <w:t>Post 28</w:t>
        </w:r>
        <w:r w:rsidR="006A56BB">
          <w:rPr>
            <w:rStyle w:val="Hyperlink"/>
            <w:noProof/>
          </w:rPr>
          <w:t>-</w:t>
        </w:r>
        <w:r w:rsidRPr="008319B8">
          <w:rPr>
            <w:rStyle w:val="Hyperlink"/>
            <w:noProof/>
          </w:rPr>
          <w:t>day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_Toc172556020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B70A9" w:rsidRDefault="004B70A9" w14:paraId="40BB4F4E" w14:textId="1ED79129">
      <w:pPr>
        <w:pStyle w:val="TOC2"/>
        <w:tabs>
          <w:tab w:val="right" w:leader="dot" w:pos="9016"/>
        </w:tabs>
        <w:rPr>
          <w:rFonts w:asciiTheme="minorHAnsi" w:hAnsiTheme="minorHAnsi" w:eastAsiaTheme="minorEastAsia" w:cstheme="minorBidi"/>
          <w:noProof/>
          <w:lang w:eastAsia="en-GB"/>
        </w:rPr>
      </w:pPr>
      <w:hyperlink w:history="1" w:anchor="_Toc172556021">
        <w:r w:rsidRPr="008319B8">
          <w:rPr>
            <w:rStyle w:val="Hyperlink"/>
            <w:noProof/>
          </w:rPr>
          <w:t>Ongoing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B70A9" w:rsidRDefault="004B70A9" w14:paraId="6CDE27D1" w14:textId="49B70111">
      <w:pPr>
        <w:pStyle w:val="TOC2"/>
        <w:tabs>
          <w:tab w:val="right" w:leader="dot" w:pos="9016"/>
        </w:tabs>
        <w:rPr>
          <w:rFonts w:asciiTheme="minorHAnsi" w:hAnsiTheme="minorHAnsi" w:eastAsiaTheme="minorEastAsia" w:cstheme="minorBidi"/>
          <w:noProof/>
          <w:lang w:eastAsia="en-GB"/>
        </w:rPr>
      </w:pPr>
      <w:hyperlink w:history="1" w:anchor="_Toc172556022">
        <w:r w:rsidRPr="008319B8">
          <w:rPr>
            <w:rStyle w:val="Hyperlink"/>
            <w:noProof/>
          </w:rPr>
          <w:t xml:space="preserve">Appendix 1 – New placement process – </w:t>
        </w:r>
        <w:r w:rsidR="006A56BB">
          <w:rPr>
            <w:rStyle w:val="Hyperlink"/>
            <w:noProof/>
          </w:rPr>
          <w:t>f</w:t>
        </w:r>
        <w:r w:rsidRPr="008319B8">
          <w:rPr>
            <w:rStyle w:val="Hyperlink"/>
            <w:noProof/>
          </w:rPr>
          <w:t xml:space="preserve">or </w:t>
        </w:r>
        <w:r w:rsidR="006A56BB">
          <w:rPr>
            <w:rStyle w:val="Hyperlink"/>
            <w:noProof/>
          </w:rPr>
          <w:t>S</w:t>
        </w:r>
        <w:r w:rsidRPr="008319B8">
          <w:rPr>
            <w:rStyle w:val="Hyperlink"/>
            <w:noProof/>
          </w:rPr>
          <w:t xml:space="preserve">hared </w:t>
        </w:r>
        <w:r w:rsidR="006A56BB">
          <w:rPr>
            <w:rStyle w:val="Hyperlink"/>
            <w:noProof/>
          </w:rPr>
          <w:t>L</w:t>
        </w:r>
        <w:r w:rsidRPr="008319B8">
          <w:rPr>
            <w:rStyle w:val="Hyperlink"/>
            <w:noProof/>
          </w:rPr>
          <w:t>ives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_Toc172556022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5D04EC" w:rsidR="002F2A47" w:rsidP="00BA2390" w:rsidRDefault="002F2A47" w14:paraId="58936D04" w14:textId="21AA7DE1">
      <w:pPr>
        <w:pStyle w:val="h2"/>
        <w:jc w:val="both"/>
        <w:rPr>
          <w:color w:val="000000" w:themeColor="text1"/>
          <w:sz w:val="24"/>
          <w:szCs w:val="24"/>
        </w:rPr>
      </w:pPr>
      <w:r>
        <w:fldChar w:fldCharType="end"/>
      </w:r>
      <w:r>
        <w:br w:type="page"/>
      </w:r>
      <w:bookmarkStart w:name="_Toc172556016" w:id="0"/>
      <w:r w:rsidRPr="005D04EC" w:rsidR="00991466">
        <w:rPr>
          <w:color w:val="000000" w:themeColor="text1"/>
          <w:sz w:val="24"/>
          <w:szCs w:val="24"/>
        </w:rPr>
        <w:t>Introduction</w:t>
      </w:r>
      <w:bookmarkEnd w:id="0"/>
    </w:p>
    <w:p w:rsidR="00991466" w:rsidP="00BA2390" w:rsidRDefault="00991466" w14:paraId="0AE38EAB" w14:textId="77777777">
      <w:pPr>
        <w:jc w:val="both"/>
      </w:pPr>
    </w:p>
    <w:p w:rsidR="004158DB" w:rsidP="00BA2390" w:rsidRDefault="00991466" w14:paraId="24C9A6BF" w14:textId="0CB0BC0D">
      <w:pPr>
        <w:jc w:val="both"/>
      </w:pPr>
      <w:r>
        <w:t xml:space="preserve">Hampshire Shared Lives </w:t>
      </w:r>
      <w:r w:rsidR="004158DB">
        <w:t xml:space="preserve">provides people with needs for care and support the opportunity to stay in the homes of individually recruited, </w:t>
      </w:r>
      <w:r w:rsidR="409E2C4C">
        <w:t>trained</w:t>
      </w:r>
      <w:r w:rsidR="004158DB">
        <w:t xml:space="preserve"> and approved carers and their families who live in the community. </w:t>
      </w:r>
    </w:p>
    <w:p w:rsidR="004158DB" w:rsidP="00BA2390" w:rsidRDefault="004158DB" w14:paraId="3968D6FF" w14:textId="77777777">
      <w:pPr>
        <w:jc w:val="both"/>
      </w:pPr>
    </w:p>
    <w:p w:rsidR="00756DD8" w:rsidP="00BA2390" w:rsidRDefault="004158DB" w14:paraId="7523B50D" w14:textId="569C5B19">
      <w:pPr>
        <w:jc w:val="both"/>
      </w:pPr>
      <w:r>
        <w:t>This can be for a long</w:t>
      </w:r>
      <w:r w:rsidR="002B13C0">
        <w:t>-</w:t>
      </w:r>
      <w:r>
        <w:t xml:space="preserve"> or short-term basis depending on assessed needs and outcomes. </w:t>
      </w:r>
    </w:p>
    <w:p w:rsidR="00756DD8" w:rsidP="00BA2390" w:rsidRDefault="00756DD8" w14:paraId="07FDBF3B" w14:textId="77777777">
      <w:pPr>
        <w:jc w:val="both"/>
      </w:pPr>
    </w:p>
    <w:p w:rsidR="00756DD8" w:rsidP="00BA2390" w:rsidRDefault="004158DB" w14:paraId="6F9733BA" w14:textId="732AEE26">
      <w:pPr>
        <w:jc w:val="both"/>
      </w:pPr>
      <w:r>
        <w:t xml:space="preserve">Each placement provides alternative and highly flexible forms of accommodation, </w:t>
      </w:r>
      <w:r w:rsidR="23A1BBF6">
        <w:t>care</w:t>
      </w:r>
      <w:r>
        <w:t xml:space="preserve"> and support needs, enabling the person to share and be part of the life and activities of the Shared Lives </w:t>
      </w:r>
      <w:r w:rsidR="00756DD8">
        <w:t>carer</w:t>
      </w:r>
      <w:r>
        <w:t xml:space="preserve"> and their family. </w:t>
      </w:r>
    </w:p>
    <w:p w:rsidR="00756DD8" w:rsidP="00BA2390" w:rsidRDefault="00756DD8" w14:paraId="537BE2B2" w14:textId="77777777">
      <w:pPr>
        <w:jc w:val="both"/>
      </w:pPr>
    </w:p>
    <w:p w:rsidR="00756DD8" w:rsidP="00BA2390" w:rsidRDefault="004158DB" w14:paraId="27ADBA83" w14:textId="50FF272F">
      <w:pPr>
        <w:jc w:val="both"/>
      </w:pPr>
      <w:r>
        <w:t xml:space="preserve">The Shared Lives service is tailored to meet the needs of the person being placed with the </w:t>
      </w:r>
      <w:r w:rsidR="002B13C0">
        <w:t>c</w:t>
      </w:r>
      <w:r w:rsidR="00756DD8">
        <w:t>arer</w:t>
      </w:r>
      <w:r>
        <w:t xml:space="preserve"> and will aim to support with developing independence. </w:t>
      </w:r>
    </w:p>
    <w:p w:rsidR="00756DD8" w:rsidP="00BA2390" w:rsidRDefault="00756DD8" w14:paraId="726A45BE" w14:textId="77777777">
      <w:pPr>
        <w:jc w:val="both"/>
      </w:pPr>
    </w:p>
    <w:p w:rsidR="00991466" w:rsidP="00BA2390" w:rsidRDefault="004158DB" w14:paraId="55534DA5" w14:textId="678F07D2">
      <w:pPr>
        <w:jc w:val="both"/>
      </w:pPr>
      <w:r>
        <w:t xml:space="preserve">The role of the Shared Lives service is to support and enable the </w:t>
      </w:r>
      <w:r w:rsidR="002B13C0">
        <w:t>c</w:t>
      </w:r>
      <w:r w:rsidR="00756DD8">
        <w:t xml:space="preserve">arers </w:t>
      </w:r>
      <w:r>
        <w:t>to provide high quality care and support to the person placed with them</w:t>
      </w:r>
      <w:r w:rsidR="002B13C0">
        <w:t>,</w:t>
      </w:r>
      <w:r w:rsidR="00756DD8">
        <w:t xml:space="preserve"> as well as supporting the </w:t>
      </w:r>
      <w:r w:rsidR="009D65B6">
        <w:t xml:space="preserve">service user to fulfil their </w:t>
      </w:r>
      <w:r w:rsidR="00E06AFE">
        <w:t xml:space="preserve">needs and aspirations whilst </w:t>
      </w:r>
      <w:r w:rsidR="000838E2">
        <w:t xml:space="preserve">in a Shared Lives arrangement. </w:t>
      </w:r>
    </w:p>
    <w:p w:rsidR="002B3DCA" w:rsidP="00BA2390" w:rsidRDefault="002B3DCA" w14:paraId="18809EC8" w14:textId="77777777">
      <w:pPr>
        <w:jc w:val="both"/>
      </w:pPr>
    </w:p>
    <w:p w:rsidR="002B3DCA" w:rsidP="00BA2390" w:rsidRDefault="009E66F0" w14:paraId="5B488926" w14:textId="752BE3A5">
      <w:pPr>
        <w:jc w:val="both"/>
      </w:pPr>
      <w:r>
        <w:t xml:space="preserve">The Hampshire Shared </w:t>
      </w:r>
      <w:r w:rsidR="002B13C0">
        <w:t>L</w:t>
      </w:r>
      <w:r>
        <w:t>ives service will:</w:t>
      </w:r>
    </w:p>
    <w:p w:rsidR="009E66F0" w:rsidP="00BA2390" w:rsidRDefault="009E66F0" w14:paraId="2ABE83CE" w14:textId="77777777">
      <w:pPr>
        <w:jc w:val="both"/>
      </w:pPr>
    </w:p>
    <w:p w:rsidR="009E66F0" w:rsidP="00BA2390" w:rsidRDefault="009E66F0" w14:paraId="28F1327D" w14:textId="03A9925F">
      <w:pPr>
        <w:pStyle w:val="ListParagraph"/>
        <w:numPr>
          <w:ilvl w:val="0"/>
          <w:numId w:val="3"/>
        </w:numPr>
        <w:jc w:val="both"/>
      </w:pPr>
      <w:r>
        <w:t>Enabl</w:t>
      </w:r>
      <w:r w:rsidR="00416487">
        <w:t>e</w:t>
      </w:r>
      <w:r>
        <w:t xml:space="preserve"> people to exercise power and control over their own lives</w:t>
      </w:r>
      <w:bookmarkStart w:name="_Int_JXiJXBVh" w:id="1"/>
      <w:r w:rsidR="005D5CC6">
        <w:t>.</w:t>
      </w:r>
      <w:r>
        <w:t xml:space="preserve">  </w:t>
      </w:r>
      <w:bookmarkEnd w:id="1"/>
    </w:p>
    <w:p w:rsidR="009E66F0" w:rsidP="00BA2390" w:rsidRDefault="009E66F0" w14:paraId="447788CA" w14:textId="1B60F592">
      <w:pPr>
        <w:pStyle w:val="ListParagraph"/>
        <w:numPr>
          <w:ilvl w:val="0"/>
          <w:numId w:val="3"/>
        </w:numPr>
        <w:jc w:val="both"/>
      </w:pPr>
      <w:r>
        <w:t>Provid</w:t>
      </w:r>
      <w:r w:rsidR="00416487">
        <w:t>e</w:t>
      </w:r>
      <w:r>
        <w:t xml:space="preserve"> an individualised service to people based on needs and ability</w:t>
      </w:r>
      <w:r w:rsidR="005D5CC6">
        <w:t>.</w:t>
      </w:r>
      <w:r>
        <w:t xml:space="preserve"> </w:t>
      </w:r>
    </w:p>
    <w:p w:rsidR="00486D91" w:rsidP="00BA2390" w:rsidRDefault="009E66F0" w14:paraId="4D283117" w14:textId="71B99836">
      <w:pPr>
        <w:pStyle w:val="ListParagraph"/>
        <w:numPr>
          <w:ilvl w:val="0"/>
          <w:numId w:val="3"/>
        </w:numPr>
        <w:jc w:val="both"/>
      </w:pPr>
      <w:r>
        <w:t xml:space="preserve">Meet the needs and wellbeing of the </w:t>
      </w:r>
      <w:r w:rsidR="00980527">
        <w:t>service user</w:t>
      </w:r>
      <w:r>
        <w:t xml:space="preserve"> and support the needs of the </w:t>
      </w:r>
      <w:r w:rsidR="00416487">
        <w:t>carers</w:t>
      </w:r>
      <w:r w:rsidR="005D5CC6">
        <w:t>.</w:t>
      </w:r>
    </w:p>
    <w:p w:rsidR="00416487" w:rsidP="00BA2390" w:rsidRDefault="009E66F0" w14:paraId="4B1B39EE" w14:textId="421DC980">
      <w:pPr>
        <w:pStyle w:val="ListParagraph"/>
        <w:numPr>
          <w:ilvl w:val="0"/>
          <w:numId w:val="3"/>
        </w:numPr>
        <w:jc w:val="both"/>
      </w:pPr>
      <w:r>
        <w:t>Offer a consistent relationship, inclusion within social networks and the opportunity to develop personal social relationships</w:t>
      </w:r>
      <w:r w:rsidR="0023353E">
        <w:t>.</w:t>
      </w:r>
      <w:r>
        <w:t xml:space="preserve"> </w:t>
      </w:r>
    </w:p>
    <w:p w:rsidR="00416487" w:rsidP="00BA2390" w:rsidRDefault="009E66F0" w14:paraId="09DB1F57" w14:textId="2B5276A9">
      <w:pPr>
        <w:pStyle w:val="ListParagraph"/>
        <w:numPr>
          <w:ilvl w:val="0"/>
          <w:numId w:val="3"/>
        </w:numPr>
        <w:jc w:val="both"/>
      </w:pPr>
      <w:r>
        <w:t>Provi</w:t>
      </w:r>
      <w:r w:rsidR="00980527">
        <w:t>de</w:t>
      </w:r>
      <w:r>
        <w:t xml:space="preserve"> a flexible and individual service that is responsive to the changing needs of </w:t>
      </w:r>
      <w:r w:rsidR="00980527">
        <w:t>service users</w:t>
      </w:r>
      <w:r>
        <w:t xml:space="preserve"> and </w:t>
      </w:r>
      <w:r w:rsidR="00416487">
        <w:t>carers</w:t>
      </w:r>
      <w:r w:rsidR="0023353E">
        <w:t>.</w:t>
      </w:r>
    </w:p>
    <w:p w:rsidR="00416487" w:rsidP="00BA2390" w:rsidRDefault="009E66F0" w14:paraId="6019CBBB" w14:textId="0FD281BE">
      <w:pPr>
        <w:pStyle w:val="ListParagraph"/>
        <w:numPr>
          <w:ilvl w:val="0"/>
          <w:numId w:val="3"/>
        </w:numPr>
        <w:jc w:val="both"/>
      </w:pPr>
      <w:r>
        <w:t>Recognis</w:t>
      </w:r>
      <w:r w:rsidR="00980527">
        <w:t>e</w:t>
      </w:r>
      <w:r>
        <w:t xml:space="preserve"> that Shared Lives</w:t>
      </w:r>
      <w:r w:rsidR="00416487">
        <w:t xml:space="preserve"> carers</w:t>
      </w:r>
      <w:r>
        <w:t xml:space="preserve"> are an essential resource and should be valued accordingly</w:t>
      </w:r>
      <w:r w:rsidR="0023353E">
        <w:t>.</w:t>
      </w:r>
    </w:p>
    <w:p w:rsidR="009E66F0" w:rsidP="00BA2390" w:rsidRDefault="009E66F0" w14:paraId="65E1A85A" w14:textId="19C80947">
      <w:pPr>
        <w:pStyle w:val="ListParagraph"/>
        <w:numPr>
          <w:ilvl w:val="0"/>
          <w:numId w:val="3"/>
        </w:numPr>
        <w:jc w:val="both"/>
      </w:pPr>
      <w:r>
        <w:t xml:space="preserve">Work in partnership to support the placed person and ensure that an overall package of services </w:t>
      </w:r>
      <w:r w:rsidR="57E8C8F9">
        <w:t>is</w:t>
      </w:r>
      <w:r>
        <w:t xml:space="preserve"> available to meet the person’s needs</w:t>
      </w:r>
      <w:r w:rsidR="0023353E">
        <w:t>.</w:t>
      </w:r>
    </w:p>
    <w:p w:rsidR="0071315B" w:rsidP="00BA2390" w:rsidRDefault="0071315B" w14:paraId="7EBC2411" w14:textId="2FC92169">
      <w:pPr>
        <w:pStyle w:val="ListParagraph"/>
        <w:numPr>
          <w:ilvl w:val="0"/>
          <w:numId w:val="3"/>
        </w:numPr>
        <w:jc w:val="both"/>
      </w:pPr>
      <w:r>
        <w:t xml:space="preserve">Promote the </w:t>
      </w:r>
      <w:r w:rsidR="00CD3E0B">
        <w:t>e</w:t>
      </w:r>
      <w:r w:rsidR="003D1D5F">
        <w:t>thos</w:t>
      </w:r>
      <w:r w:rsidR="00ED7549">
        <w:t xml:space="preserve"> and</w:t>
      </w:r>
      <w:r w:rsidR="003D1D5F">
        <w:t xml:space="preserve"> value of the service alongside outcomes achieved</w:t>
      </w:r>
      <w:r w:rsidR="00462D79">
        <w:t xml:space="preserve"> – for more information see</w:t>
      </w:r>
      <w:r w:rsidR="006E072E">
        <w:t xml:space="preserve"> </w:t>
      </w:r>
      <w:hyperlink w:history="1" r:id="rId13">
        <w:r w:rsidRPr="006E072E" w:rsidR="006E072E">
          <w:rPr>
            <w:rStyle w:val="Hyperlink"/>
          </w:rPr>
          <w:t>Who we are | Business and economy | Hampshire County Council</w:t>
        </w:r>
      </w:hyperlink>
    </w:p>
    <w:p w:rsidR="00B920C3" w:rsidP="00BA2390" w:rsidRDefault="00B920C3" w14:paraId="1B19CEB8" w14:textId="77777777">
      <w:pPr>
        <w:jc w:val="both"/>
      </w:pPr>
    </w:p>
    <w:p w:rsidR="00B920C3" w:rsidP="00B920C3" w:rsidRDefault="00B920C3" w14:paraId="19ACA37D" w14:textId="77777777"/>
    <w:p w:rsidRPr="005D04EC" w:rsidR="00B920C3" w:rsidP="006120C9" w:rsidRDefault="006120C9" w14:paraId="5B40B695" w14:textId="52138559">
      <w:pPr>
        <w:pStyle w:val="h2"/>
        <w:rPr>
          <w:color w:val="000000" w:themeColor="text1"/>
          <w:sz w:val="24"/>
          <w:szCs w:val="24"/>
        </w:rPr>
      </w:pPr>
      <w:bookmarkStart w:name="_Toc172556017" w:id="2"/>
      <w:r w:rsidRPr="005D04EC">
        <w:rPr>
          <w:color w:val="000000" w:themeColor="text1"/>
          <w:sz w:val="24"/>
          <w:szCs w:val="24"/>
        </w:rPr>
        <w:t xml:space="preserve">Supporting </w:t>
      </w:r>
      <w:r w:rsidR="003A2F71">
        <w:rPr>
          <w:color w:val="000000" w:themeColor="text1"/>
          <w:sz w:val="24"/>
          <w:szCs w:val="24"/>
        </w:rPr>
        <w:t>n</w:t>
      </w:r>
      <w:r w:rsidRPr="005D04EC">
        <w:rPr>
          <w:color w:val="000000" w:themeColor="text1"/>
          <w:sz w:val="24"/>
          <w:szCs w:val="24"/>
        </w:rPr>
        <w:t>ew placements</w:t>
      </w:r>
      <w:bookmarkEnd w:id="2"/>
    </w:p>
    <w:p w:rsidR="006120C9" w:rsidP="006120C9" w:rsidRDefault="006120C9" w14:paraId="33BB50A5" w14:textId="77777777">
      <w:pPr>
        <w:pStyle w:val="h2"/>
      </w:pPr>
    </w:p>
    <w:p w:rsidR="006120C9" w:rsidP="0056222A" w:rsidRDefault="006120C9" w14:paraId="22BF6D19" w14:textId="2CBAB608">
      <w:pPr>
        <w:jc w:val="both"/>
      </w:pPr>
      <w:r>
        <w:t xml:space="preserve">When a suitable placement </w:t>
      </w:r>
      <w:r w:rsidR="00595B13">
        <w:t xml:space="preserve">has been identified for an individual referred to the Hampshire Shared </w:t>
      </w:r>
      <w:r w:rsidR="003A2F71">
        <w:t>L</w:t>
      </w:r>
      <w:r w:rsidR="00595B13">
        <w:t>ives service</w:t>
      </w:r>
      <w:r w:rsidR="4B929F40">
        <w:t>,</w:t>
      </w:r>
      <w:r w:rsidR="00595B13">
        <w:t xml:space="preserve"> </w:t>
      </w:r>
      <w:r w:rsidR="00BA07B9">
        <w:t xml:space="preserve">the </w:t>
      </w:r>
      <w:r w:rsidR="003A2F71">
        <w:t>c</w:t>
      </w:r>
      <w:r w:rsidR="00BA07B9">
        <w:t xml:space="preserve">arer and the </w:t>
      </w:r>
      <w:r w:rsidR="003A2F71">
        <w:t>s</w:t>
      </w:r>
      <w:r w:rsidR="00BA07B9">
        <w:t xml:space="preserve">ervice </w:t>
      </w:r>
      <w:r w:rsidR="003A2F71">
        <w:t>u</w:t>
      </w:r>
      <w:r w:rsidR="00BA07B9">
        <w:t xml:space="preserve">ser will be introduced to a Shared </w:t>
      </w:r>
      <w:r w:rsidR="003A2F71">
        <w:t>L</w:t>
      </w:r>
      <w:r w:rsidR="00BA07B9">
        <w:t>ives officer who</w:t>
      </w:r>
      <w:r w:rsidR="514B74D2">
        <w:t xml:space="preserve"> </w:t>
      </w:r>
      <w:r w:rsidR="00BA07B9">
        <w:t xml:space="preserve">will be responsible for the </w:t>
      </w:r>
      <w:r w:rsidR="5820D4E5">
        <w:t>day-to-day</w:t>
      </w:r>
      <w:r w:rsidR="00BA07B9">
        <w:t xml:space="preserve"> support of the placement, the carer and the service user.</w:t>
      </w:r>
    </w:p>
    <w:p w:rsidR="00011FC4" w:rsidP="0056222A" w:rsidRDefault="00011FC4" w14:paraId="461882C7" w14:textId="77777777">
      <w:pPr>
        <w:jc w:val="both"/>
      </w:pPr>
    </w:p>
    <w:p w:rsidR="00011FC4" w:rsidP="0056222A" w:rsidRDefault="00011FC4" w14:paraId="70ED5A04" w14:textId="11E61B9D">
      <w:pPr>
        <w:jc w:val="both"/>
      </w:pPr>
      <w:r>
        <w:t xml:space="preserve">The Shared lives </w:t>
      </w:r>
      <w:r w:rsidR="00937C79">
        <w:t>o</w:t>
      </w:r>
      <w:r>
        <w:t xml:space="preserve">fficer will support any introductory visits that are needed for both the service user and the carer to get to know each other. </w:t>
      </w:r>
    </w:p>
    <w:p w:rsidR="00011FC4" w:rsidP="0056222A" w:rsidRDefault="00011FC4" w14:paraId="4512ACAA" w14:textId="77777777">
      <w:pPr>
        <w:jc w:val="both"/>
      </w:pPr>
    </w:p>
    <w:p w:rsidR="00011FC4" w:rsidP="0056222A" w:rsidRDefault="00CC593F" w14:paraId="025A22FF" w14:textId="16470060">
      <w:pPr>
        <w:jc w:val="both"/>
      </w:pPr>
      <w:r>
        <w:t>Once a move</w:t>
      </w:r>
      <w:r w:rsidR="00937C79">
        <w:t>-</w:t>
      </w:r>
      <w:r>
        <w:t>in date is agreed</w:t>
      </w:r>
      <w:r w:rsidR="00937C79">
        <w:t>,</w:t>
      </w:r>
      <w:r>
        <w:t xml:space="preserve"> the Shared </w:t>
      </w:r>
      <w:r w:rsidR="00937C79">
        <w:t>L</w:t>
      </w:r>
      <w:r>
        <w:t xml:space="preserve">ives </w:t>
      </w:r>
      <w:r w:rsidR="00937C79">
        <w:t>o</w:t>
      </w:r>
      <w:r>
        <w:t xml:space="preserve">fficer will be responsible for ensuring that all the necessary checks and information </w:t>
      </w:r>
      <w:r w:rsidR="005E0486">
        <w:t>has been completed</w:t>
      </w:r>
      <w:r w:rsidR="00937C79">
        <w:t>.</w:t>
      </w:r>
    </w:p>
    <w:p w:rsidRPr="00D15CDE" w:rsidR="005E0486" w:rsidP="006120C9" w:rsidRDefault="005E0486" w14:paraId="7827205A" w14:textId="77777777">
      <w:pPr>
        <w:rPr>
          <w:color w:val="000000" w:themeColor="text1"/>
        </w:rPr>
      </w:pPr>
    </w:p>
    <w:p w:rsidRPr="00D15CDE" w:rsidR="005E0486" w:rsidP="004B70A9" w:rsidRDefault="005E0486" w14:paraId="7A88E0FE" w14:textId="4A75ECA4">
      <w:pPr>
        <w:pStyle w:val="h2"/>
        <w:rPr>
          <w:color w:val="000000" w:themeColor="text1"/>
          <w:sz w:val="24"/>
          <w:szCs w:val="24"/>
        </w:rPr>
      </w:pPr>
      <w:bookmarkStart w:name="_Toc172556018" w:id="3"/>
      <w:r w:rsidRPr="00D15CDE">
        <w:rPr>
          <w:color w:val="000000" w:themeColor="text1"/>
          <w:sz w:val="24"/>
          <w:szCs w:val="24"/>
        </w:rPr>
        <w:t>First 28 days</w:t>
      </w:r>
      <w:bookmarkEnd w:id="3"/>
    </w:p>
    <w:p w:rsidR="005E0486" w:rsidP="005E0486" w:rsidRDefault="005E0486" w14:paraId="280CF935" w14:textId="7F0E6AEB">
      <w:pPr>
        <w:pStyle w:val="h3"/>
      </w:pPr>
    </w:p>
    <w:p w:rsidR="00AC265F" w:rsidP="00D12B38" w:rsidRDefault="005E0486" w14:paraId="3E931E53" w14:textId="1BBCCE04">
      <w:pPr>
        <w:jc w:val="both"/>
        <w:rPr>
          <w:rFonts w:ascii="Times New Roman" w:hAnsi="Times New Roman" w:cs="Times New Roman"/>
        </w:rPr>
      </w:pPr>
      <w:r>
        <w:t xml:space="preserve">The </w:t>
      </w:r>
      <w:r w:rsidR="70EDB4F1">
        <w:t>S</w:t>
      </w:r>
      <w:r>
        <w:t xml:space="preserve">hared </w:t>
      </w:r>
      <w:r w:rsidR="00937C79">
        <w:t>L</w:t>
      </w:r>
      <w:r>
        <w:t xml:space="preserve">ives </w:t>
      </w:r>
      <w:r w:rsidR="00937C79">
        <w:t>o</w:t>
      </w:r>
      <w:r>
        <w:t>ffice</w:t>
      </w:r>
      <w:r w:rsidR="627D0D66">
        <w:t>r</w:t>
      </w:r>
      <w:r>
        <w:t xml:space="preserve"> will ensure that an authorised provision request has been sent to the </w:t>
      </w:r>
      <w:r w:rsidR="00937C79">
        <w:t>B</w:t>
      </w:r>
      <w:r>
        <w:t xml:space="preserve">rokerage </w:t>
      </w:r>
      <w:r w:rsidR="00937C79">
        <w:t>T</w:t>
      </w:r>
      <w:r>
        <w:t xml:space="preserve">eam to advise of the start date of the placement. </w:t>
      </w:r>
    </w:p>
    <w:p w:rsidR="005E0486" w:rsidP="00D12B38" w:rsidRDefault="005E0486" w14:paraId="2E455A1A" w14:textId="77777777">
      <w:pPr>
        <w:jc w:val="both"/>
      </w:pPr>
    </w:p>
    <w:p w:rsidR="005E0486" w:rsidP="00D12B38" w:rsidRDefault="005E0486" w14:paraId="18562740" w14:textId="46B4C9B8">
      <w:pPr>
        <w:jc w:val="both"/>
      </w:pPr>
      <w:r>
        <w:t xml:space="preserve">All placements for service users new to Shared </w:t>
      </w:r>
      <w:r w:rsidR="00937C79">
        <w:t>L</w:t>
      </w:r>
      <w:r>
        <w:t xml:space="preserve">ives will start on an initial placement fee </w:t>
      </w:r>
      <w:r w:rsidR="00795109">
        <w:t>(see current rate card for details).</w:t>
      </w:r>
      <w:r w:rsidR="000A5620">
        <w:t xml:space="preserve"> </w:t>
      </w:r>
    </w:p>
    <w:p w:rsidR="00D17455" w:rsidP="00D12B38" w:rsidRDefault="00D17455" w14:paraId="4E1C820A" w14:textId="36A240BA">
      <w:pPr>
        <w:jc w:val="both"/>
      </w:pPr>
    </w:p>
    <w:p w:rsidRPr="007A3F54" w:rsidR="00623BF6" w:rsidP="0B4E0FC9" w:rsidRDefault="009D4C72" w14:paraId="76F355CD" w14:textId="6A57EDB6">
      <w:pPr>
        <w:jc w:val="both"/>
        <w:rPr>
          <w:i/>
          <w:iCs/>
        </w:rPr>
      </w:pPr>
      <w:r>
        <w:t xml:space="preserve">Any </w:t>
      </w:r>
      <w:r w:rsidR="009C2A1D">
        <w:t>queries or anomalies in relation to the placement provision (</w:t>
      </w:r>
      <w:r w:rsidR="00125278">
        <w:t>e.g.</w:t>
      </w:r>
      <w:r w:rsidR="009C2A1D">
        <w:t xml:space="preserve"> service</w:t>
      </w:r>
      <w:r w:rsidR="00A56A24">
        <w:t xml:space="preserve"> user is required to </w:t>
      </w:r>
      <w:r w:rsidR="00091EE2">
        <w:t>self-fund</w:t>
      </w:r>
      <w:r w:rsidR="00A56A24">
        <w:t xml:space="preserve"> the accommodation charge) should be discussed with a member of the Hampshire Shared </w:t>
      </w:r>
      <w:r w:rsidR="00AA7648">
        <w:t>L</w:t>
      </w:r>
      <w:r w:rsidR="00A56A24">
        <w:t xml:space="preserve">ives </w:t>
      </w:r>
      <w:r w:rsidR="31FA42B0">
        <w:t>M</w:t>
      </w:r>
      <w:r w:rsidR="00A56A24">
        <w:t xml:space="preserve">anagement </w:t>
      </w:r>
      <w:r w:rsidR="00AA7648">
        <w:t>T</w:t>
      </w:r>
      <w:r w:rsidR="00A56A24">
        <w:t xml:space="preserve">eam prior to a provision request being completed. </w:t>
      </w:r>
    </w:p>
    <w:p w:rsidR="00795109" w:rsidP="00D12B38" w:rsidRDefault="00795109" w14:paraId="38C1A728" w14:textId="77777777">
      <w:pPr>
        <w:jc w:val="both"/>
      </w:pPr>
    </w:p>
    <w:p w:rsidR="00795109" w:rsidP="00D12B38" w:rsidRDefault="00795109" w14:paraId="5B77E66B" w14:textId="2E182A5C">
      <w:pPr>
        <w:jc w:val="both"/>
      </w:pPr>
      <w:r>
        <w:t xml:space="preserve">Any service user moving placements within </w:t>
      </w:r>
      <w:r w:rsidR="00AA7648">
        <w:t>the S</w:t>
      </w:r>
      <w:r>
        <w:t xml:space="preserve">hared </w:t>
      </w:r>
      <w:r w:rsidR="00AA7648">
        <w:t>L</w:t>
      </w:r>
      <w:r>
        <w:t xml:space="preserve">ives </w:t>
      </w:r>
      <w:r w:rsidR="00AA7648">
        <w:t xml:space="preserve">Scheme </w:t>
      </w:r>
      <w:r>
        <w:t>will commence on the fee for the assessed band</w:t>
      </w:r>
      <w:r w:rsidR="009662CF">
        <w:t xml:space="preserve"> </w:t>
      </w:r>
      <w:r>
        <w:t>of the service user</w:t>
      </w:r>
      <w:r w:rsidR="00DE27A2">
        <w:t xml:space="preserve"> completed prior to the placement.</w:t>
      </w:r>
    </w:p>
    <w:p w:rsidR="0098278D" w:rsidP="00D12B38" w:rsidRDefault="0098278D" w14:paraId="0AD53CFA" w14:textId="77777777">
      <w:pPr>
        <w:jc w:val="both"/>
      </w:pPr>
    </w:p>
    <w:p w:rsidR="0098278D" w:rsidP="00D12B38" w:rsidRDefault="0098278D" w14:paraId="22F79FC1" w14:textId="701DE050">
      <w:pPr>
        <w:jc w:val="both"/>
      </w:pPr>
      <w:r>
        <w:t xml:space="preserve">On moving </w:t>
      </w:r>
      <w:r w:rsidR="6690BFF9">
        <w:t>day,</w:t>
      </w:r>
      <w:r>
        <w:t xml:space="preserve"> the Shared </w:t>
      </w:r>
      <w:r w:rsidR="00B00BDD">
        <w:t>L</w:t>
      </w:r>
      <w:r>
        <w:t>ives officer will be available to support the service user and the carer at the carer</w:t>
      </w:r>
      <w:r w:rsidR="00B00BDD">
        <w:t>’</w:t>
      </w:r>
      <w:r>
        <w:t xml:space="preserve">s home. </w:t>
      </w:r>
      <w:r w:rsidR="00BA344E">
        <w:t xml:space="preserve">At this </w:t>
      </w:r>
      <w:r w:rsidR="18A20A44">
        <w:t>time,</w:t>
      </w:r>
      <w:r w:rsidR="00BA344E">
        <w:t xml:space="preserve"> the following will be completed:</w:t>
      </w:r>
    </w:p>
    <w:p w:rsidR="00BA344E" w:rsidP="00D12B38" w:rsidRDefault="00BA344E" w14:paraId="4E0DDE61" w14:textId="77777777">
      <w:pPr>
        <w:jc w:val="both"/>
      </w:pPr>
    </w:p>
    <w:p w:rsidR="00BA344E" w:rsidP="00D12B38" w:rsidRDefault="00BA344E" w14:paraId="2DE565C6" w14:textId="4533558C">
      <w:pPr>
        <w:pStyle w:val="ListParagraph"/>
        <w:numPr>
          <w:ilvl w:val="0"/>
          <w:numId w:val="4"/>
        </w:numPr>
        <w:jc w:val="both"/>
      </w:pPr>
      <w:r>
        <w:t xml:space="preserve">Agree/sign placement </w:t>
      </w:r>
      <w:r w:rsidR="000112A3">
        <w:t>agreement</w:t>
      </w:r>
      <w:r w:rsidR="00F2440E">
        <w:t>.</w:t>
      </w:r>
    </w:p>
    <w:p w:rsidR="00BA344E" w:rsidP="00D12B38" w:rsidRDefault="00BA344E" w14:paraId="7A2DE8A5" w14:textId="2D69B1BF">
      <w:pPr>
        <w:pStyle w:val="ListParagraph"/>
        <w:numPr>
          <w:ilvl w:val="0"/>
          <w:numId w:val="4"/>
        </w:numPr>
        <w:jc w:val="both"/>
      </w:pPr>
      <w:r>
        <w:t>Sign license agreement</w:t>
      </w:r>
      <w:r w:rsidR="00F2440E">
        <w:t>.</w:t>
      </w:r>
    </w:p>
    <w:p w:rsidR="00BA344E" w:rsidP="00D12B38" w:rsidRDefault="00A87A61" w14:paraId="7B45E42F" w14:textId="49932835">
      <w:pPr>
        <w:pStyle w:val="ListParagraph"/>
        <w:numPr>
          <w:ilvl w:val="0"/>
          <w:numId w:val="4"/>
        </w:numPr>
        <w:jc w:val="both"/>
      </w:pPr>
      <w:r>
        <w:t>Support the service user with application for financial support with the accommodation charge (</w:t>
      </w:r>
      <w:r w:rsidR="009366FB">
        <w:t>h</w:t>
      </w:r>
      <w:r>
        <w:t>ousing benefit/</w:t>
      </w:r>
      <w:r w:rsidR="009366FB">
        <w:t>U</w:t>
      </w:r>
      <w:r>
        <w:t xml:space="preserve">niversal </w:t>
      </w:r>
      <w:r w:rsidR="009366FB">
        <w:t>C</w:t>
      </w:r>
      <w:r>
        <w:t xml:space="preserve">redit </w:t>
      </w:r>
      <w:r w:rsidR="00FD1760">
        <w:t>(UC)</w:t>
      </w:r>
      <w:r w:rsidR="009366FB">
        <w:t>,</w:t>
      </w:r>
      <w:r w:rsidR="00FD1760">
        <w:t xml:space="preserve"> </w:t>
      </w:r>
      <w:r>
        <w:t>etc)</w:t>
      </w:r>
      <w:r w:rsidR="000112A3">
        <w:t xml:space="preserve">. </w:t>
      </w:r>
    </w:p>
    <w:p w:rsidR="000112A3" w:rsidP="00D12B38" w:rsidRDefault="000112A3" w14:paraId="0BE5B0CD" w14:textId="33A03CE8">
      <w:pPr>
        <w:pStyle w:val="ListParagraph"/>
        <w:numPr>
          <w:ilvl w:val="0"/>
          <w:numId w:val="4"/>
        </w:numPr>
        <w:jc w:val="both"/>
      </w:pPr>
      <w:r>
        <w:t xml:space="preserve">Revisit/update All </w:t>
      </w:r>
      <w:r w:rsidR="004868A8">
        <w:t>A</w:t>
      </w:r>
      <w:r>
        <w:t>bout M</w:t>
      </w:r>
      <w:r w:rsidR="004868A8">
        <w:t xml:space="preserve">e </w:t>
      </w:r>
      <w:r w:rsidR="007014F5">
        <w:t xml:space="preserve">(AAM) </w:t>
      </w:r>
      <w:r w:rsidR="202D34D3">
        <w:t>document and</w:t>
      </w:r>
      <w:r w:rsidR="004868A8">
        <w:t xml:space="preserve"> </w:t>
      </w:r>
      <w:r w:rsidR="009366FB">
        <w:t>s</w:t>
      </w:r>
      <w:r w:rsidRPr="009D72CB" w:rsidR="009D72CB">
        <w:t>upport</w:t>
      </w:r>
      <w:r w:rsidRPr="009D72CB" w:rsidR="004868A8">
        <w:t xml:space="preserve"> </w:t>
      </w:r>
      <w:r w:rsidR="009366FB">
        <w:t>p</w:t>
      </w:r>
      <w:r w:rsidRPr="009D72CB" w:rsidR="004868A8">
        <w:t>lan</w:t>
      </w:r>
      <w:r w:rsidR="009D72CB">
        <w:t xml:space="preserve"> </w:t>
      </w:r>
      <w:r w:rsidR="004868A8">
        <w:t xml:space="preserve">and ensure </w:t>
      </w:r>
      <w:r w:rsidR="009C3182">
        <w:t xml:space="preserve">the </w:t>
      </w:r>
      <w:r w:rsidR="004868A8">
        <w:t xml:space="preserve">carer has </w:t>
      </w:r>
      <w:r w:rsidR="00292204">
        <w:t>a copy available (provided electronically)</w:t>
      </w:r>
      <w:r w:rsidR="00F2440E">
        <w:t>.</w:t>
      </w:r>
    </w:p>
    <w:p w:rsidR="00292204" w:rsidP="00D12B38" w:rsidRDefault="00292204" w14:paraId="32B904C3" w14:textId="77777777">
      <w:pPr>
        <w:jc w:val="both"/>
      </w:pPr>
    </w:p>
    <w:p w:rsidR="00292204" w:rsidP="00D12B38" w:rsidRDefault="00292204" w14:paraId="7C23F2E2" w14:textId="730B2DE2">
      <w:pPr>
        <w:jc w:val="both"/>
      </w:pPr>
      <w:r>
        <w:t xml:space="preserve">The </w:t>
      </w:r>
      <w:r w:rsidR="15E79AEE">
        <w:t>S</w:t>
      </w:r>
      <w:r>
        <w:t xml:space="preserve">hared </w:t>
      </w:r>
      <w:r w:rsidR="009C3182">
        <w:t>L</w:t>
      </w:r>
      <w:r>
        <w:t xml:space="preserve">ives </w:t>
      </w:r>
      <w:r w:rsidR="009C3182">
        <w:t>o</w:t>
      </w:r>
      <w:r>
        <w:t xml:space="preserve">fficer will </w:t>
      </w:r>
      <w:r w:rsidR="28200315">
        <w:t>be required</w:t>
      </w:r>
      <w:r>
        <w:t xml:space="preserve"> to update Nourish (e-</w:t>
      </w:r>
      <w:r w:rsidR="07E8D52C">
        <w:t>care planning</w:t>
      </w:r>
      <w:r>
        <w:t xml:space="preserve"> system) </w:t>
      </w:r>
      <w:r w:rsidR="00FD1760">
        <w:t>to confirm that housing benefit/U</w:t>
      </w:r>
      <w:r w:rsidR="009B3DD8">
        <w:t xml:space="preserve">niversal </w:t>
      </w:r>
      <w:r w:rsidR="00FD1760">
        <w:t>C</w:t>
      </w:r>
      <w:r w:rsidR="009B3DD8">
        <w:t>redit</w:t>
      </w:r>
      <w:r w:rsidR="00FD1760">
        <w:t xml:space="preserve"> has been applied for (S</w:t>
      </w:r>
      <w:r w:rsidR="009B3DD8">
        <w:t xml:space="preserve">hared </w:t>
      </w:r>
      <w:r w:rsidR="00FD1760">
        <w:t>L</w:t>
      </w:r>
      <w:r w:rsidR="009B3DD8">
        <w:t>ives</w:t>
      </w:r>
      <w:r w:rsidR="00FD1760">
        <w:t xml:space="preserve"> </w:t>
      </w:r>
      <w:r w:rsidR="009B3DD8">
        <w:t>h</w:t>
      </w:r>
      <w:r w:rsidR="00FD1760">
        <w:t xml:space="preserve">ousing benefit application) and </w:t>
      </w:r>
      <w:r w:rsidR="54B10DF1">
        <w:t>complete a</w:t>
      </w:r>
      <w:r w:rsidR="00722F95">
        <w:t xml:space="preserve"> summary case note to confirm the placement has commenced and tasks completed. </w:t>
      </w:r>
      <w:r w:rsidR="00D12009">
        <w:t xml:space="preserve">This should be </w:t>
      </w:r>
      <w:r w:rsidR="79D632F3">
        <w:t>highlighted</w:t>
      </w:r>
      <w:r w:rsidR="005E6BE7">
        <w:t xml:space="preserve"> to the </w:t>
      </w:r>
      <w:r w:rsidR="007155D0">
        <w:t>M</w:t>
      </w:r>
      <w:r w:rsidR="005E6BE7">
        <w:t xml:space="preserve">anagement </w:t>
      </w:r>
      <w:r w:rsidR="007155D0">
        <w:t>T</w:t>
      </w:r>
      <w:r w:rsidR="005E6BE7">
        <w:t xml:space="preserve">eam using the amber ‘bell’ on </w:t>
      </w:r>
      <w:r w:rsidR="007155D0">
        <w:t>N</w:t>
      </w:r>
      <w:r w:rsidR="005E6BE7">
        <w:t xml:space="preserve">ourish. </w:t>
      </w:r>
    </w:p>
    <w:p w:rsidR="005E6BE7" w:rsidP="00D12B38" w:rsidRDefault="005E6BE7" w14:paraId="2D6B9879" w14:textId="77777777">
      <w:pPr>
        <w:jc w:val="both"/>
      </w:pPr>
    </w:p>
    <w:p w:rsidR="005E6BE7" w:rsidP="00D12B38" w:rsidRDefault="005E6BE7" w14:paraId="0C952AFD" w14:textId="7A2755E1">
      <w:pPr>
        <w:jc w:val="both"/>
      </w:pPr>
      <w:r>
        <w:t xml:space="preserve">During the </w:t>
      </w:r>
      <w:r w:rsidR="00D028CC">
        <w:t xml:space="preserve">first 28 days the Shared </w:t>
      </w:r>
      <w:r w:rsidR="007155D0">
        <w:t>L</w:t>
      </w:r>
      <w:r w:rsidR="00D028CC">
        <w:t xml:space="preserve">ives </w:t>
      </w:r>
      <w:r w:rsidR="007155D0">
        <w:t>o</w:t>
      </w:r>
      <w:r w:rsidR="00D028CC">
        <w:t xml:space="preserve">fficer will contact the carer and the </w:t>
      </w:r>
      <w:r w:rsidR="007155D0">
        <w:t>s</w:t>
      </w:r>
      <w:r w:rsidR="00D028CC">
        <w:t xml:space="preserve">ervice </w:t>
      </w:r>
      <w:r w:rsidR="007155D0">
        <w:t>u</w:t>
      </w:r>
      <w:r w:rsidR="00D028CC">
        <w:t xml:space="preserve">ser (where appropriate) </w:t>
      </w:r>
      <w:r w:rsidR="004A6F6D">
        <w:t xml:space="preserve">via phone and email to ensure there are no initial concerns. These contacts will be recorded on </w:t>
      </w:r>
      <w:r w:rsidR="007155D0">
        <w:t>N</w:t>
      </w:r>
      <w:r w:rsidR="004A6F6D">
        <w:t>ourish case notes for</w:t>
      </w:r>
      <w:r w:rsidR="00395EF1">
        <w:t xml:space="preserve"> the carer (and</w:t>
      </w:r>
      <w:r w:rsidR="007155D0">
        <w:t>/</w:t>
      </w:r>
      <w:r w:rsidR="00395EF1">
        <w:t xml:space="preserve">or service user if appropriate). If there are any concerns the </w:t>
      </w:r>
      <w:r w:rsidR="007155D0">
        <w:t>S</w:t>
      </w:r>
      <w:r w:rsidR="00395EF1">
        <w:t xml:space="preserve">hared </w:t>
      </w:r>
      <w:r w:rsidR="007155D0">
        <w:t>L</w:t>
      </w:r>
      <w:r w:rsidR="00395EF1">
        <w:t xml:space="preserve">ives </w:t>
      </w:r>
      <w:r w:rsidR="007155D0">
        <w:t>M</w:t>
      </w:r>
      <w:r w:rsidR="00395EF1">
        <w:t xml:space="preserve">anagement </w:t>
      </w:r>
      <w:r w:rsidR="007155D0">
        <w:t>T</w:t>
      </w:r>
      <w:r w:rsidR="00395EF1">
        <w:t xml:space="preserve">eam should be </w:t>
      </w:r>
      <w:r w:rsidR="007014F5">
        <w:t xml:space="preserve">advised. </w:t>
      </w:r>
    </w:p>
    <w:p w:rsidR="007014F5" w:rsidP="00D12B38" w:rsidRDefault="007014F5" w14:paraId="095EA342" w14:textId="77777777">
      <w:pPr>
        <w:jc w:val="both"/>
      </w:pPr>
    </w:p>
    <w:p w:rsidR="007014F5" w:rsidP="00D12B38" w:rsidRDefault="007014F5" w14:paraId="039F1BEA" w14:textId="7BA786A4">
      <w:pPr>
        <w:jc w:val="both"/>
      </w:pPr>
      <w:r>
        <w:t xml:space="preserve">The </w:t>
      </w:r>
      <w:r w:rsidR="0025113D">
        <w:t>S</w:t>
      </w:r>
      <w:r>
        <w:t xml:space="preserve">hared </w:t>
      </w:r>
      <w:r w:rsidR="0025113D">
        <w:t>L</w:t>
      </w:r>
      <w:r>
        <w:t>ives officer will be responsible for updating the A</w:t>
      </w:r>
      <w:r w:rsidR="0025113D">
        <w:t xml:space="preserve">ll </w:t>
      </w:r>
      <w:r>
        <w:t>A</w:t>
      </w:r>
      <w:r w:rsidR="0025113D">
        <w:t xml:space="preserve">bout </w:t>
      </w:r>
      <w:r>
        <w:t>M</w:t>
      </w:r>
      <w:r w:rsidR="00316CA4">
        <w:t>e record</w:t>
      </w:r>
      <w:r>
        <w:t xml:space="preserve"> and </w:t>
      </w:r>
      <w:r w:rsidR="00316CA4">
        <w:t>s</w:t>
      </w:r>
      <w:r w:rsidR="607168D6">
        <w:t xml:space="preserve">upport </w:t>
      </w:r>
      <w:r w:rsidR="00316CA4">
        <w:t>p</w:t>
      </w:r>
      <w:r w:rsidR="607168D6">
        <w:t>lans</w:t>
      </w:r>
      <w:r>
        <w:t xml:space="preserve"> if and when required</w:t>
      </w:r>
      <w:r w:rsidR="00316CA4">
        <w:t>,</w:t>
      </w:r>
      <w:r>
        <w:t xml:space="preserve"> sharing updates with the </w:t>
      </w:r>
      <w:r w:rsidR="00316CA4">
        <w:t>c</w:t>
      </w:r>
      <w:r>
        <w:t>arer</w:t>
      </w:r>
      <w:r w:rsidR="093D4DA0">
        <w:t xml:space="preserve"> </w:t>
      </w:r>
      <w:r w:rsidR="02084876">
        <w:t xml:space="preserve">and </w:t>
      </w:r>
      <w:r w:rsidR="00316CA4">
        <w:t>s</w:t>
      </w:r>
      <w:r w:rsidR="02084876">
        <w:t>ervice user</w:t>
      </w:r>
      <w:r w:rsidR="00316CA4">
        <w:t>.</w:t>
      </w:r>
      <w:r w:rsidR="093D4DA0">
        <w:t xml:space="preserve"> </w:t>
      </w:r>
    </w:p>
    <w:p w:rsidR="00C87E9B" w:rsidP="00D12B38" w:rsidRDefault="00C87E9B" w14:paraId="6EA77E6A" w14:textId="77777777">
      <w:pPr>
        <w:jc w:val="both"/>
      </w:pPr>
    </w:p>
    <w:p w:rsidR="00C87E9B" w:rsidP="00D12B38" w:rsidRDefault="00C87E9B" w14:paraId="48FC6866" w14:textId="5DB7A834">
      <w:pPr>
        <w:jc w:val="both"/>
      </w:pPr>
      <w:r>
        <w:t xml:space="preserve">Carers will be responsible for invoicing the </w:t>
      </w:r>
      <w:r w:rsidR="00316CA4">
        <w:t xml:space="preserve">Hampshire County Council </w:t>
      </w:r>
      <w:r w:rsidR="00355657">
        <w:t>P</w:t>
      </w:r>
      <w:r>
        <w:t xml:space="preserve">ayments </w:t>
      </w:r>
      <w:r w:rsidR="00355657">
        <w:t>T</w:t>
      </w:r>
      <w:r>
        <w:t>eam</w:t>
      </w:r>
      <w:r w:rsidR="00CA7D22">
        <w:t xml:space="preserve"> during the </w:t>
      </w:r>
      <w:r w:rsidR="6CC4808B">
        <w:t>initial</w:t>
      </w:r>
      <w:r w:rsidR="00CA7D22">
        <w:t xml:space="preserve"> 28 days of the placement – </w:t>
      </w:r>
      <w:r w:rsidRPr="3E34AFDA" w:rsidR="00CA7D22">
        <w:rPr>
          <w:highlight w:val="yellow"/>
        </w:rPr>
        <w:t>see invoicing guidance.</w:t>
      </w:r>
    </w:p>
    <w:p w:rsidR="007014F5" w:rsidP="00D12B38" w:rsidRDefault="007014F5" w14:paraId="057B5896" w14:textId="77777777">
      <w:pPr>
        <w:jc w:val="both"/>
      </w:pPr>
    </w:p>
    <w:p w:rsidR="007014F5" w:rsidP="00292204" w:rsidRDefault="007014F5" w14:paraId="5757B026" w14:textId="77777777"/>
    <w:p w:rsidR="00607B24" w:rsidP="00292204" w:rsidRDefault="00607B24" w14:paraId="6BB42832" w14:textId="77777777"/>
    <w:p w:rsidR="00550CFE" w:rsidP="004B70A9" w:rsidRDefault="00550CFE" w14:paraId="0E92BDE0" w14:textId="77777777">
      <w:pPr>
        <w:pStyle w:val="h2"/>
      </w:pPr>
      <w:bookmarkStart w:name="_Toc172556019" w:id="4"/>
    </w:p>
    <w:p w:rsidRPr="00550CFE" w:rsidR="007014F5" w:rsidP="00607B24" w:rsidRDefault="270495FC" w14:paraId="5D9F5E0C" w14:textId="51CE9E84">
      <w:pPr>
        <w:pStyle w:val="h2"/>
        <w:jc w:val="both"/>
        <w:rPr>
          <w:color w:val="000000" w:themeColor="text1"/>
          <w:sz w:val="24"/>
          <w:szCs w:val="24"/>
        </w:rPr>
      </w:pPr>
      <w:r w:rsidRPr="0B4E0FC9">
        <w:rPr>
          <w:color w:val="000000" w:themeColor="text1"/>
          <w:sz w:val="24"/>
          <w:szCs w:val="24"/>
        </w:rPr>
        <w:t>28-day</w:t>
      </w:r>
      <w:r w:rsidRPr="0B4E0FC9" w:rsidR="007014F5">
        <w:rPr>
          <w:color w:val="000000" w:themeColor="text1"/>
          <w:sz w:val="24"/>
          <w:szCs w:val="24"/>
        </w:rPr>
        <w:t xml:space="preserve"> review</w:t>
      </w:r>
      <w:bookmarkEnd w:id="4"/>
    </w:p>
    <w:p w:rsidR="007014F5" w:rsidP="00607B24" w:rsidRDefault="007014F5" w14:paraId="21DE06C6" w14:textId="2B6F0855">
      <w:pPr>
        <w:pStyle w:val="h3"/>
        <w:jc w:val="both"/>
      </w:pPr>
      <w:r>
        <w:t xml:space="preserve"> </w:t>
      </w:r>
    </w:p>
    <w:p w:rsidR="00DE27A2" w:rsidP="00607B24" w:rsidRDefault="007014F5" w14:paraId="0D43EC40" w14:textId="0C319FC2">
      <w:pPr>
        <w:jc w:val="both"/>
      </w:pPr>
      <w:r>
        <w:t xml:space="preserve">The </w:t>
      </w:r>
      <w:r w:rsidR="20181EA3">
        <w:t>28-day</w:t>
      </w:r>
      <w:r>
        <w:t xml:space="preserve"> review is an opportunity for the carer and the service user (with their representative if appropriate) to </w:t>
      </w:r>
      <w:r w:rsidR="00956D5D">
        <w:t xml:space="preserve">meet with the Shared </w:t>
      </w:r>
      <w:r w:rsidR="00355657">
        <w:t>L</w:t>
      </w:r>
      <w:r w:rsidR="00956D5D">
        <w:t xml:space="preserve">ives officer to discuss how the initial placement has gone. Any concerns will be </w:t>
      </w:r>
      <w:r w:rsidR="79DE6CC1">
        <w:t>discussed</w:t>
      </w:r>
      <w:r w:rsidR="00956D5D">
        <w:t xml:space="preserve"> and actions agreed</w:t>
      </w:r>
      <w:r w:rsidR="00355657">
        <w:t>,</w:t>
      </w:r>
      <w:r w:rsidR="00956D5D">
        <w:t xml:space="preserve"> if appropriate. </w:t>
      </w:r>
      <w:r w:rsidR="007139FE">
        <w:t xml:space="preserve">This will also be discussed with the </w:t>
      </w:r>
      <w:r w:rsidR="00355657">
        <w:t>S</w:t>
      </w:r>
      <w:r w:rsidR="007139FE">
        <w:t xml:space="preserve">hared </w:t>
      </w:r>
      <w:r w:rsidR="00355657">
        <w:t>L</w:t>
      </w:r>
      <w:r w:rsidR="007139FE">
        <w:t xml:space="preserve">ives </w:t>
      </w:r>
      <w:r w:rsidR="00355657">
        <w:t>M</w:t>
      </w:r>
      <w:r w:rsidR="007139FE">
        <w:t xml:space="preserve">anagement </w:t>
      </w:r>
      <w:r w:rsidR="00355657">
        <w:t>T</w:t>
      </w:r>
      <w:r w:rsidR="007139FE">
        <w:t xml:space="preserve">eam, </w:t>
      </w:r>
    </w:p>
    <w:p w:rsidR="007139FE" w:rsidP="00607B24" w:rsidRDefault="007139FE" w14:paraId="40E000F8" w14:textId="77777777">
      <w:pPr>
        <w:jc w:val="both"/>
      </w:pPr>
    </w:p>
    <w:p w:rsidR="007139FE" w:rsidP="00607B24" w:rsidRDefault="007139FE" w14:paraId="3920B453" w14:textId="77777777">
      <w:pPr>
        <w:jc w:val="both"/>
      </w:pPr>
    </w:p>
    <w:p w:rsidR="007139FE" w:rsidP="00607B24" w:rsidRDefault="007139FE" w14:paraId="7E094F1E" w14:textId="10D9A14D">
      <w:pPr>
        <w:jc w:val="both"/>
      </w:pPr>
      <w:r>
        <w:t xml:space="preserve">At the </w:t>
      </w:r>
      <w:r w:rsidR="370728CA">
        <w:t>28-day</w:t>
      </w:r>
      <w:r>
        <w:t xml:space="preserve"> review meeting the </w:t>
      </w:r>
      <w:r w:rsidR="00640D96">
        <w:t>S</w:t>
      </w:r>
      <w:r>
        <w:t xml:space="preserve">hared </w:t>
      </w:r>
      <w:r w:rsidR="00640D96">
        <w:t>L</w:t>
      </w:r>
      <w:r>
        <w:t>ives officer will complete</w:t>
      </w:r>
      <w:r w:rsidR="00A203C7">
        <w:t xml:space="preserve"> </w:t>
      </w:r>
      <w:r>
        <w:t>a banding assessment</w:t>
      </w:r>
      <w:r w:rsidR="00355657">
        <w:t>,</w:t>
      </w:r>
      <w:r w:rsidR="00A203C7">
        <w:t xml:space="preserve"> </w:t>
      </w:r>
      <w:r>
        <w:t xml:space="preserve">which will inform the long-term placement fee paid to the carer. </w:t>
      </w:r>
    </w:p>
    <w:p w:rsidR="000C2168" w:rsidP="00607B24" w:rsidRDefault="000C2168" w14:paraId="28626107" w14:textId="77777777">
      <w:pPr>
        <w:jc w:val="both"/>
      </w:pPr>
    </w:p>
    <w:p w:rsidR="000C2168" w:rsidP="00607B24" w:rsidRDefault="000C2168" w14:paraId="332D4F09" w14:textId="1143BA59">
      <w:pPr>
        <w:jc w:val="both"/>
      </w:pPr>
      <w:r>
        <w:t xml:space="preserve">The </w:t>
      </w:r>
      <w:r w:rsidR="00640D96">
        <w:t>S</w:t>
      </w:r>
      <w:r>
        <w:t xml:space="preserve">hared </w:t>
      </w:r>
      <w:r w:rsidR="00640D96">
        <w:t>L</w:t>
      </w:r>
      <w:r>
        <w:t xml:space="preserve">ives officer will update the </w:t>
      </w:r>
      <w:r w:rsidR="072E2CF3">
        <w:t>M</w:t>
      </w:r>
      <w:r>
        <w:t xml:space="preserve">anagement </w:t>
      </w:r>
      <w:r w:rsidR="00355657">
        <w:t>T</w:t>
      </w:r>
      <w:r>
        <w:t>eam of the outcome of the banding assessment</w:t>
      </w:r>
      <w:r w:rsidR="00355657">
        <w:t>,</w:t>
      </w:r>
      <w:r w:rsidR="002C0522">
        <w:t xml:space="preserve"> </w:t>
      </w:r>
      <w:r>
        <w:t xml:space="preserve">which will be agreed and signed off by the </w:t>
      </w:r>
      <w:r w:rsidR="00355657">
        <w:t>M</w:t>
      </w:r>
      <w:r>
        <w:t xml:space="preserve">anagement </w:t>
      </w:r>
      <w:r w:rsidR="00355657">
        <w:t>T</w:t>
      </w:r>
      <w:r>
        <w:t xml:space="preserve">eam. </w:t>
      </w:r>
      <w:r w:rsidR="004A09CA">
        <w:t xml:space="preserve">Any additional needs which may </w:t>
      </w:r>
      <w:r w:rsidR="5D184612">
        <w:t>require</w:t>
      </w:r>
      <w:r w:rsidR="004A09CA">
        <w:t xml:space="preserve"> </w:t>
      </w:r>
      <w:r w:rsidR="002C0522">
        <w:t xml:space="preserve">extra </w:t>
      </w:r>
      <w:r w:rsidR="7C4EC126">
        <w:t>funding</w:t>
      </w:r>
      <w:r w:rsidR="004A09CA">
        <w:t xml:space="preserve"> or consideration will be discussed with the </w:t>
      </w:r>
      <w:r w:rsidR="002C0522">
        <w:t>M</w:t>
      </w:r>
      <w:r w:rsidR="004A09CA">
        <w:t xml:space="preserve">anagement </w:t>
      </w:r>
      <w:r w:rsidR="002C0522">
        <w:t>T</w:t>
      </w:r>
      <w:r w:rsidR="004A09CA">
        <w:t xml:space="preserve">eam at this time. </w:t>
      </w:r>
    </w:p>
    <w:p w:rsidR="006D5DA0" w:rsidP="00607B24" w:rsidRDefault="006D5DA0" w14:paraId="24F9B745" w14:textId="77777777">
      <w:pPr>
        <w:jc w:val="both"/>
      </w:pPr>
    </w:p>
    <w:p w:rsidR="006D5DA0" w:rsidP="00607B24" w:rsidRDefault="006D5DA0" w14:paraId="4E07D60F" w14:textId="7B8A8808">
      <w:pPr>
        <w:jc w:val="both"/>
      </w:pPr>
      <w:r>
        <w:t xml:space="preserve">Once the banding assessment has been agreed </w:t>
      </w:r>
      <w:r w:rsidR="00F96200">
        <w:t xml:space="preserve">by the </w:t>
      </w:r>
      <w:r w:rsidR="002C0522">
        <w:t>M</w:t>
      </w:r>
      <w:r w:rsidR="00F96200">
        <w:t xml:space="preserve">anagement </w:t>
      </w:r>
      <w:r w:rsidR="002C0522">
        <w:t>T</w:t>
      </w:r>
      <w:r w:rsidR="00F96200">
        <w:t>eam</w:t>
      </w:r>
      <w:r w:rsidR="002C0522">
        <w:t>,</w:t>
      </w:r>
      <w:r w:rsidR="00F96200">
        <w:t xml:space="preserve"> this will be sent to the </w:t>
      </w:r>
      <w:r w:rsidR="002C0522">
        <w:t>C</w:t>
      </w:r>
      <w:r w:rsidR="00F96200">
        <w:t xml:space="preserve">are </w:t>
      </w:r>
      <w:r w:rsidR="002C0522">
        <w:t>M</w:t>
      </w:r>
      <w:r w:rsidR="00F96200">
        <w:t xml:space="preserve">anagement </w:t>
      </w:r>
      <w:r w:rsidR="002C0522">
        <w:t>T</w:t>
      </w:r>
      <w:r w:rsidR="00F96200">
        <w:t>eam to agree funding (</w:t>
      </w:r>
      <w:r w:rsidR="009F3620">
        <w:t xml:space="preserve">the </w:t>
      </w:r>
      <w:r w:rsidR="00F96200">
        <w:t xml:space="preserve">start date will be the date of the </w:t>
      </w:r>
      <w:r w:rsidR="5DFABE70">
        <w:t>28-day</w:t>
      </w:r>
      <w:r w:rsidR="00F96200">
        <w:t xml:space="preserve"> review)</w:t>
      </w:r>
      <w:r w:rsidR="009F3620">
        <w:t>.</w:t>
      </w:r>
    </w:p>
    <w:p w:rsidR="005E01FB" w:rsidP="00607B24" w:rsidRDefault="005E01FB" w14:paraId="4AFAF7A5" w14:textId="77777777">
      <w:pPr>
        <w:jc w:val="both"/>
      </w:pPr>
    </w:p>
    <w:p w:rsidRPr="00F70538" w:rsidR="005E01FB" w:rsidP="00607B24" w:rsidRDefault="005E01FB" w14:paraId="7E5D258E" w14:textId="0C5DECD0">
      <w:pPr>
        <w:jc w:val="both"/>
      </w:pPr>
      <w:r>
        <w:t>Following the 28</w:t>
      </w:r>
      <w:r w:rsidR="009F3620">
        <w:t>-</w:t>
      </w:r>
      <w:r w:rsidR="070BD2E4">
        <w:t>days</w:t>
      </w:r>
      <w:r>
        <w:t xml:space="preserve"> review</w:t>
      </w:r>
      <w:r w:rsidR="009F3620">
        <w:t>,</w:t>
      </w:r>
      <w:r>
        <w:t xml:space="preserve"> the </w:t>
      </w:r>
      <w:r w:rsidR="7D59BC19">
        <w:t>S</w:t>
      </w:r>
      <w:r>
        <w:t xml:space="preserve">hared </w:t>
      </w:r>
      <w:r w:rsidR="009F3620">
        <w:t>L</w:t>
      </w:r>
      <w:r>
        <w:t xml:space="preserve">ives </w:t>
      </w:r>
      <w:r w:rsidR="009F3620">
        <w:t>o</w:t>
      </w:r>
      <w:r>
        <w:t xml:space="preserve">fficer will complete a summary case note on </w:t>
      </w:r>
      <w:r w:rsidR="009F3620">
        <w:t>N</w:t>
      </w:r>
      <w:r>
        <w:t xml:space="preserve">ourish </w:t>
      </w:r>
      <w:r w:rsidR="00E649ED">
        <w:t xml:space="preserve">which will be reviewed by the Shared </w:t>
      </w:r>
      <w:r w:rsidR="009F3620">
        <w:t>L</w:t>
      </w:r>
      <w:r w:rsidR="00E649ED">
        <w:t xml:space="preserve">ives Management </w:t>
      </w:r>
      <w:r w:rsidR="009F3620">
        <w:t>T</w:t>
      </w:r>
      <w:r w:rsidR="00E649ED">
        <w:t xml:space="preserve">eam. </w:t>
      </w:r>
    </w:p>
    <w:p w:rsidR="00CA7D22" w:rsidP="00607B24" w:rsidRDefault="00CA7D22" w14:paraId="395B67F6" w14:textId="77777777">
      <w:pPr>
        <w:jc w:val="both"/>
        <w:rPr>
          <w:b/>
          <w:bCs/>
        </w:rPr>
      </w:pPr>
    </w:p>
    <w:p w:rsidR="00CA7D22" w:rsidP="00607B24" w:rsidRDefault="00CA7D22" w14:paraId="38AD2D7B" w14:textId="77777777">
      <w:pPr>
        <w:jc w:val="both"/>
        <w:rPr>
          <w:b/>
          <w:bCs/>
        </w:rPr>
      </w:pPr>
    </w:p>
    <w:p w:rsidRPr="00550CFE" w:rsidR="00C87E9B" w:rsidP="00607B24" w:rsidRDefault="00CA7D22" w14:paraId="06E99F98" w14:textId="5708AE29">
      <w:pPr>
        <w:pStyle w:val="h2"/>
        <w:jc w:val="both"/>
        <w:rPr>
          <w:sz w:val="24"/>
          <w:szCs w:val="24"/>
        </w:rPr>
      </w:pPr>
      <w:bookmarkStart w:name="_Toc172556020" w:id="5"/>
      <w:r w:rsidRPr="00550CFE">
        <w:rPr>
          <w:color w:val="000000" w:themeColor="text1"/>
          <w:sz w:val="24"/>
          <w:szCs w:val="24"/>
        </w:rPr>
        <w:t>Post 28 day</w:t>
      </w:r>
      <w:bookmarkEnd w:id="5"/>
      <w:r w:rsidRPr="00550CFE" w:rsidR="004B70A9">
        <w:rPr>
          <w:color w:val="000000" w:themeColor="text1"/>
          <w:sz w:val="24"/>
          <w:szCs w:val="24"/>
        </w:rPr>
        <w:t>s</w:t>
      </w:r>
    </w:p>
    <w:p w:rsidR="00FD2F14" w:rsidP="00607B24" w:rsidRDefault="00FD2F14" w14:paraId="2858277A" w14:textId="77777777">
      <w:pPr>
        <w:pStyle w:val="h3"/>
        <w:jc w:val="both"/>
      </w:pPr>
    </w:p>
    <w:p w:rsidR="00FD2F14" w:rsidP="00607B24" w:rsidRDefault="00FD2F14" w14:paraId="6A512A89" w14:textId="74E75AF9">
      <w:pPr>
        <w:jc w:val="both"/>
      </w:pPr>
      <w:r>
        <w:t xml:space="preserve">Once the banding fee has been agreed by </w:t>
      </w:r>
      <w:r w:rsidR="00EE2863">
        <w:t>the C</w:t>
      </w:r>
      <w:r>
        <w:t xml:space="preserve">are </w:t>
      </w:r>
      <w:r w:rsidR="00EE2863">
        <w:t>M</w:t>
      </w:r>
      <w:r>
        <w:t xml:space="preserve">anagement </w:t>
      </w:r>
      <w:r w:rsidR="00EE2863">
        <w:t xml:space="preserve">Team, </w:t>
      </w:r>
      <w:r>
        <w:t xml:space="preserve">the </w:t>
      </w:r>
      <w:r w:rsidR="0017795E">
        <w:t>S</w:t>
      </w:r>
      <w:r>
        <w:t xml:space="preserve">hared </w:t>
      </w:r>
      <w:r w:rsidR="0017795E">
        <w:t>L</w:t>
      </w:r>
      <w:r>
        <w:t xml:space="preserve">ives </w:t>
      </w:r>
      <w:r w:rsidR="00EE2863">
        <w:t>o</w:t>
      </w:r>
      <w:r>
        <w:t xml:space="preserve">fficer will </w:t>
      </w:r>
      <w:r w:rsidR="00F82CC5">
        <w:t>send an authorised provision variation</w:t>
      </w:r>
      <w:r w:rsidR="26FC1A20">
        <w:t xml:space="preserve"> </w:t>
      </w:r>
      <w:r w:rsidR="00F82CC5">
        <w:t xml:space="preserve">request to </w:t>
      </w:r>
      <w:r w:rsidR="00C00683">
        <w:t>the B</w:t>
      </w:r>
      <w:r w:rsidR="00F82CC5">
        <w:t xml:space="preserve">rokerage </w:t>
      </w:r>
      <w:r w:rsidR="00C00683">
        <w:t xml:space="preserve">Team </w:t>
      </w:r>
      <w:r w:rsidR="00F82CC5">
        <w:t xml:space="preserve">to inform </w:t>
      </w:r>
      <w:r w:rsidR="00C00683">
        <w:t xml:space="preserve">them </w:t>
      </w:r>
      <w:r w:rsidR="00F82CC5">
        <w:t xml:space="preserve">of the </w:t>
      </w:r>
      <w:r w:rsidR="008E4F16">
        <w:t xml:space="preserve">adjusted </w:t>
      </w:r>
      <w:r w:rsidR="00F82CC5">
        <w:t xml:space="preserve">placement fee. </w:t>
      </w:r>
      <w:r w:rsidR="006826E8">
        <w:t>Once this is confirmed</w:t>
      </w:r>
      <w:r w:rsidR="00C00683">
        <w:t>,</w:t>
      </w:r>
      <w:r w:rsidR="006826E8">
        <w:t xml:space="preserve"> the carer will no longer be required to invoice the </w:t>
      </w:r>
      <w:r w:rsidR="00C00683">
        <w:t>P</w:t>
      </w:r>
      <w:r w:rsidR="006826E8">
        <w:t>ayment</w:t>
      </w:r>
      <w:r w:rsidR="00DB629E">
        <w:t>s</w:t>
      </w:r>
      <w:r w:rsidR="006826E8">
        <w:t xml:space="preserve"> </w:t>
      </w:r>
      <w:r w:rsidR="00C00683">
        <w:t>T</w:t>
      </w:r>
      <w:r w:rsidR="006826E8">
        <w:t xml:space="preserve">eam and payments will be paid automatically in line with payment guidance. </w:t>
      </w:r>
    </w:p>
    <w:p w:rsidR="006826E8" w:rsidP="00607B24" w:rsidRDefault="006826E8" w14:paraId="14F535FC" w14:textId="77777777">
      <w:pPr>
        <w:jc w:val="both"/>
      </w:pPr>
    </w:p>
    <w:p w:rsidRPr="00AF1988" w:rsidR="00BA07B9" w:rsidP="00607B24" w:rsidRDefault="006826E8" w14:paraId="00D37B1D" w14:textId="74934EB7">
      <w:pPr>
        <w:jc w:val="both"/>
        <w:rPr>
          <w:b/>
          <w:bCs/>
        </w:rPr>
      </w:pPr>
      <w:r>
        <w:t xml:space="preserve">The </w:t>
      </w:r>
      <w:r w:rsidR="00DB629E">
        <w:t>c</w:t>
      </w:r>
      <w:r>
        <w:t xml:space="preserve">arer is responsible for ensuring that the Shared </w:t>
      </w:r>
      <w:r w:rsidR="00C819C5">
        <w:t>L</w:t>
      </w:r>
      <w:r>
        <w:t xml:space="preserve">ives </w:t>
      </w:r>
      <w:r w:rsidR="00DB629E">
        <w:t>o</w:t>
      </w:r>
      <w:r>
        <w:t xml:space="preserve">fficer is informed </w:t>
      </w:r>
      <w:r w:rsidR="40712879">
        <w:t>when housing</w:t>
      </w:r>
      <w:r>
        <w:t xml:space="preserve"> benefit/</w:t>
      </w:r>
      <w:r w:rsidR="00DB629E">
        <w:t>U</w:t>
      </w:r>
      <w:r>
        <w:t xml:space="preserve">niversal </w:t>
      </w:r>
      <w:r w:rsidR="00DB629E">
        <w:t>C</w:t>
      </w:r>
      <w:r>
        <w:t>redit is confirmed</w:t>
      </w:r>
      <w:r w:rsidR="00ED6DBF">
        <w:t xml:space="preserve"> and the date of commencement</w:t>
      </w:r>
      <w:r w:rsidR="00950DD1">
        <w:t xml:space="preserve">. </w:t>
      </w:r>
      <w:r w:rsidR="009E4AB1">
        <w:t xml:space="preserve">The </w:t>
      </w:r>
      <w:r w:rsidR="00C819C5">
        <w:t>S</w:t>
      </w:r>
      <w:r w:rsidR="009E4AB1">
        <w:t xml:space="preserve">hared </w:t>
      </w:r>
      <w:r w:rsidR="00C819C5">
        <w:t>L</w:t>
      </w:r>
      <w:r w:rsidR="009E4AB1">
        <w:t xml:space="preserve">ives </w:t>
      </w:r>
      <w:r w:rsidR="00DB629E">
        <w:t>o</w:t>
      </w:r>
      <w:r w:rsidR="009E4AB1">
        <w:t xml:space="preserve">fficer will then send an authorised provision variation request to </w:t>
      </w:r>
      <w:r w:rsidR="00DB629E">
        <w:t>B</w:t>
      </w:r>
      <w:r w:rsidR="009E4AB1">
        <w:t>rokerage to inform them of the housing benefit/U</w:t>
      </w:r>
      <w:r w:rsidR="00DB629E">
        <w:t xml:space="preserve">niversal </w:t>
      </w:r>
      <w:r w:rsidR="009E4AB1">
        <w:t>C</w:t>
      </w:r>
      <w:r w:rsidR="00DB629E">
        <w:t>redit</w:t>
      </w:r>
      <w:r w:rsidR="009E4AB1">
        <w:t xml:space="preserve"> award</w:t>
      </w:r>
      <w:r w:rsidR="00950DD1">
        <w:t xml:space="preserve"> and record the update on Nourish (S</w:t>
      </w:r>
      <w:r w:rsidR="00DB629E">
        <w:t xml:space="preserve">hared </w:t>
      </w:r>
      <w:r w:rsidR="00950DD1">
        <w:t>L</w:t>
      </w:r>
      <w:r w:rsidR="00DB629E">
        <w:t>ives</w:t>
      </w:r>
      <w:r w:rsidR="00950DD1">
        <w:t xml:space="preserve"> housing benefit application)</w:t>
      </w:r>
      <w:bookmarkStart w:name="_Int_r7eo0Rdr" w:id="6"/>
      <w:r w:rsidR="00950DD1">
        <w:t xml:space="preserve">. </w:t>
      </w:r>
      <w:r w:rsidR="009E4AB1">
        <w:t xml:space="preserve"> </w:t>
      </w:r>
      <w:bookmarkEnd w:id="6"/>
      <w:r w:rsidR="002F5340">
        <w:t xml:space="preserve">Brokerage will then adjust the provision to remove the housing benefit payment. </w:t>
      </w:r>
      <w:r w:rsidRPr="0B4E0FC9" w:rsidR="002F5340">
        <w:rPr>
          <w:b/>
          <w:bCs/>
        </w:rPr>
        <w:t xml:space="preserve">Carers will need to be made aware that any backdated benefit award will be required to be </w:t>
      </w:r>
      <w:r w:rsidRPr="0B4E0FC9" w:rsidR="003611CF">
        <w:rPr>
          <w:b/>
          <w:bCs/>
        </w:rPr>
        <w:t xml:space="preserve">paid back to </w:t>
      </w:r>
      <w:r w:rsidR="00DB629E">
        <w:rPr>
          <w:b/>
          <w:bCs/>
        </w:rPr>
        <w:t>Hampshire County Council</w:t>
      </w:r>
      <w:r w:rsidRPr="0B4E0FC9" w:rsidR="00DB629E">
        <w:rPr>
          <w:b/>
          <w:bCs/>
        </w:rPr>
        <w:t xml:space="preserve"> </w:t>
      </w:r>
      <w:r w:rsidRPr="0B4E0FC9" w:rsidR="003611CF">
        <w:rPr>
          <w:b/>
          <w:bCs/>
        </w:rPr>
        <w:t>and this will be taken from their next payment</w:t>
      </w:r>
      <w:r w:rsidR="00A97335">
        <w:rPr>
          <w:b/>
          <w:bCs/>
        </w:rPr>
        <w:t>(</w:t>
      </w:r>
      <w:r w:rsidRPr="0B4E0FC9" w:rsidR="474609FA">
        <w:rPr>
          <w:b/>
          <w:bCs/>
        </w:rPr>
        <w:t>s</w:t>
      </w:r>
      <w:r w:rsidR="00A97335">
        <w:rPr>
          <w:b/>
          <w:bCs/>
        </w:rPr>
        <w:t>)</w:t>
      </w:r>
      <w:r w:rsidRPr="0B4E0FC9" w:rsidR="003611CF">
        <w:rPr>
          <w:b/>
          <w:bCs/>
        </w:rPr>
        <w:t xml:space="preserve">. It is not possible for this to be paid back in instalments by the carer. </w:t>
      </w:r>
    </w:p>
    <w:p w:rsidR="00950DD1" w:rsidP="00607B24" w:rsidRDefault="00950DD1" w14:paraId="34B2FFEE" w14:textId="77777777">
      <w:pPr>
        <w:jc w:val="both"/>
      </w:pPr>
    </w:p>
    <w:p w:rsidR="00950DD1" w:rsidP="00607B24" w:rsidRDefault="00950DD1" w14:paraId="72D657EA" w14:textId="0F1F6EDF">
      <w:pPr>
        <w:jc w:val="both"/>
      </w:pPr>
      <w:r>
        <w:t xml:space="preserve">The </w:t>
      </w:r>
      <w:r w:rsidR="00A97335">
        <w:t>M</w:t>
      </w:r>
      <w:r>
        <w:t xml:space="preserve">anagement </w:t>
      </w:r>
      <w:r w:rsidR="00A97335">
        <w:t>T</w:t>
      </w:r>
      <w:r>
        <w:t>eam will be responsible for monitoring housing benefit/U</w:t>
      </w:r>
      <w:r w:rsidR="00A97335">
        <w:t xml:space="preserve">niversal </w:t>
      </w:r>
      <w:r>
        <w:t>C</w:t>
      </w:r>
      <w:r w:rsidR="00A97335">
        <w:t>redit</w:t>
      </w:r>
      <w:r>
        <w:t xml:space="preserve"> applications to ensure that this process is being followed</w:t>
      </w:r>
      <w:r w:rsidR="00C73B9E">
        <w:t>,</w:t>
      </w:r>
      <w:r>
        <w:t xml:space="preserve"> and report to H</w:t>
      </w:r>
      <w:r w:rsidR="00C73B9E">
        <w:t xml:space="preserve">ampshire </w:t>
      </w:r>
      <w:r>
        <w:t>C</w:t>
      </w:r>
      <w:r w:rsidR="00C73B9E">
        <w:t xml:space="preserve">ounty </w:t>
      </w:r>
      <w:r>
        <w:t>C</w:t>
      </w:r>
      <w:r w:rsidR="00C73B9E">
        <w:t>ouncil</w:t>
      </w:r>
      <w:r>
        <w:t xml:space="preserve"> Care and Support </w:t>
      </w:r>
      <w:r w:rsidR="00C73B9E">
        <w:t xml:space="preserve">Service </w:t>
      </w:r>
      <w:r>
        <w:t>S</w:t>
      </w:r>
      <w:r w:rsidR="00C73B9E">
        <w:t xml:space="preserve">enior </w:t>
      </w:r>
      <w:r>
        <w:t>M</w:t>
      </w:r>
      <w:r w:rsidR="00C73B9E">
        <w:t xml:space="preserve">anagement </w:t>
      </w:r>
      <w:r>
        <w:t>T</w:t>
      </w:r>
      <w:r w:rsidR="00C73B9E">
        <w:t>eam</w:t>
      </w:r>
      <w:r>
        <w:t xml:space="preserve">. </w:t>
      </w:r>
    </w:p>
    <w:p w:rsidR="00C73B9E" w:rsidP="00607B24" w:rsidRDefault="00C73B9E" w14:paraId="773BC121" w14:textId="77777777">
      <w:pPr>
        <w:jc w:val="both"/>
      </w:pPr>
    </w:p>
    <w:p w:rsidR="00A66888" w:rsidP="00607B24" w:rsidRDefault="00A66888" w14:paraId="1D517967" w14:textId="77777777">
      <w:pPr>
        <w:jc w:val="both"/>
      </w:pPr>
    </w:p>
    <w:p w:rsidR="00A66888" w:rsidP="00607B24" w:rsidRDefault="00A66888" w14:paraId="17DC8E88" w14:textId="77777777">
      <w:pPr>
        <w:jc w:val="both"/>
      </w:pPr>
    </w:p>
    <w:p w:rsidR="00A66888" w:rsidP="00607B24" w:rsidRDefault="00A66888" w14:paraId="101D678F" w14:textId="77777777">
      <w:pPr>
        <w:jc w:val="both"/>
      </w:pPr>
    </w:p>
    <w:p w:rsidRPr="00550CFE" w:rsidR="000E1AE8" w:rsidP="00607B24" w:rsidRDefault="000E1AE8" w14:paraId="720D6D8E" w14:textId="13321BDC">
      <w:pPr>
        <w:pStyle w:val="h2"/>
        <w:jc w:val="both"/>
        <w:rPr>
          <w:color w:val="000000" w:themeColor="text1"/>
          <w:sz w:val="24"/>
          <w:szCs w:val="24"/>
        </w:rPr>
      </w:pPr>
      <w:bookmarkStart w:name="_Toc172556021" w:id="7"/>
      <w:r w:rsidRPr="0B4E0FC9">
        <w:rPr>
          <w:color w:val="000000" w:themeColor="text1"/>
          <w:sz w:val="24"/>
          <w:szCs w:val="24"/>
        </w:rPr>
        <w:t>Ongoing support</w:t>
      </w:r>
      <w:bookmarkEnd w:id="7"/>
    </w:p>
    <w:p w:rsidR="003611CF" w:rsidP="00607B24" w:rsidRDefault="003611CF" w14:paraId="0094DFF1" w14:textId="77777777">
      <w:pPr>
        <w:jc w:val="both"/>
      </w:pPr>
    </w:p>
    <w:p w:rsidR="003611CF" w:rsidP="00607B24" w:rsidRDefault="003611CF" w14:paraId="787B6C0B" w14:textId="77777777">
      <w:pPr>
        <w:jc w:val="both"/>
      </w:pPr>
    </w:p>
    <w:p w:rsidR="003611CF" w:rsidP="00607B24" w:rsidRDefault="00B370C9" w14:paraId="6486D4B0" w14:textId="4C0EDE14">
      <w:pPr>
        <w:jc w:val="both"/>
      </w:pPr>
      <w:r>
        <w:t xml:space="preserve">Shared </w:t>
      </w:r>
      <w:r w:rsidR="009514F6">
        <w:t>L</w:t>
      </w:r>
      <w:r>
        <w:t xml:space="preserve">ives </w:t>
      </w:r>
      <w:r w:rsidR="00C73B9E">
        <w:t>o</w:t>
      </w:r>
      <w:r>
        <w:t>fficers are responsible for monitoring the ongoing quality of placements. This ensures that placements are safe and effective and that all parties (</w:t>
      </w:r>
      <w:r w:rsidR="00C73B9E">
        <w:t>c</w:t>
      </w:r>
      <w:r>
        <w:t xml:space="preserve">arers and </w:t>
      </w:r>
      <w:r w:rsidR="00C73B9E">
        <w:t>s</w:t>
      </w:r>
      <w:r>
        <w:t>ervice users) are happy in the placement</w:t>
      </w:r>
      <w:r w:rsidR="00113ABF">
        <w:t xml:space="preserve">. </w:t>
      </w:r>
    </w:p>
    <w:p w:rsidR="00D25ADC" w:rsidP="00607B24" w:rsidRDefault="00D25ADC" w14:paraId="5D67F72D" w14:textId="77777777">
      <w:pPr>
        <w:jc w:val="both"/>
      </w:pPr>
    </w:p>
    <w:p w:rsidR="00D25ADC" w:rsidP="00607B24" w:rsidRDefault="00D25ADC" w14:paraId="3AB2AAA1" w14:textId="1C75CDAD">
      <w:pPr>
        <w:jc w:val="both"/>
      </w:pPr>
      <w:r>
        <w:t xml:space="preserve">Some placements will require more support than others </w:t>
      </w:r>
      <w:r w:rsidR="00C76369">
        <w:t xml:space="preserve">and contact can vary depending on current situations. The Shared Lives </w:t>
      </w:r>
      <w:r w:rsidR="00FD0AB6">
        <w:t>o</w:t>
      </w:r>
      <w:r w:rsidR="00C76369">
        <w:t>fficer must have some form of contact</w:t>
      </w:r>
      <w:r w:rsidR="00121E12">
        <w:t>,</w:t>
      </w:r>
      <w:r w:rsidR="00C76369">
        <w:t xml:space="preserve"> </w:t>
      </w:r>
      <w:r w:rsidR="00FD0AB6">
        <w:t>i.e.</w:t>
      </w:r>
      <w:r w:rsidR="00C76369">
        <w:t xml:space="preserve"> email or </w:t>
      </w:r>
      <w:r w:rsidR="006C7F73">
        <w:t>telephone</w:t>
      </w:r>
      <w:r w:rsidR="00C76369">
        <w:t xml:space="preserve"> ca</w:t>
      </w:r>
      <w:r w:rsidR="006C7F73">
        <w:t>ll</w:t>
      </w:r>
      <w:r w:rsidR="00121E12">
        <w:t>,</w:t>
      </w:r>
      <w:r w:rsidR="00C76369">
        <w:t xml:space="preserve"> at l</w:t>
      </w:r>
      <w:r w:rsidR="006C7F73">
        <w:t>east</w:t>
      </w:r>
      <w:r w:rsidR="00C76369">
        <w:t xml:space="preserve"> once a month and </w:t>
      </w:r>
      <w:r w:rsidR="006C7F73">
        <w:t>recorded</w:t>
      </w:r>
      <w:r w:rsidR="00C76369">
        <w:t xml:space="preserve"> on </w:t>
      </w:r>
      <w:r w:rsidR="006C7F73">
        <w:t>Nourish</w:t>
      </w:r>
      <w:r w:rsidR="00C76369">
        <w:t xml:space="preserve"> as a </w:t>
      </w:r>
      <w:r w:rsidR="00121E12">
        <w:t>c</w:t>
      </w:r>
      <w:r w:rsidR="00C76369">
        <w:t xml:space="preserve">ase </w:t>
      </w:r>
      <w:r w:rsidR="006C7F73">
        <w:t>note</w:t>
      </w:r>
      <w:r w:rsidR="00C76369">
        <w:t xml:space="preserve">. This is required as </w:t>
      </w:r>
      <w:r w:rsidR="00CE3173">
        <w:t xml:space="preserve">often carers feel that the information they share is not </w:t>
      </w:r>
      <w:r w:rsidR="006C7F73">
        <w:t>relevant</w:t>
      </w:r>
      <w:r w:rsidR="00121E12">
        <w:t xml:space="preserve"> </w:t>
      </w:r>
      <w:r w:rsidR="006C7F73">
        <w:t xml:space="preserve">or important enough </w:t>
      </w:r>
      <w:r w:rsidR="00CE3173">
        <w:t>and will avoid contact</w:t>
      </w:r>
      <w:r w:rsidR="00E41AFE">
        <w:t>,</w:t>
      </w:r>
      <w:r w:rsidR="00CE3173">
        <w:t xml:space="preserve"> so this may be </w:t>
      </w:r>
      <w:r w:rsidR="006C7F73">
        <w:t>a</w:t>
      </w:r>
      <w:r w:rsidR="375280DA">
        <w:t xml:space="preserve"> proactive and</w:t>
      </w:r>
      <w:r w:rsidR="006C7F73">
        <w:t xml:space="preserve"> productive interaction.</w:t>
      </w:r>
    </w:p>
    <w:p w:rsidR="00113ABF" w:rsidP="00607B24" w:rsidRDefault="00113ABF" w14:paraId="0F398816" w14:textId="77777777">
      <w:pPr>
        <w:jc w:val="both"/>
      </w:pPr>
    </w:p>
    <w:p w:rsidR="00113ABF" w:rsidP="00607B24" w:rsidRDefault="00113ABF" w14:paraId="367BAB55" w14:textId="25D185C8">
      <w:pPr>
        <w:jc w:val="both"/>
      </w:pPr>
      <w:r>
        <w:t xml:space="preserve">This will be achieved through a minimum of </w:t>
      </w:r>
      <w:r w:rsidR="00E41AFE">
        <w:t>four one-to-one</w:t>
      </w:r>
      <w:r w:rsidR="00D25ADC">
        <w:t xml:space="preserve"> </w:t>
      </w:r>
      <w:bookmarkStart w:name="_Int_kv4astHn" w:id="8"/>
      <w:r w:rsidR="00D25ADC">
        <w:t>contacts</w:t>
      </w:r>
      <w:bookmarkEnd w:id="8"/>
      <w:r>
        <w:t xml:space="preserve"> per year.</w:t>
      </w:r>
    </w:p>
    <w:p w:rsidR="00113ABF" w:rsidP="00607B24" w:rsidRDefault="00113ABF" w14:paraId="7220BE7F" w14:textId="77777777">
      <w:pPr>
        <w:jc w:val="both"/>
      </w:pPr>
    </w:p>
    <w:p w:rsidR="00113ABF" w:rsidP="00607B24" w:rsidRDefault="00113ABF" w14:paraId="3D8C77F2" w14:textId="6E36ABB5">
      <w:pPr>
        <w:pStyle w:val="ListParagraph"/>
        <w:numPr>
          <w:ilvl w:val="0"/>
          <w:numId w:val="8"/>
        </w:numPr>
        <w:jc w:val="both"/>
      </w:pPr>
      <w:r>
        <w:t xml:space="preserve">1:1 </w:t>
      </w:r>
      <w:r w:rsidR="66425A94">
        <w:t>F</w:t>
      </w:r>
      <w:r>
        <w:t xml:space="preserve">inancial review – This review is held with the carer </w:t>
      </w:r>
      <w:r w:rsidR="009C7413">
        <w:t>and the service user</w:t>
      </w:r>
      <w:r w:rsidR="00C62BC5">
        <w:t>,</w:t>
      </w:r>
      <w:r w:rsidR="009C7413">
        <w:t xml:space="preserve"> if appropriate</w:t>
      </w:r>
      <w:r w:rsidR="00C62BC5">
        <w:t>,</w:t>
      </w:r>
      <w:r w:rsidR="009C7413">
        <w:t xml:space="preserve"> </w:t>
      </w:r>
      <w:r>
        <w:t xml:space="preserve">to ensure that </w:t>
      </w:r>
      <w:r w:rsidR="006C6CD8">
        <w:t>the service user</w:t>
      </w:r>
      <w:r w:rsidR="00C62BC5">
        <w:t>’</w:t>
      </w:r>
      <w:r w:rsidR="006C6CD8">
        <w:t>s finances are being supported effectively and safely</w:t>
      </w:r>
      <w:r w:rsidR="6919B71C">
        <w:t xml:space="preserve">. A finance audit will also be completed by the </w:t>
      </w:r>
      <w:r w:rsidR="00C62BC5">
        <w:t>S</w:t>
      </w:r>
      <w:r w:rsidR="6919B71C">
        <w:t xml:space="preserve">hared </w:t>
      </w:r>
      <w:r w:rsidR="00C62BC5">
        <w:t>L</w:t>
      </w:r>
      <w:r w:rsidR="6919B71C">
        <w:t xml:space="preserve">ives officer at this review. </w:t>
      </w:r>
    </w:p>
    <w:p w:rsidR="006C6CD8" w:rsidP="00607B24" w:rsidRDefault="006C6CD8" w14:paraId="7BF15530" w14:textId="77777777">
      <w:pPr>
        <w:jc w:val="both"/>
      </w:pPr>
    </w:p>
    <w:p w:rsidRPr="009676FB" w:rsidR="006C6CD8" w:rsidP="00607B24" w:rsidRDefault="006C6CD8" w14:paraId="5984DDBC" w14:textId="4266257B">
      <w:pPr>
        <w:pStyle w:val="ListParagraph"/>
        <w:numPr>
          <w:ilvl w:val="0"/>
          <w:numId w:val="8"/>
        </w:numPr>
        <w:jc w:val="both"/>
        <w:rPr>
          <w:color w:val="FF0000"/>
        </w:rPr>
      </w:pPr>
      <w:r>
        <w:t xml:space="preserve">1:1 </w:t>
      </w:r>
      <w:r w:rsidR="00C101FE">
        <w:t>M</w:t>
      </w:r>
      <w:r>
        <w:t xml:space="preserve">edication review – </w:t>
      </w:r>
      <w:r w:rsidR="009C7413">
        <w:t>This review is held with the carer and the service user</w:t>
      </w:r>
      <w:r w:rsidR="00C62BC5">
        <w:t>,</w:t>
      </w:r>
      <w:r w:rsidR="009C7413">
        <w:t xml:space="preserve"> if </w:t>
      </w:r>
      <w:r w:rsidR="007C1DC0">
        <w:t>appropriate</w:t>
      </w:r>
      <w:r w:rsidR="00C62BC5">
        <w:t>,</w:t>
      </w:r>
      <w:r w:rsidR="009C7413">
        <w:t xml:space="preserve"> </w:t>
      </w:r>
      <w:r>
        <w:t>to ensure that service users who require support with medication are being supported safely and effectively</w:t>
      </w:r>
      <w:r w:rsidR="00C62BC5">
        <w:t>,</w:t>
      </w:r>
      <w:r>
        <w:t xml:space="preserve"> and that carer training and competence meets the Hampshire Shared </w:t>
      </w:r>
      <w:r w:rsidR="00C62BC5">
        <w:t>L</w:t>
      </w:r>
      <w:r>
        <w:t>ives service requirements.</w:t>
      </w:r>
      <w:r w:rsidR="1D29B1CB">
        <w:t xml:space="preserve"> </w:t>
      </w:r>
      <w:r w:rsidRPr="0B4E0FC9" w:rsidR="006C7F73">
        <w:rPr>
          <w:color w:val="FF0000"/>
        </w:rPr>
        <w:t xml:space="preserve">(This is currently under review </w:t>
      </w:r>
      <w:r w:rsidR="00C62BC5">
        <w:rPr>
          <w:color w:val="FF0000"/>
        </w:rPr>
        <w:t>(</w:t>
      </w:r>
      <w:r w:rsidRPr="0B4E0FC9" w:rsidR="006C7F73">
        <w:rPr>
          <w:color w:val="FF0000"/>
        </w:rPr>
        <w:t>Feb</w:t>
      </w:r>
      <w:r w:rsidR="00C62BC5">
        <w:rPr>
          <w:color w:val="FF0000"/>
        </w:rPr>
        <w:t>ruary</w:t>
      </w:r>
      <w:r w:rsidRPr="0B4E0FC9" w:rsidR="006C7F73">
        <w:rPr>
          <w:color w:val="FF0000"/>
        </w:rPr>
        <w:t xml:space="preserve"> </w:t>
      </w:r>
      <w:r w:rsidR="00C62BC5">
        <w:rPr>
          <w:color w:val="FF0000"/>
        </w:rPr>
        <w:t>20</w:t>
      </w:r>
      <w:r w:rsidRPr="0B4E0FC9" w:rsidR="006C7F73">
        <w:rPr>
          <w:color w:val="FF0000"/>
        </w:rPr>
        <w:t>26</w:t>
      </w:r>
      <w:r w:rsidR="00C62BC5">
        <w:rPr>
          <w:color w:val="FF0000"/>
        </w:rPr>
        <w:t>)</w:t>
      </w:r>
      <w:r w:rsidRPr="0B4E0FC9" w:rsidR="006C7F73">
        <w:rPr>
          <w:color w:val="FF0000"/>
        </w:rPr>
        <w:t xml:space="preserve"> to ensure that </w:t>
      </w:r>
      <w:r w:rsidRPr="0B4E0FC9" w:rsidR="009676FB">
        <w:rPr>
          <w:color w:val="FF0000"/>
        </w:rPr>
        <w:t>objectives are more relevant to Shared Lives</w:t>
      </w:r>
      <w:r w:rsidRPr="0B4E0FC9" w:rsidR="004071A5">
        <w:rPr>
          <w:color w:val="FF0000"/>
        </w:rPr>
        <w:t xml:space="preserve">). </w:t>
      </w:r>
      <w:r w:rsidRPr="0B4E0FC9" w:rsidR="1D29B1CB">
        <w:rPr>
          <w:color w:val="FF0000"/>
        </w:rPr>
        <w:t xml:space="preserve">The </w:t>
      </w:r>
      <w:r w:rsidRPr="0B4E0FC9" w:rsidR="004071A5">
        <w:rPr>
          <w:color w:val="FF0000"/>
        </w:rPr>
        <w:t>S</w:t>
      </w:r>
      <w:r w:rsidRPr="0B4E0FC9" w:rsidR="1D29B1CB">
        <w:rPr>
          <w:color w:val="FF0000"/>
        </w:rPr>
        <w:t xml:space="preserve">hared </w:t>
      </w:r>
      <w:r w:rsidRPr="0B4E0FC9" w:rsidR="004071A5">
        <w:rPr>
          <w:color w:val="FF0000"/>
        </w:rPr>
        <w:t>L</w:t>
      </w:r>
      <w:r w:rsidRPr="0B4E0FC9" w:rsidR="1D29B1CB">
        <w:rPr>
          <w:color w:val="FF0000"/>
        </w:rPr>
        <w:t>ives officer will complete a medication competency assessment with the carer</w:t>
      </w:r>
      <w:r w:rsidRPr="0B4E0FC9" w:rsidR="00D1262A">
        <w:rPr>
          <w:color w:val="FF0000"/>
        </w:rPr>
        <w:t xml:space="preserve"> at this review</w:t>
      </w:r>
      <w:bookmarkStart w:name="_Int_mupXTJOZ" w:id="9"/>
      <w:r w:rsidRPr="0B4E0FC9" w:rsidR="00D1262A">
        <w:rPr>
          <w:color w:val="FF0000"/>
        </w:rPr>
        <w:t xml:space="preserve">. </w:t>
      </w:r>
      <w:r w:rsidRPr="0B4E0FC9" w:rsidR="1D29B1CB">
        <w:rPr>
          <w:color w:val="FF0000"/>
        </w:rPr>
        <w:t xml:space="preserve"> </w:t>
      </w:r>
      <w:bookmarkEnd w:id="9"/>
    </w:p>
    <w:p w:rsidR="006C6CD8" w:rsidP="00607B24" w:rsidRDefault="006C6CD8" w14:paraId="40C4DA27" w14:textId="77777777">
      <w:pPr>
        <w:jc w:val="both"/>
      </w:pPr>
    </w:p>
    <w:p w:rsidR="006C6CD8" w:rsidP="00607B24" w:rsidRDefault="006C6CD8" w14:paraId="0EF29950" w14:textId="40E01948">
      <w:pPr>
        <w:pStyle w:val="ListParagraph"/>
        <w:numPr>
          <w:ilvl w:val="0"/>
          <w:numId w:val="8"/>
        </w:numPr>
        <w:jc w:val="both"/>
      </w:pPr>
      <w:r>
        <w:t xml:space="preserve">1:1 Health and </w:t>
      </w:r>
      <w:r w:rsidR="009D4416">
        <w:t>s</w:t>
      </w:r>
      <w:r>
        <w:t xml:space="preserve">afety – </w:t>
      </w:r>
      <w:r w:rsidR="00C101FE">
        <w:t>T</w:t>
      </w:r>
      <w:r>
        <w:t>o ensure the safety of all people within the placement,</w:t>
      </w:r>
      <w:r w:rsidR="00E551D7">
        <w:t xml:space="preserve"> including the service user, the </w:t>
      </w:r>
      <w:r w:rsidR="318606B6">
        <w:t>carer</w:t>
      </w:r>
      <w:r w:rsidR="00E551D7">
        <w:t xml:space="preserve"> and others in the household. Carers will be required to complete the property health and safety check and provide evidence of the required insurances</w:t>
      </w:r>
      <w:r w:rsidR="009D4416">
        <w:t>,</w:t>
      </w:r>
      <w:r w:rsidR="00E551D7">
        <w:t xml:space="preserve"> etc. </w:t>
      </w:r>
    </w:p>
    <w:p w:rsidR="00E551D7" w:rsidP="00607B24" w:rsidRDefault="00E551D7" w14:paraId="1AC9B95A" w14:textId="77777777">
      <w:pPr>
        <w:jc w:val="both"/>
      </w:pPr>
    </w:p>
    <w:p w:rsidR="00052BE4" w:rsidP="00607B24" w:rsidRDefault="00E551D7" w14:paraId="0909AC9A" w14:textId="4476EE68">
      <w:pPr>
        <w:pStyle w:val="ListParagraph"/>
        <w:numPr>
          <w:ilvl w:val="0"/>
          <w:numId w:val="8"/>
        </w:numPr>
        <w:jc w:val="both"/>
      </w:pPr>
      <w:r>
        <w:t xml:space="preserve">1:1 Appraisal – This </w:t>
      </w:r>
      <w:r w:rsidR="748FF4FC">
        <w:t>will</w:t>
      </w:r>
      <w:r>
        <w:t xml:space="preserve"> be a </w:t>
      </w:r>
      <w:r w:rsidR="30FE94E4">
        <w:t>face-to-face</w:t>
      </w:r>
      <w:r>
        <w:t xml:space="preserve"> meeting with the </w:t>
      </w:r>
      <w:r w:rsidR="004405A8">
        <w:t>S</w:t>
      </w:r>
      <w:r>
        <w:t xml:space="preserve">hared </w:t>
      </w:r>
      <w:r w:rsidR="004405A8">
        <w:t>L</w:t>
      </w:r>
      <w:r>
        <w:t xml:space="preserve">ives </w:t>
      </w:r>
      <w:r w:rsidR="009D4416">
        <w:t>o</w:t>
      </w:r>
      <w:r>
        <w:t xml:space="preserve">fficer and the </w:t>
      </w:r>
      <w:r w:rsidR="009D4416">
        <w:t>c</w:t>
      </w:r>
      <w:r>
        <w:t xml:space="preserve">arer. The aim of the appraisal is to reflect on the past year, consider </w:t>
      </w:r>
      <w:r w:rsidR="00052BE4">
        <w:t>any additional training or support the carer may require</w:t>
      </w:r>
      <w:r w:rsidR="00C81C10">
        <w:t xml:space="preserve"> </w:t>
      </w:r>
      <w:proofErr w:type="gramStart"/>
      <w:r w:rsidR="00C81C10">
        <w:t>to</w:t>
      </w:r>
      <w:r w:rsidR="00052BE4">
        <w:t xml:space="preserve"> </w:t>
      </w:r>
      <w:r w:rsidR="77528C5B">
        <w:t>maintain</w:t>
      </w:r>
      <w:proofErr w:type="gramEnd"/>
      <w:r w:rsidR="00052BE4">
        <w:t xml:space="preserve"> their caring role, </w:t>
      </w:r>
      <w:r w:rsidR="003536F9">
        <w:t xml:space="preserve">address any </w:t>
      </w:r>
      <w:r w:rsidR="00052BE4">
        <w:t>concerns regarding the placement and the needs of the service user</w:t>
      </w:r>
      <w:r w:rsidR="00985F78">
        <w:t xml:space="preserve">. </w:t>
      </w:r>
      <w:r w:rsidR="2B2F01C5">
        <w:t xml:space="preserve">The Shared Lives </w:t>
      </w:r>
      <w:r w:rsidR="00C81C10">
        <w:t>o</w:t>
      </w:r>
      <w:r w:rsidR="2B2F01C5">
        <w:t xml:space="preserve">fficer will also discuss the </w:t>
      </w:r>
      <w:r w:rsidR="00C81C10">
        <w:t>c</w:t>
      </w:r>
      <w:r w:rsidR="2B2F01C5">
        <w:t>arer</w:t>
      </w:r>
      <w:r w:rsidR="00C81C10">
        <w:t>’</w:t>
      </w:r>
      <w:r w:rsidR="2B2F01C5">
        <w:t xml:space="preserve">s current </w:t>
      </w:r>
      <w:r w:rsidR="1C413E1E">
        <w:t>wellbeing</w:t>
      </w:r>
      <w:r w:rsidR="2B2F01C5">
        <w:t xml:space="preserve"> to ensure they can continue to provide the support </w:t>
      </w:r>
      <w:r w:rsidR="70379FD0">
        <w:t>required. It</w:t>
      </w:r>
      <w:r w:rsidR="00985F78">
        <w:t xml:space="preserve"> is also an opportunity for the</w:t>
      </w:r>
      <w:r w:rsidR="00052BE4">
        <w:t xml:space="preserve"> carer to feed</w:t>
      </w:r>
      <w:r w:rsidR="00C81C10">
        <w:t xml:space="preserve"> </w:t>
      </w:r>
      <w:r w:rsidR="00052BE4">
        <w:t xml:space="preserve">back on the support they have received from the service. </w:t>
      </w:r>
      <w:r w:rsidR="009676FB">
        <w:t xml:space="preserve">This is also where </w:t>
      </w:r>
      <w:r w:rsidR="00C81C10">
        <w:t>r</w:t>
      </w:r>
      <w:r w:rsidR="0035668C">
        <w:t>espite for the following year need</w:t>
      </w:r>
      <w:r w:rsidR="00C81C10">
        <w:t>s</w:t>
      </w:r>
      <w:r w:rsidR="0035668C">
        <w:t xml:space="preserve"> to be discussed.</w:t>
      </w:r>
      <w:r>
        <w:t xml:space="preserve"> </w:t>
      </w:r>
    </w:p>
    <w:p w:rsidR="00052BE4" w:rsidP="00607B24" w:rsidRDefault="00052BE4" w14:paraId="5845ABE1" w14:textId="77777777">
      <w:pPr>
        <w:jc w:val="both"/>
      </w:pPr>
    </w:p>
    <w:p w:rsidR="00052BE4" w:rsidP="00607B24" w:rsidRDefault="00D86859" w14:paraId="37830F91" w14:textId="7F7D689B">
      <w:pPr>
        <w:jc w:val="both"/>
      </w:pPr>
      <w:r>
        <w:t xml:space="preserve">A minimum of two visits must be completed by the </w:t>
      </w:r>
      <w:r w:rsidR="002C2CF0">
        <w:t>S</w:t>
      </w:r>
      <w:r>
        <w:t xml:space="preserve">hared </w:t>
      </w:r>
      <w:r w:rsidR="002C2CF0">
        <w:t>L</w:t>
      </w:r>
      <w:r>
        <w:t xml:space="preserve">ives officer face to face. The </w:t>
      </w:r>
      <w:r w:rsidR="00C81C10">
        <w:t>c</w:t>
      </w:r>
      <w:r>
        <w:t xml:space="preserve">arer appraisal and the </w:t>
      </w:r>
      <w:r w:rsidR="00C81C10">
        <w:t>s</w:t>
      </w:r>
      <w:r>
        <w:t>ervice user annual review</w:t>
      </w:r>
      <w:r w:rsidR="5D622877">
        <w:t xml:space="preserve"> (currently led by the Operations </w:t>
      </w:r>
      <w:r w:rsidR="6B0EED1F">
        <w:t>Teams) must</w:t>
      </w:r>
      <w:r>
        <w:t xml:space="preserve"> be completed in person. Other visits can be conducted virtually</w:t>
      </w:r>
      <w:r w:rsidR="00C12B6A">
        <w:t xml:space="preserve"> taking </w:t>
      </w:r>
      <w:r w:rsidR="00C6410B">
        <w:t>into consideration</w:t>
      </w:r>
      <w:r>
        <w:t xml:space="preserve"> the professional judgement</w:t>
      </w:r>
      <w:r w:rsidR="006F629A">
        <w:t xml:space="preserve"> of the </w:t>
      </w:r>
      <w:r w:rsidR="00F03402">
        <w:t>S</w:t>
      </w:r>
      <w:r w:rsidR="006F629A">
        <w:t xml:space="preserve">hared </w:t>
      </w:r>
      <w:r w:rsidR="00F03402">
        <w:t>L</w:t>
      </w:r>
      <w:r w:rsidR="006F629A">
        <w:t>ives officer and the needs and preference of the carer</w:t>
      </w:r>
      <w:r w:rsidR="007341FD">
        <w:t xml:space="preserve"> and service user</w:t>
      </w:r>
      <w:r w:rsidR="006F629A">
        <w:t xml:space="preserve">. </w:t>
      </w:r>
      <w:r w:rsidR="001D10C5">
        <w:t xml:space="preserve">This must be </w:t>
      </w:r>
      <w:r w:rsidR="001D10C5">
        <w:t xml:space="preserve">discussed with the Shared Lives Management </w:t>
      </w:r>
      <w:r w:rsidR="00210035">
        <w:t>T</w:t>
      </w:r>
      <w:r w:rsidR="001D10C5">
        <w:t>eam.</w:t>
      </w:r>
      <w:r w:rsidR="49BDA4BB">
        <w:t xml:space="preserve"> These visits will be arranged at a mutually agreeable time for all parties.</w:t>
      </w:r>
    </w:p>
    <w:p w:rsidR="3E34AFDA" w:rsidP="00607B24" w:rsidRDefault="3E34AFDA" w14:paraId="7E8E0BEA" w14:textId="5D41E472">
      <w:pPr>
        <w:jc w:val="both"/>
      </w:pPr>
    </w:p>
    <w:p w:rsidR="006F629A" w:rsidP="00607B24" w:rsidRDefault="006F629A" w14:paraId="1D216498" w14:textId="74D5CBE1">
      <w:pPr>
        <w:jc w:val="both"/>
      </w:pPr>
      <w:r>
        <w:t xml:space="preserve">The </w:t>
      </w:r>
      <w:r w:rsidR="00404BD3">
        <w:t>S</w:t>
      </w:r>
      <w:r>
        <w:t xml:space="preserve">hared </w:t>
      </w:r>
      <w:r w:rsidR="00404BD3">
        <w:t>L</w:t>
      </w:r>
      <w:r>
        <w:t xml:space="preserve">ives </w:t>
      </w:r>
      <w:r w:rsidR="00210035">
        <w:t>o</w:t>
      </w:r>
      <w:r>
        <w:t xml:space="preserve">fficer will maintain other contact with the </w:t>
      </w:r>
      <w:r w:rsidR="00210035">
        <w:t>c</w:t>
      </w:r>
      <w:r>
        <w:t xml:space="preserve">arer and the </w:t>
      </w:r>
      <w:r w:rsidR="00210035">
        <w:t>s</w:t>
      </w:r>
      <w:r>
        <w:t xml:space="preserve">ervice </w:t>
      </w:r>
      <w:r w:rsidR="00210035">
        <w:t>u</w:t>
      </w:r>
      <w:r>
        <w:t xml:space="preserve">ser as required. </w:t>
      </w:r>
      <w:r w:rsidR="4D2D71E5">
        <w:t xml:space="preserve">On occasions, such as when there are safeguarding concerns, visits may have to be made by the </w:t>
      </w:r>
      <w:r w:rsidR="00404BD3">
        <w:t>S</w:t>
      </w:r>
      <w:r w:rsidR="4D2D71E5">
        <w:t xml:space="preserve">hared </w:t>
      </w:r>
      <w:r w:rsidR="00404BD3">
        <w:t>L</w:t>
      </w:r>
      <w:r w:rsidR="4D2D71E5">
        <w:t>ives officer at short notice. This is to ensure t</w:t>
      </w:r>
      <w:r w:rsidR="0BA0485A">
        <w:t>hat</w:t>
      </w:r>
      <w:r w:rsidR="4D2D71E5">
        <w:t xml:space="preserve"> t</w:t>
      </w:r>
      <w:r w:rsidR="2363E5E2">
        <w:t>h</w:t>
      </w:r>
      <w:r w:rsidR="4D2D71E5">
        <w:t xml:space="preserve">e carer and service user are supported </w:t>
      </w:r>
      <w:r w:rsidR="30F08773">
        <w:t>as a matter of priority</w:t>
      </w:r>
      <w:r w:rsidR="1D9A980D">
        <w:t xml:space="preserve"> and actions discussed to ensure the safety and wellbeing of all involved. </w:t>
      </w:r>
      <w:r w:rsidR="4B23C2F5">
        <w:t xml:space="preserve">The need for such visits will be discussed with the Hampshire Shared </w:t>
      </w:r>
      <w:r w:rsidR="0075631C">
        <w:t>L</w:t>
      </w:r>
      <w:r w:rsidR="4B23C2F5">
        <w:t xml:space="preserve">ives </w:t>
      </w:r>
      <w:r w:rsidR="7D6E619B">
        <w:t>M</w:t>
      </w:r>
      <w:r w:rsidR="4B23C2F5">
        <w:t xml:space="preserve">anagement </w:t>
      </w:r>
      <w:r w:rsidR="00EB2773">
        <w:t>T</w:t>
      </w:r>
      <w:r w:rsidR="4B23C2F5">
        <w:t>eam to ensure that the appropriate actions are taken.</w:t>
      </w:r>
    </w:p>
    <w:p w:rsidR="00B87BE9" w:rsidP="00607B24" w:rsidRDefault="00B87BE9" w14:paraId="0FA50284" w14:textId="77777777">
      <w:pPr>
        <w:jc w:val="both"/>
      </w:pPr>
    </w:p>
    <w:p w:rsidR="00B87BE9" w:rsidP="00607B24" w:rsidRDefault="00B87BE9" w14:paraId="64C6A581" w14:textId="316D5453">
      <w:pPr>
        <w:jc w:val="both"/>
      </w:pPr>
      <w:r>
        <w:t>If there are concerns r</w:t>
      </w:r>
      <w:r w:rsidR="3ECB2E5E">
        <w:t xml:space="preserve">egarding </w:t>
      </w:r>
      <w:r>
        <w:t xml:space="preserve">the placement as a result of a change in needs of the </w:t>
      </w:r>
      <w:r w:rsidR="00EB2773">
        <w:t>s</w:t>
      </w:r>
      <w:r>
        <w:t xml:space="preserve">ervice </w:t>
      </w:r>
      <w:r w:rsidR="00EB2773">
        <w:t>u</w:t>
      </w:r>
      <w:r>
        <w:t xml:space="preserve">ser then the </w:t>
      </w:r>
      <w:r w:rsidR="0075631C">
        <w:t>S</w:t>
      </w:r>
      <w:r>
        <w:t xml:space="preserve">hared </w:t>
      </w:r>
      <w:r w:rsidR="0075631C">
        <w:t>L</w:t>
      </w:r>
      <w:r>
        <w:t xml:space="preserve">ives </w:t>
      </w:r>
      <w:r w:rsidR="00EB2773">
        <w:t>o</w:t>
      </w:r>
      <w:r>
        <w:t xml:space="preserve">fficer will, in discussion with the </w:t>
      </w:r>
      <w:r w:rsidR="00151905">
        <w:t>M</w:t>
      </w:r>
      <w:r>
        <w:t xml:space="preserve">anagement </w:t>
      </w:r>
      <w:r w:rsidR="00151905">
        <w:t>T</w:t>
      </w:r>
      <w:r>
        <w:t xml:space="preserve">eam, work with the </w:t>
      </w:r>
      <w:r w:rsidR="00151905">
        <w:t>c</w:t>
      </w:r>
      <w:r>
        <w:t xml:space="preserve">arer, the </w:t>
      </w:r>
      <w:r w:rsidR="00151905">
        <w:t>s</w:t>
      </w:r>
      <w:r>
        <w:t xml:space="preserve">ervice </w:t>
      </w:r>
      <w:r w:rsidR="00151905">
        <w:t>u</w:t>
      </w:r>
      <w:r>
        <w:t xml:space="preserve">ser and/or their representative to consider options to support the ongoing placement. </w:t>
      </w:r>
      <w:r w:rsidR="002B3FCC">
        <w:t>(</w:t>
      </w:r>
      <w:r w:rsidR="00151905">
        <w:t>P</w:t>
      </w:r>
      <w:r w:rsidR="002B3FCC">
        <w:t xml:space="preserve">lease also refer to </w:t>
      </w:r>
      <w:r w:rsidR="00151905">
        <w:t>‘</w:t>
      </w:r>
      <w:r w:rsidR="002B3FCC">
        <w:t>Operational guidance – ending placements</w:t>
      </w:r>
      <w:r w:rsidR="00151905">
        <w:t>’.</w:t>
      </w:r>
      <w:r w:rsidR="002B3FCC">
        <w:t>)</w:t>
      </w:r>
    </w:p>
    <w:p w:rsidR="002B3FCC" w:rsidP="00607B24" w:rsidRDefault="002B3FCC" w14:paraId="2B0CC698" w14:textId="77777777">
      <w:pPr>
        <w:jc w:val="both"/>
      </w:pPr>
    </w:p>
    <w:p w:rsidR="002B3FCC" w:rsidP="00607B24" w:rsidRDefault="002B3FCC" w14:paraId="34E871F6" w14:textId="77777777">
      <w:pPr>
        <w:jc w:val="both"/>
      </w:pPr>
    </w:p>
    <w:p w:rsidR="00ED6DBF" w:rsidP="006120C9" w:rsidRDefault="00ED6DBF" w14:paraId="3553161F" w14:textId="77777777"/>
    <w:p w:rsidR="00ED6DBF" w:rsidP="006120C9" w:rsidRDefault="00ED6DBF" w14:paraId="29F3B248" w14:textId="77777777"/>
    <w:p w:rsidR="000E1AE8" w:rsidRDefault="000E1AE8" w14:paraId="05B5EA32" w14:textId="1004B21B">
      <w:pPr>
        <w:spacing w:after="160" w:line="259" w:lineRule="auto"/>
      </w:pPr>
      <w:r>
        <w:br w:type="page"/>
      </w:r>
    </w:p>
    <w:p w:rsidR="0029602C" w:rsidP="006120C9" w:rsidRDefault="0029602C" w14:paraId="6C154AB9" w14:textId="77777777"/>
    <w:p w:rsidR="0029602C" w:rsidP="006120C9" w:rsidRDefault="0029602C" w14:paraId="4E85FF2A" w14:textId="77777777"/>
    <w:p w:rsidR="0029602C" w:rsidP="006120C9" w:rsidRDefault="0029602C" w14:paraId="1F00CCFD" w14:textId="77777777"/>
    <w:p w:rsidR="0029602C" w:rsidP="006120C9" w:rsidRDefault="0029602C" w14:paraId="23422E8B" w14:textId="77777777"/>
    <w:p w:rsidR="0029602C" w:rsidP="006120C9" w:rsidRDefault="0029602C" w14:paraId="4EF43881" w14:textId="77777777"/>
    <w:p w:rsidR="0029602C" w:rsidP="006120C9" w:rsidRDefault="0029602C" w14:paraId="52C116A9" w14:textId="77777777"/>
    <w:p w:rsidR="0029602C" w:rsidP="006120C9" w:rsidRDefault="0029602C" w14:paraId="15DBD30E" w14:textId="77777777"/>
    <w:p w:rsidR="0029602C" w:rsidP="006120C9" w:rsidRDefault="0029602C" w14:paraId="04665EC3" w14:textId="77777777"/>
    <w:p w:rsidR="0029602C" w:rsidP="006120C9" w:rsidRDefault="0029602C" w14:paraId="5D1E73B7" w14:textId="77777777"/>
    <w:p w:rsidR="0029602C" w:rsidP="006120C9" w:rsidRDefault="0029602C" w14:paraId="5B017106" w14:textId="77777777"/>
    <w:p w:rsidR="0029602C" w:rsidP="006120C9" w:rsidRDefault="0029602C" w14:paraId="504B65C2" w14:textId="77777777"/>
    <w:p w:rsidR="0029602C" w:rsidP="006120C9" w:rsidRDefault="0029602C" w14:paraId="44E21E49" w14:textId="77777777"/>
    <w:p w:rsidR="0029602C" w:rsidP="006120C9" w:rsidRDefault="0029602C" w14:paraId="5FE6A810" w14:textId="77777777"/>
    <w:p w:rsidR="0029602C" w:rsidP="006120C9" w:rsidRDefault="0029602C" w14:paraId="21765FFB" w14:textId="77777777"/>
    <w:p w:rsidR="0029602C" w:rsidP="006120C9" w:rsidRDefault="0029602C" w14:paraId="00803F23" w14:textId="77777777"/>
    <w:p w:rsidR="0029602C" w:rsidP="006120C9" w:rsidRDefault="0029602C" w14:paraId="3023BA2E" w14:textId="77777777"/>
    <w:p w:rsidR="0029602C" w:rsidP="006120C9" w:rsidRDefault="0029602C" w14:paraId="5073F351" w14:textId="77777777"/>
    <w:p w:rsidR="0029602C" w:rsidP="006120C9" w:rsidRDefault="0029602C" w14:paraId="3ECA2C9A" w14:textId="77777777"/>
    <w:p w:rsidR="0029602C" w:rsidP="006120C9" w:rsidRDefault="0029602C" w14:paraId="314AE26C" w14:textId="77777777"/>
    <w:p w:rsidR="0029602C" w:rsidP="006120C9" w:rsidRDefault="0029602C" w14:paraId="5E80629B" w14:textId="77777777"/>
    <w:p w:rsidR="0029602C" w:rsidP="006120C9" w:rsidRDefault="0029602C" w14:paraId="702C4159" w14:textId="77777777"/>
    <w:p w:rsidR="0029602C" w:rsidP="006120C9" w:rsidRDefault="0029602C" w14:paraId="168F4A6C" w14:textId="77777777"/>
    <w:p w:rsidR="0029602C" w:rsidP="006120C9" w:rsidRDefault="0029602C" w14:paraId="7432CD57" w14:textId="77777777"/>
    <w:p w:rsidR="0029602C" w:rsidP="006120C9" w:rsidRDefault="0029602C" w14:paraId="7D0B80CB" w14:textId="77777777"/>
    <w:p w:rsidR="0029602C" w:rsidP="006120C9" w:rsidRDefault="0029602C" w14:paraId="16E50083" w14:textId="77777777"/>
    <w:p w:rsidR="0029602C" w:rsidP="006120C9" w:rsidRDefault="0029602C" w14:paraId="50B736A0" w14:textId="77777777"/>
    <w:p w:rsidR="0029602C" w:rsidP="006120C9" w:rsidRDefault="0029602C" w14:paraId="5EF19BFE" w14:textId="77777777"/>
    <w:p w:rsidR="0029602C" w:rsidP="006120C9" w:rsidRDefault="0029602C" w14:paraId="1BE979A6" w14:textId="77777777"/>
    <w:p w:rsidR="0029602C" w:rsidP="006120C9" w:rsidRDefault="0029602C" w14:paraId="1D6A59C2" w14:textId="77777777"/>
    <w:p w:rsidR="0029602C" w:rsidP="006120C9" w:rsidRDefault="0029602C" w14:paraId="3323AE08" w14:textId="77777777"/>
    <w:p w:rsidR="0029602C" w:rsidP="006120C9" w:rsidRDefault="0029602C" w14:paraId="569F1E62" w14:textId="77777777"/>
    <w:p w:rsidR="0029602C" w:rsidP="006120C9" w:rsidRDefault="0029602C" w14:paraId="717DFE39" w14:textId="77777777"/>
    <w:p w:rsidR="0029602C" w:rsidP="006120C9" w:rsidRDefault="0029602C" w14:paraId="7275BC6A" w14:textId="77777777"/>
    <w:p w:rsidR="0029602C" w:rsidP="006120C9" w:rsidRDefault="0029602C" w14:paraId="486F7BE7" w14:textId="77777777"/>
    <w:p w:rsidR="0029602C" w:rsidP="006120C9" w:rsidRDefault="0029602C" w14:paraId="7BC736DB" w14:textId="77777777"/>
    <w:p w:rsidR="0029602C" w:rsidP="006120C9" w:rsidRDefault="0029602C" w14:paraId="55F9881E" w14:textId="77777777"/>
    <w:tbl>
      <w:tblPr>
        <w:tblW w:w="9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Pr="00AB690A" w:rsidR="0029602C" w:rsidTr="000D38F4" w14:paraId="300566CB" w14:textId="77777777">
        <w:trPr>
          <w:trHeight w:val="300"/>
        </w:trPr>
        <w:tc>
          <w:tcPr>
            <w:tcW w:w="2306" w:type="dxa"/>
            <w:hideMark/>
          </w:tcPr>
          <w:p w:rsidRPr="00AB690A" w:rsidR="0029602C" w:rsidP="000D38F4" w:rsidRDefault="0029602C" w14:paraId="08AEF95B" w14:textId="77777777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:rsidRPr="00AB690A" w:rsidR="0029602C" w:rsidP="000D38F4" w:rsidRDefault="0029602C" w14:paraId="3BA0DA5F" w14:textId="77777777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:rsidRPr="00AB690A" w:rsidR="0029602C" w:rsidP="000D38F4" w:rsidRDefault="0029602C" w14:paraId="24E63ED6" w14:textId="432ED0DF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Supporting Shared Lives Placements V1</w:t>
            </w:r>
          </w:p>
        </w:tc>
      </w:tr>
      <w:tr w:rsidRPr="00AB690A" w:rsidR="0029602C" w:rsidTr="000D38F4" w14:paraId="401FD735" w14:textId="77777777">
        <w:trPr>
          <w:trHeight w:val="300"/>
        </w:trPr>
        <w:tc>
          <w:tcPr>
            <w:tcW w:w="2306" w:type="dxa"/>
            <w:hideMark/>
          </w:tcPr>
          <w:p w:rsidRPr="00AB690A" w:rsidR="0029602C" w:rsidP="000D38F4" w:rsidRDefault="0029602C" w14:paraId="5A45456C" w14:textId="4A48CA9F">
            <w:pPr>
              <w:pStyle w:val="Pull-outquote"/>
            </w:pPr>
            <w:r w:rsidRPr="00AB690A">
              <w:t xml:space="preserve">Effective </w:t>
            </w:r>
            <w:r w:rsidR="00151905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:rsidRPr="00AB690A" w:rsidR="0029602C" w:rsidP="000D38F4" w:rsidRDefault="0029602C" w14:paraId="2E852B9C" w14:textId="77777777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:rsidRPr="00AB690A" w:rsidR="0029602C" w:rsidP="000D38F4" w:rsidRDefault="0029602C" w14:paraId="45E6BE50" w14:textId="77777777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Pr="00AB690A" w:rsidR="0029602C" w:rsidTr="000D38F4" w14:paraId="0CD8A83F" w14:textId="77777777">
        <w:trPr>
          <w:trHeight w:val="300"/>
        </w:trPr>
        <w:tc>
          <w:tcPr>
            <w:tcW w:w="2306" w:type="dxa"/>
            <w:hideMark/>
          </w:tcPr>
          <w:p w:rsidRPr="00AB690A" w:rsidR="0029602C" w:rsidP="000D38F4" w:rsidRDefault="0029602C" w14:paraId="208FE56C" w14:textId="659200C3">
            <w:pPr>
              <w:pStyle w:val="Pull-outquote"/>
            </w:pPr>
            <w:r w:rsidRPr="00AB690A">
              <w:t xml:space="preserve">Review </w:t>
            </w:r>
            <w:r w:rsidR="00151905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:rsidRPr="00AB690A" w:rsidR="0029602C" w:rsidP="000D38F4" w:rsidRDefault="0029602C" w14:paraId="4B61198E" w14:textId="77777777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:rsidRPr="00AB690A" w:rsidR="0029602C" w:rsidP="000D38F4" w:rsidRDefault="0029602C" w14:paraId="671E34B3" w14:textId="77777777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Pr="00AB690A" w:rsidR="0029602C" w:rsidTr="000D38F4" w14:paraId="2E3540F0" w14:textId="77777777">
        <w:trPr>
          <w:trHeight w:val="300"/>
        </w:trPr>
        <w:tc>
          <w:tcPr>
            <w:tcW w:w="2306" w:type="dxa"/>
            <w:hideMark/>
          </w:tcPr>
          <w:p w:rsidRPr="00AB690A" w:rsidR="0029602C" w:rsidP="000D38F4" w:rsidRDefault="0029602C" w14:paraId="6EBB3DF8" w14:textId="77777777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:rsidRPr="00AB690A" w:rsidR="0029602C" w:rsidP="000D38F4" w:rsidRDefault="0029602C" w14:paraId="20453F11" w14:textId="77777777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:rsidRPr="00AB690A" w:rsidR="0029602C" w:rsidP="000D38F4" w:rsidRDefault="0029602C" w14:paraId="1B913F47" w14:textId="77777777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Pr="00AB690A" w:rsidR="0029602C" w:rsidTr="000D38F4" w14:paraId="754583DE" w14:textId="77777777">
        <w:trPr>
          <w:trHeight w:val="300"/>
        </w:trPr>
        <w:tc>
          <w:tcPr>
            <w:tcW w:w="2306" w:type="dxa"/>
            <w:hideMark/>
          </w:tcPr>
          <w:p w:rsidRPr="00AB690A" w:rsidR="0029602C" w:rsidP="000D38F4" w:rsidRDefault="0029602C" w14:paraId="4C090F3A" w14:textId="2D34323A">
            <w:pPr>
              <w:pStyle w:val="Pull-outquote"/>
            </w:pPr>
            <w:r w:rsidRPr="00AB690A">
              <w:t xml:space="preserve">Authority to </w:t>
            </w:r>
            <w:r w:rsidR="00151905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:rsidRPr="00AB690A" w:rsidR="0029602C" w:rsidP="000D38F4" w:rsidRDefault="0029602C" w14:paraId="129A0E52" w14:textId="77777777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:rsidRPr="00AB690A" w:rsidR="0029602C" w:rsidP="000D38F4" w:rsidRDefault="0029602C" w14:paraId="3B2428FF" w14:textId="77777777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Pr="00AB690A" w:rsidR="0029602C" w:rsidTr="000D38F4" w14:paraId="6A3DEFDD" w14:textId="77777777">
        <w:trPr>
          <w:trHeight w:val="300"/>
        </w:trPr>
        <w:tc>
          <w:tcPr>
            <w:tcW w:w="2306" w:type="dxa"/>
            <w:hideMark/>
          </w:tcPr>
          <w:p w:rsidRPr="00AB690A" w:rsidR="0029602C" w:rsidP="000D38F4" w:rsidRDefault="0029602C" w14:paraId="06E0D590" w14:textId="46779870">
            <w:pPr>
              <w:pStyle w:val="Pull-outquote"/>
            </w:pPr>
            <w:r w:rsidRPr="00AB690A">
              <w:t>Policies/</w:t>
            </w:r>
            <w:r w:rsidR="00151905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:rsidRPr="00AB690A" w:rsidR="0029602C" w:rsidP="000D38F4" w:rsidRDefault="0029602C" w14:paraId="7A6D96CD" w14:textId="77777777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:rsidRPr="00AB690A" w:rsidR="0029602C" w:rsidP="000D38F4" w:rsidRDefault="0029602C" w14:paraId="593F3E17" w14:textId="77777777">
            <w:pPr>
              <w:pStyle w:val="Pull-outquote"/>
            </w:pPr>
          </w:p>
        </w:tc>
      </w:tr>
      <w:tr w:rsidRPr="00AB690A" w:rsidR="0029602C" w:rsidTr="000D38F4" w14:paraId="66DB76DF" w14:textId="77777777">
        <w:trPr>
          <w:trHeight w:val="300"/>
        </w:trPr>
        <w:tc>
          <w:tcPr>
            <w:tcW w:w="7348" w:type="dxa"/>
            <w:gridSpan w:val="3"/>
            <w:hideMark/>
          </w:tcPr>
          <w:p w:rsidRPr="00AB690A" w:rsidR="0029602C" w:rsidP="000D38F4" w:rsidRDefault="0029602C" w14:paraId="6527E69F" w14:textId="77777777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:rsidRPr="00AB690A" w:rsidR="0029602C" w:rsidP="000D38F4" w:rsidRDefault="0029602C" w14:paraId="46C74CD6" w14:textId="77777777">
            <w:pPr>
              <w:pStyle w:val="Pull-outquote"/>
            </w:pPr>
            <w:r w:rsidRPr="00AB690A">
              <w:t>Date: </w:t>
            </w:r>
          </w:p>
        </w:tc>
      </w:tr>
      <w:tr w:rsidRPr="00AB690A" w:rsidR="0029602C" w:rsidTr="000D38F4" w14:paraId="36B86C4B" w14:textId="77777777">
        <w:trPr>
          <w:trHeight w:val="300"/>
        </w:trPr>
        <w:tc>
          <w:tcPr>
            <w:tcW w:w="7348" w:type="dxa"/>
            <w:gridSpan w:val="3"/>
          </w:tcPr>
          <w:p w:rsidRPr="00AB690A" w:rsidR="0029602C" w:rsidP="000D38F4" w:rsidRDefault="0029602C" w14:paraId="0C6C2DA5" w14:textId="77777777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:rsidRPr="00AB690A" w:rsidR="0029602C" w:rsidP="000D38F4" w:rsidRDefault="0029602C" w14:paraId="2D1FC43F" w14:textId="77777777">
            <w:pPr>
              <w:pStyle w:val="Pull-outquote"/>
            </w:pPr>
            <w:r>
              <w:t>28/02/2026</w:t>
            </w:r>
          </w:p>
        </w:tc>
      </w:tr>
      <w:tr w:rsidRPr="00AB690A" w:rsidR="0029602C" w:rsidTr="000D38F4" w14:paraId="0AC1F35B" w14:textId="77777777">
        <w:trPr>
          <w:trHeight w:val="300"/>
        </w:trPr>
        <w:tc>
          <w:tcPr>
            <w:tcW w:w="7348" w:type="dxa"/>
            <w:gridSpan w:val="3"/>
          </w:tcPr>
          <w:p w:rsidRPr="00AB690A" w:rsidR="0029602C" w:rsidP="000D38F4" w:rsidRDefault="0029602C" w14:paraId="5C1F570E" w14:textId="77777777">
            <w:pPr>
              <w:pStyle w:val="Pull-outquote"/>
            </w:pPr>
          </w:p>
        </w:tc>
        <w:tc>
          <w:tcPr>
            <w:tcW w:w="1658" w:type="dxa"/>
          </w:tcPr>
          <w:p w:rsidRPr="00AB690A" w:rsidR="0029602C" w:rsidP="000D38F4" w:rsidRDefault="0029602C" w14:paraId="395B9DCF" w14:textId="77777777">
            <w:pPr>
              <w:pStyle w:val="Pull-outquote"/>
            </w:pPr>
          </w:p>
        </w:tc>
      </w:tr>
      <w:tr w:rsidRPr="00AB690A" w:rsidR="0029602C" w:rsidTr="000D38F4" w14:paraId="2E649523" w14:textId="77777777">
        <w:tc>
          <w:tcPr>
            <w:tcW w:w="2306" w:type="dxa"/>
            <w:vAlign w:val="center"/>
            <w:hideMark/>
          </w:tcPr>
          <w:p w:rsidRPr="00AB690A" w:rsidR="0029602C" w:rsidP="000D38F4" w:rsidRDefault="0029602C" w14:paraId="4DA1A5C7" w14:textId="77777777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:rsidRPr="00AB690A" w:rsidR="0029602C" w:rsidP="000D38F4" w:rsidRDefault="0029602C" w14:paraId="4D619437" w14:textId="77777777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:rsidRPr="00AB690A" w:rsidR="0029602C" w:rsidP="000D38F4" w:rsidRDefault="0029602C" w14:paraId="337FE26A" w14:textId="77777777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:rsidRPr="00AB690A" w:rsidR="0029602C" w:rsidP="000D38F4" w:rsidRDefault="0029602C" w14:paraId="4C1DCD94" w14:textId="77777777">
            <w:pPr>
              <w:pStyle w:val="Pull-outquote"/>
            </w:pPr>
          </w:p>
        </w:tc>
      </w:tr>
    </w:tbl>
    <w:p w:rsidR="0029602C" w:rsidP="006120C9" w:rsidRDefault="0029602C" w14:paraId="37CB2DF6" w14:textId="77777777"/>
    <w:p w:rsidR="0029602C" w:rsidP="006120C9" w:rsidRDefault="0029602C" w14:paraId="4ECAFD0B" w14:textId="77777777"/>
    <w:sectPr w:rsidR="0029602C" w:rsidSect="00AB550B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5DF" w:rsidP="006503CA" w:rsidRDefault="009915DF" w14:paraId="70B99EC3" w14:textId="77777777">
      <w:r>
        <w:separator/>
      </w:r>
    </w:p>
  </w:endnote>
  <w:endnote w:type="continuationSeparator" w:id="0">
    <w:p w:rsidR="009915DF" w:rsidP="006503CA" w:rsidRDefault="009915DF" w14:paraId="2B7D77E6" w14:textId="77777777">
      <w:r>
        <w:continuationSeparator/>
      </w:r>
    </w:p>
  </w:endnote>
  <w:endnote w:type="continuationNotice" w:id="1">
    <w:p w:rsidR="009915DF" w:rsidRDefault="009915DF" w14:paraId="0F933D2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3A0F" w:rsidR="00863A0F" w:rsidP="006503CA" w:rsidRDefault="008B2BF9" w14:paraId="61A4B648" w14:textId="31DA0F01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Pr="00813AA5" w:rsidR="00813AA5">
          <w:t>SL OPG (8) - Supporting Shared Lives placements V1</w:t>
        </w:r>
      </w:sdtContent>
    </w:sdt>
    <w:r w:rsidR="008E4F16">
      <w:rPr>
        <w:noProof/>
      </w:rPr>
      <w:tab/>
    </w:r>
    <w:r w:rsidR="008E4F16">
      <w:rPr>
        <w:noProof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E7F64" w:rsidTr="2EBE7F64" w14:paraId="53D4236E" w14:textId="77777777">
      <w:trPr>
        <w:trHeight w:val="300"/>
      </w:trPr>
      <w:tc>
        <w:tcPr>
          <w:tcW w:w="3005" w:type="dxa"/>
        </w:tcPr>
        <w:p w:rsidR="2EBE7F64" w:rsidP="2EBE7F64" w:rsidRDefault="2EBE7F64" w14:paraId="7D3230B8" w14:textId="3317633C">
          <w:pPr>
            <w:pStyle w:val="Header"/>
            <w:ind w:left="-115"/>
          </w:pPr>
        </w:p>
      </w:tc>
      <w:tc>
        <w:tcPr>
          <w:tcW w:w="3005" w:type="dxa"/>
        </w:tcPr>
        <w:p w:rsidR="2EBE7F64" w:rsidP="2EBE7F64" w:rsidRDefault="2EBE7F64" w14:paraId="76F7464E" w14:textId="37A42245">
          <w:pPr>
            <w:pStyle w:val="Header"/>
            <w:jc w:val="center"/>
          </w:pPr>
        </w:p>
      </w:tc>
      <w:tc>
        <w:tcPr>
          <w:tcW w:w="3005" w:type="dxa"/>
        </w:tcPr>
        <w:p w:rsidR="2EBE7F64" w:rsidP="2EBE7F64" w:rsidRDefault="2EBE7F64" w14:paraId="5FDDCD76" w14:textId="26A56F55">
          <w:pPr>
            <w:pStyle w:val="Header"/>
            <w:ind w:right="-115"/>
            <w:jc w:val="right"/>
          </w:pPr>
        </w:p>
      </w:tc>
    </w:tr>
  </w:tbl>
  <w:p w:rsidR="00087C6D" w:rsidRDefault="00087C6D" w14:paraId="1D98FF2F" w14:textId="21EFB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5DF" w:rsidP="006503CA" w:rsidRDefault="009915DF" w14:paraId="4E469AC2" w14:textId="77777777">
      <w:r>
        <w:separator/>
      </w:r>
    </w:p>
  </w:footnote>
  <w:footnote w:type="continuationSeparator" w:id="0">
    <w:p w:rsidR="009915DF" w:rsidP="006503CA" w:rsidRDefault="009915DF" w14:paraId="2ED58B94" w14:textId="77777777">
      <w:r>
        <w:continuationSeparator/>
      </w:r>
    </w:p>
  </w:footnote>
  <w:footnote w:type="continuationNotice" w:id="1">
    <w:p w:rsidR="009915DF" w:rsidRDefault="009915DF" w14:paraId="4CC0738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E7F64" w:rsidTr="2EBE7F64" w14:paraId="6A5F0AEA" w14:textId="77777777">
      <w:trPr>
        <w:trHeight w:val="300"/>
      </w:trPr>
      <w:tc>
        <w:tcPr>
          <w:tcW w:w="3005" w:type="dxa"/>
        </w:tcPr>
        <w:p w:rsidR="2EBE7F64" w:rsidP="2EBE7F64" w:rsidRDefault="2EBE7F64" w14:paraId="1A610FB8" w14:textId="37872D90">
          <w:pPr>
            <w:pStyle w:val="Header"/>
            <w:ind w:left="-115"/>
          </w:pPr>
        </w:p>
      </w:tc>
      <w:tc>
        <w:tcPr>
          <w:tcW w:w="3005" w:type="dxa"/>
        </w:tcPr>
        <w:p w:rsidR="2EBE7F64" w:rsidP="2EBE7F64" w:rsidRDefault="2EBE7F64" w14:paraId="74DCEA9D" w14:textId="5ED09450">
          <w:pPr>
            <w:pStyle w:val="Header"/>
            <w:jc w:val="center"/>
          </w:pPr>
        </w:p>
      </w:tc>
      <w:tc>
        <w:tcPr>
          <w:tcW w:w="3005" w:type="dxa"/>
        </w:tcPr>
        <w:p w:rsidR="2EBE7F64" w:rsidP="2EBE7F64" w:rsidRDefault="2EBE7F64" w14:paraId="2DE76540" w14:textId="24D06EB4">
          <w:pPr>
            <w:pStyle w:val="Header"/>
            <w:ind w:right="-115"/>
            <w:jc w:val="right"/>
          </w:pPr>
        </w:p>
      </w:tc>
    </w:tr>
  </w:tbl>
  <w:p w:rsidR="00087C6D" w:rsidRDefault="00087C6D" w14:paraId="4392CCC0" w14:textId="26A46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E7F64" w:rsidTr="2EBE7F64" w14:paraId="70338423" w14:textId="77777777">
      <w:trPr>
        <w:trHeight w:val="300"/>
      </w:trPr>
      <w:tc>
        <w:tcPr>
          <w:tcW w:w="3005" w:type="dxa"/>
        </w:tcPr>
        <w:p w:rsidR="2EBE7F64" w:rsidP="2EBE7F64" w:rsidRDefault="2EBE7F64" w14:paraId="089BE544" w14:textId="2D4969AC">
          <w:pPr>
            <w:pStyle w:val="Header"/>
            <w:ind w:left="-115"/>
          </w:pPr>
        </w:p>
      </w:tc>
      <w:tc>
        <w:tcPr>
          <w:tcW w:w="3005" w:type="dxa"/>
        </w:tcPr>
        <w:p w:rsidR="2EBE7F64" w:rsidP="2EBE7F64" w:rsidRDefault="2EBE7F64" w14:paraId="34EFC315" w14:textId="2AA5C61B">
          <w:pPr>
            <w:pStyle w:val="Header"/>
            <w:jc w:val="center"/>
          </w:pPr>
        </w:p>
      </w:tc>
      <w:tc>
        <w:tcPr>
          <w:tcW w:w="3005" w:type="dxa"/>
        </w:tcPr>
        <w:p w:rsidR="2EBE7F64" w:rsidP="2EBE7F64" w:rsidRDefault="2EBE7F64" w14:paraId="78252D0C" w14:textId="79FE8AAA">
          <w:pPr>
            <w:pStyle w:val="Header"/>
            <w:ind w:right="-115"/>
            <w:jc w:val="right"/>
          </w:pPr>
        </w:p>
      </w:tc>
    </w:tr>
  </w:tbl>
  <w:p w:rsidR="00087C6D" w:rsidRDefault="00087C6D" w14:paraId="6A1F8F9A" w14:textId="1630DD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XiJXBVh" int2:invalidationBookmarkName="" int2:hashCode="RoHRJMxsS3O6q/" int2:id="dGhiuiW1">
      <int2:state int2:value="Rejected" int2:type="style"/>
    </int2:bookmark>
    <int2:bookmark int2:bookmarkName="_Int_r7eo0Rdr" int2:invalidationBookmarkName="" int2:hashCode="RoHRJMxsS3O6q/" int2:id="sckKxrMI">
      <int2:state int2:value="Rejected" int2:type="style"/>
    </int2:bookmark>
    <int2:bookmark int2:bookmarkName="_Int_mupXTJOZ" int2:invalidationBookmarkName="" int2:hashCode="RoHRJMxsS3O6q/" int2:id="42GKciQj">
      <int2:state int2:value="Rejected" int2:type="style"/>
    </int2:bookmark>
    <int2:bookmark int2:bookmarkName="_Int_kv4astHn" int2:invalidationBookmarkName="" int2:hashCode="nbSaWSSe77b2Uj" int2:id="ANuXxN3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9C0"/>
    <w:multiLevelType w:val="hybridMultilevel"/>
    <w:tmpl w:val="14FA10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78274C"/>
    <w:multiLevelType w:val="hybridMultilevel"/>
    <w:tmpl w:val="6C764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BC4CB3"/>
    <w:multiLevelType w:val="hybridMultilevel"/>
    <w:tmpl w:val="5B6CC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DC3E29"/>
    <w:multiLevelType w:val="hybridMultilevel"/>
    <w:tmpl w:val="DD4C3E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785835"/>
    <w:multiLevelType w:val="hybridMultilevel"/>
    <w:tmpl w:val="77AA1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9B1E8E"/>
    <w:multiLevelType w:val="hybridMultilevel"/>
    <w:tmpl w:val="FDB0E1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3869952">
    <w:abstractNumId w:val="7"/>
  </w:num>
  <w:num w:numId="2" w16cid:durableId="2009945258">
    <w:abstractNumId w:val="3"/>
  </w:num>
  <w:num w:numId="3" w16cid:durableId="1720663496">
    <w:abstractNumId w:val="5"/>
  </w:num>
  <w:num w:numId="4" w16cid:durableId="1002582506">
    <w:abstractNumId w:val="1"/>
  </w:num>
  <w:num w:numId="5" w16cid:durableId="692878543">
    <w:abstractNumId w:val="6"/>
  </w:num>
  <w:num w:numId="6" w16cid:durableId="743066128">
    <w:abstractNumId w:val="0"/>
  </w:num>
  <w:num w:numId="7" w16cid:durableId="1116872032">
    <w:abstractNumId w:val="2"/>
  </w:num>
  <w:num w:numId="8" w16cid:durableId="132254616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112A3"/>
    <w:rsid w:val="00011FC4"/>
    <w:rsid w:val="0002493A"/>
    <w:rsid w:val="00052BE4"/>
    <w:rsid w:val="00052CAF"/>
    <w:rsid w:val="00053F61"/>
    <w:rsid w:val="000838E2"/>
    <w:rsid w:val="00087C6D"/>
    <w:rsid w:val="00091EE2"/>
    <w:rsid w:val="000A5620"/>
    <w:rsid w:val="000C2168"/>
    <w:rsid w:val="000E1AE8"/>
    <w:rsid w:val="001135E7"/>
    <w:rsid w:val="00113ABF"/>
    <w:rsid w:val="00121E12"/>
    <w:rsid w:val="00125278"/>
    <w:rsid w:val="00151905"/>
    <w:rsid w:val="00175DC5"/>
    <w:rsid w:val="0017795E"/>
    <w:rsid w:val="001852FB"/>
    <w:rsid w:val="001B07A9"/>
    <w:rsid w:val="001C20A7"/>
    <w:rsid w:val="001C7DE9"/>
    <w:rsid w:val="001D075E"/>
    <w:rsid w:val="001D10C5"/>
    <w:rsid w:val="001D493D"/>
    <w:rsid w:val="001D656B"/>
    <w:rsid w:val="001F0865"/>
    <w:rsid w:val="00210035"/>
    <w:rsid w:val="0023353E"/>
    <w:rsid w:val="00240631"/>
    <w:rsid w:val="00241AA0"/>
    <w:rsid w:val="00243B11"/>
    <w:rsid w:val="0025113D"/>
    <w:rsid w:val="00262CBA"/>
    <w:rsid w:val="0028360C"/>
    <w:rsid w:val="00292204"/>
    <w:rsid w:val="0029602C"/>
    <w:rsid w:val="002B13C0"/>
    <w:rsid w:val="002B3DCA"/>
    <w:rsid w:val="002B3FCC"/>
    <w:rsid w:val="002C0522"/>
    <w:rsid w:val="002C2CF0"/>
    <w:rsid w:val="002E79A0"/>
    <w:rsid w:val="002F2A47"/>
    <w:rsid w:val="002F2B55"/>
    <w:rsid w:val="002F5340"/>
    <w:rsid w:val="00310300"/>
    <w:rsid w:val="00316CA4"/>
    <w:rsid w:val="0034310A"/>
    <w:rsid w:val="00353583"/>
    <w:rsid w:val="003536F9"/>
    <w:rsid w:val="00353BE1"/>
    <w:rsid w:val="00355657"/>
    <w:rsid w:val="003560FE"/>
    <w:rsid w:val="0035668C"/>
    <w:rsid w:val="003611CF"/>
    <w:rsid w:val="00363137"/>
    <w:rsid w:val="00394F6C"/>
    <w:rsid w:val="00395EF1"/>
    <w:rsid w:val="003A2F71"/>
    <w:rsid w:val="003B63DE"/>
    <w:rsid w:val="003D1D5F"/>
    <w:rsid w:val="004039FA"/>
    <w:rsid w:val="00404BD3"/>
    <w:rsid w:val="004071A5"/>
    <w:rsid w:val="004141E3"/>
    <w:rsid w:val="004158DB"/>
    <w:rsid w:val="00415F3F"/>
    <w:rsid w:val="00416487"/>
    <w:rsid w:val="004405A8"/>
    <w:rsid w:val="004629D1"/>
    <w:rsid w:val="00462D79"/>
    <w:rsid w:val="00470E07"/>
    <w:rsid w:val="00471882"/>
    <w:rsid w:val="00480568"/>
    <w:rsid w:val="00481E3F"/>
    <w:rsid w:val="0048444F"/>
    <w:rsid w:val="00484594"/>
    <w:rsid w:val="004868A8"/>
    <w:rsid w:val="00486D91"/>
    <w:rsid w:val="004A09CA"/>
    <w:rsid w:val="004A6F6D"/>
    <w:rsid w:val="004B348E"/>
    <w:rsid w:val="004B70A9"/>
    <w:rsid w:val="004C13DE"/>
    <w:rsid w:val="004C1689"/>
    <w:rsid w:val="004C47B9"/>
    <w:rsid w:val="004F071E"/>
    <w:rsid w:val="004F1641"/>
    <w:rsid w:val="004F5957"/>
    <w:rsid w:val="005000F5"/>
    <w:rsid w:val="00501088"/>
    <w:rsid w:val="00550CFE"/>
    <w:rsid w:val="0056222A"/>
    <w:rsid w:val="005775A1"/>
    <w:rsid w:val="00582A99"/>
    <w:rsid w:val="005911D9"/>
    <w:rsid w:val="00595B13"/>
    <w:rsid w:val="005A6494"/>
    <w:rsid w:val="005D04EC"/>
    <w:rsid w:val="005D3FEF"/>
    <w:rsid w:val="005D5CC6"/>
    <w:rsid w:val="005E01FB"/>
    <w:rsid w:val="005E0486"/>
    <w:rsid w:val="005E6BE7"/>
    <w:rsid w:val="005F51FE"/>
    <w:rsid w:val="00607B24"/>
    <w:rsid w:val="006120C9"/>
    <w:rsid w:val="00623BF6"/>
    <w:rsid w:val="00640D96"/>
    <w:rsid w:val="006503CA"/>
    <w:rsid w:val="00655C8C"/>
    <w:rsid w:val="00666B2A"/>
    <w:rsid w:val="006826E8"/>
    <w:rsid w:val="00697BE7"/>
    <w:rsid w:val="006A56BB"/>
    <w:rsid w:val="006C11DD"/>
    <w:rsid w:val="006C6CD8"/>
    <w:rsid w:val="006C7F73"/>
    <w:rsid w:val="006D5DA0"/>
    <w:rsid w:val="006E072E"/>
    <w:rsid w:val="006F629A"/>
    <w:rsid w:val="006F6827"/>
    <w:rsid w:val="007014F5"/>
    <w:rsid w:val="0071315B"/>
    <w:rsid w:val="007139FE"/>
    <w:rsid w:val="007155D0"/>
    <w:rsid w:val="00722F95"/>
    <w:rsid w:val="007319BE"/>
    <w:rsid w:val="007341FD"/>
    <w:rsid w:val="007558CC"/>
    <w:rsid w:val="0075631C"/>
    <w:rsid w:val="00756DD8"/>
    <w:rsid w:val="007619EB"/>
    <w:rsid w:val="007822E2"/>
    <w:rsid w:val="00795109"/>
    <w:rsid w:val="007A399A"/>
    <w:rsid w:val="007A3F54"/>
    <w:rsid w:val="007B672A"/>
    <w:rsid w:val="007C1DC0"/>
    <w:rsid w:val="007C4306"/>
    <w:rsid w:val="007E6A0C"/>
    <w:rsid w:val="00810805"/>
    <w:rsid w:val="008111E7"/>
    <w:rsid w:val="00813AA5"/>
    <w:rsid w:val="00863A0F"/>
    <w:rsid w:val="0087427F"/>
    <w:rsid w:val="0087695B"/>
    <w:rsid w:val="008B2BF9"/>
    <w:rsid w:val="008E4F16"/>
    <w:rsid w:val="009154B3"/>
    <w:rsid w:val="0092518A"/>
    <w:rsid w:val="009366FB"/>
    <w:rsid w:val="00937C79"/>
    <w:rsid w:val="009416AB"/>
    <w:rsid w:val="00950C72"/>
    <w:rsid w:val="00950DD1"/>
    <w:rsid w:val="009514F6"/>
    <w:rsid w:val="00956D5D"/>
    <w:rsid w:val="009645AA"/>
    <w:rsid w:val="009662CF"/>
    <w:rsid w:val="009676FB"/>
    <w:rsid w:val="00980527"/>
    <w:rsid w:val="0098278D"/>
    <w:rsid w:val="00983CD5"/>
    <w:rsid w:val="00985F78"/>
    <w:rsid w:val="00991466"/>
    <w:rsid w:val="009915DF"/>
    <w:rsid w:val="009B3DD8"/>
    <w:rsid w:val="009C2A1D"/>
    <w:rsid w:val="009C3182"/>
    <w:rsid w:val="009C7413"/>
    <w:rsid w:val="009D4416"/>
    <w:rsid w:val="009D4C72"/>
    <w:rsid w:val="009D65B6"/>
    <w:rsid w:val="009D72CB"/>
    <w:rsid w:val="009E187E"/>
    <w:rsid w:val="009E4AB1"/>
    <w:rsid w:val="009E66F0"/>
    <w:rsid w:val="009F3620"/>
    <w:rsid w:val="00A203C7"/>
    <w:rsid w:val="00A44F12"/>
    <w:rsid w:val="00A56A24"/>
    <w:rsid w:val="00A66888"/>
    <w:rsid w:val="00A7208C"/>
    <w:rsid w:val="00A82D9F"/>
    <w:rsid w:val="00A87A61"/>
    <w:rsid w:val="00A92A2F"/>
    <w:rsid w:val="00A93E8F"/>
    <w:rsid w:val="00A97335"/>
    <w:rsid w:val="00AA4A77"/>
    <w:rsid w:val="00AA7648"/>
    <w:rsid w:val="00AB550B"/>
    <w:rsid w:val="00AC15CA"/>
    <w:rsid w:val="00AC265F"/>
    <w:rsid w:val="00AE3691"/>
    <w:rsid w:val="00AE6E72"/>
    <w:rsid w:val="00AF1988"/>
    <w:rsid w:val="00B00BDD"/>
    <w:rsid w:val="00B370C9"/>
    <w:rsid w:val="00B420E5"/>
    <w:rsid w:val="00B5333E"/>
    <w:rsid w:val="00B63EC4"/>
    <w:rsid w:val="00B87BE9"/>
    <w:rsid w:val="00B920C3"/>
    <w:rsid w:val="00B939B0"/>
    <w:rsid w:val="00BA07B9"/>
    <w:rsid w:val="00BA2390"/>
    <w:rsid w:val="00BA344E"/>
    <w:rsid w:val="00BA69C1"/>
    <w:rsid w:val="00BC6031"/>
    <w:rsid w:val="00BE6C70"/>
    <w:rsid w:val="00BF2987"/>
    <w:rsid w:val="00C00683"/>
    <w:rsid w:val="00C101FE"/>
    <w:rsid w:val="00C12B6A"/>
    <w:rsid w:val="00C31F0E"/>
    <w:rsid w:val="00C62BC5"/>
    <w:rsid w:val="00C6410B"/>
    <w:rsid w:val="00C64895"/>
    <w:rsid w:val="00C73B9E"/>
    <w:rsid w:val="00C76369"/>
    <w:rsid w:val="00C819C5"/>
    <w:rsid w:val="00C81C10"/>
    <w:rsid w:val="00C87E9B"/>
    <w:rsid w:val="00C909D5"/>
    <w:rsid w:val="00C93751"/>
    <w:rsid w:val="00CA7D22"/>
    <w:rsid w:val="00CB63AE"/>
    <w:rsid w:val="00CB720E"/>
    <w:rsid w:val="00CC593F"/>
    <w:rsid w:val="00CD3E0B"/>
    <w:rsid w:val="00CE3173"/>
    <w:rsid w:val="00CE7840"/>
    <w:rsid w:val="00D01105"/>
    <w:rsid w:val="00D028CC"/>
    <w:rsid w:val="00D10706"/>
    <w:rsid w:val="00D12009"/>
    <w:rsid w:val="00D1262A"/>
    <w:rsid w:val="00D12888"/>
    <w:rsid w:val="00D12B38"/>
    <w:rsid w:val="00D15CDE"/>
    <w:rsid w:val="00D17455"/>
    <w:rsid w:val="00D21CB6"/>
    <w:rsid w:val="00D25ADC"/>
    <w:rsid w:val="00D275B6"/>
    <w:rsid w:val="00D45F91"/>
    <w:rsid w:val="00D52639"/>
    <w:rsid w:val="00D86859"/>
    <w:rsid w:val="00DB629E"/>
    <w:rsid w:val="00DE27A2"/>
    <w:rsid w:val="00E05E9F"/>
    <w:rsid w:val="00E06AFE"/>
    <w:rsid w:val="00E1102A"/>
    <w:rsid w:val="00E23478"/>
    <w:rsid w:val="00E37C98"/>
    <w:rsid w:val="00E4083D"/>
    <w:rsid w:val="00E41AFE"/>
    <w:rsid w:val="00E43085"/>
    <w:rsid w:val="00E551D7"/>
    <w:rsid w:val="00E61AD9"/>
    <w:rsid w:val="00E649ED"/>
    <w:rsid w:val="00E7185C"/>
    <w:rsid w:val="00E7190F"/>
    <w:rsid w:val="00EB2773"/>
    <w:rsid w:val="00ED0FFD"/>
    <w:rsid w:val="00ED6DBF"/>
    <w:rsid w:val="00ED7549"/>
    <w:rsid w:val="00EE2863"/>
    <w:rsid w:val="00EF5A23"/>
    <w:rsid w:val="00F03402"/>
    <w:rsid w:val="00F2440E"/>
    <w:rsid w:val="00F31873"/>
    <w:rsid w:val="00F70538"/>
    <w:rsid w:val="00F82CC5"/>
    <w:rsid w:val="00F86AD9"/>
    <w:rsid w:val="00F96200"/>
    <w:rsid w:val="00FA3F34"/>
    <w:rsid w:val="00FA45C0"/>
    <w:rsid w:val="00FC13A7"/>
    <w:rsid w:val="00FD0AB6"/>
    <w:rsid w:val="00FD1760"/>
    <w:rsid w:val="00FD2F14"/>
    <w:rsid w:val="00FE4690"/>
    <w:rsid w:val="00FF4F66"/>
    <w:rsid w:val="02084876"/>
    <w:rsid w:val="057C9E25"/>
    <w:rsid w:val="070BD2E4"/>
    <w:rsid w:val="072E2CF3"/>
    <w:rsid w:val="0748076B"/>
    <w:rsid w:val="07E8D52C"/>
    <w:rsid w:val="0909FE0D"/>
    <w:rsid w:val="093D4DA0"/>
    <w:rsid w:val="095BF7EF"/>
    <w:rsid w:val="0AB4B547"/>
    <w:rsid w:val="0B4E0FC9"/>
    <w:rsid w:val="0B883B63"/>
    <w:rsid w:val="0BA0485A"/>
    <w:rsid w:val="0BB07DF9"/>
    <w:rsid w:val="0FB637EF"/>
    <w:rsid w:val="1003F0C3"/>
    <w:rsid w:val="10DF06E4"/>
    <w:rsid w:val="134D7E5F"/>
    <w:rsid w:val="14A57C99"/>
    <w:rsid w:val="14E46207"/>
    <w:rsid w:val="15E79AEE"/>
    <w:rsid w:val="175853A9"/>
    <w:rsid w:val="18A20A44"/>
    <w:rsid w:val="1BC002BB"/>
    <w:rsid w:val="1C413E1E"/>
    <w:rsid w:val="1D10DBB2"/>
    <w:rsid w:val="1D29B1CB"/>
    <w:rsid w:val="1D9A980D"/>
    <w:rsid w:val="1DFF8DFD"/>
    <w:rsid w:val="1E9BDBE3"/>
    <w:rsid w:val="1F4BD670"/>
    <w:rsid w:val="1F829CB7"/>
    <w:rsid w:val="20181EA3"/>
    <w:rsid w:val="202D34D3"/>
    <w:rsid w:val="21BDFA8C"/>
    <w:rsid w:val="2363E5E2"/>
    <w:rsid w:val="23A1BBF6"/>
    <w:rsid w:val="24A9F99C"/>
    <w:rsid w:val="24DBB3F3"/>
    <w:rsid w:val="24F6486F"/>
    <w:rsid w:val="25DA6B78"/>
    <w:rsid w:val="25E2927E"/>
    <w:rsid w:val="26FC1A20"/>
    <w:rsid w:val="270495FC"/>
    <w:rsid w:val="270A6AB4"/>
    <w:rsid w:val="28200315"/>
    <w:rsid w:val="288FAF50"/>
    <w:rsid w:val="2B2F01C5"/>
    <w:rsid w:val="2B5A2555"/>
    <w:rsid w:val="2CEE9F96"/>
    <w:rsid w:val="2EBE7F64"/>
    <w:rsid w:val="2F97DEA3"/>
    <w:rsid w:val="30A5D557"/>
    <w:rsid w:val="30EC5785"/>
    <w:rsid w:val="30F08773"/>
    <w:rsid w:val="30FE94E4"/>
    <w:rsid w:val="318606B6"/>
    <w:rsid w:val="31BBAB10"/>
    <w:rsid w:val="31FA42B0"/>
    <w:rsid w:val="348081FE"/>
    <w:rsid w:val="370728CA"/>
    <w:rsid w:val="3720F8AC"/>
    <w:rsid w:val="375280DA"/>
    <w:rsid w:val="3994B01D"/>
    <w:rsid w:val="3C7E3BE1"/>
    <w:rsid w:val="3E34AFDA"/>
    <w:rsid w:val="3ECB2E5E"/>
    <w:rsid w:val="40712879"/>
    <w:rsid w:val="409B2698"/>
    <w:rsid w:val="409E2C4C"/>
    <w:rsid w:val="40B30AD6"/>
    <w:rsid w:val="40D5A1BC"/>
    <w:rsid w:val="41DD418C"/>
    <w:rsid w:val="455C468A"/>
    <w:rsid w:val="457312E1"/>
    <w:rsid w:val="465F1CE8"/>
    <w:rsid w:val="474609FA"/>
    <w:rsid w:val="49BDA4BB"/>
    <w:rsid w:val="4AE1252B"/>
    <w:rsid w:val="4B23C2F5"/>
    <w:rsid w:val="4B929F40"/>
    <w:rsid w:val="4BBD1B74"/>
    <w:rsid w:val="4D2D71E5"/>
    <w:rsid w:val="4D3FF699"/>
    <w:rsid w:val="4E586452"/>
    <w:rsid w:val="4ED35CCF"/>
    <w:rsid w:val="4FAB40BD"/>
    <w:rsid w:val="4FD87DDE"/>
    <w:rsid w:val="504F2518"/>
    <w:rsid w:val="514B74D2"/>
    <w:rsid w:val="53517BE2"/>
    <w:rsid w:val="54B10DF1"/>
    <w:rsid w:val="55F16730"/>
    <w:rsid w:val="56A59827"/>
    <w:rsid w:val="56A83C69"/>
    <w:rsid w:val="57E8C8F9"/>
    <w:rsid w:val="5820D4E5"/>
    <w:rsid w:val="5AAAC18C"/>
    <w:rsid w:val="5B7C05D4"/>
    <w:rsid w:val="5CE24C3E"/>
    <w:rsid w:val="5D184612"/>
    <w:rsid w:val="5D28AFA9"/>
    <w:rsid w:val="5D622877"/>
    <w:rsid w:val="5DFABE70"/>
    <w:rsid w:val="5EFAE2BC"/>
    <w:rsid w:val="607168D6"/>
    <w:rsid w:val="60886D24"/>
    <w:rsid w:val="61B1A0F4"/>
    <w:rsid w:val="626114F9"/>
    <w:rsid w:val="627D0D66"/>
    <w:rsid w:val="628B9A30"/>
    <w:rsid w:val="64DED93F"/>
    <w:rsid w:val="66425A94"/>
    <w:rsid w:val="6690BFF9"/>
    <w:rsid w:val="6919B71C"/>
    <w:rsid w:val="692DEF16"/>
    <w:rsid w:val="6B0EED1F"/>
    <w:rsid w:val="6BAC6EC0"/>
    <w:rsid w:val="6BCD28C8"/>
    <w:rsid w:val="6CC4808B"/>
    <w:rsid w:val="6D3C200C"/>
    <w:rsid w:val="70379FD0"/>
    <w:rsid w:val="70EDB4F1"/>
    <w:rsid w:val="71C816EC"/>
    <w:rsid w:val="72CB64D2"/>
    <w:rsid w:val="72EA32DF"/>
    <w:rsid w:val="73301963"/>
    <w:rsid w:val="73E1DE50"/>
    <w:rsid w:val="748FF4FC"/>
    <w:rsid w:val="77528C5B"/>
    <w:rsid w:val="798565FD"/>
    <w:rsid w:val="79D632F3"/>
    <w:rsid w:val="79DE6CC1"/>
    <w:rsid w:val="7AD8BE76"/>
    <w:rsid w:val="7C42001C"/>
    <w:rsid w:val="7C4EC126"/>
    <w:rsid w:val="7C543D96"/>
    <w:rsid w:val="7D59BC19"/>
    <w:rsid w:val="7D6E619B"/>
    <w:rsid w:val="7E3A63F6"/>
    <w:rsid w:val="7F03B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8F378664-9ECE-4754-8881-DDF983C520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B550B"/>
  </w:style>
  <w:style w:type="paragraph" w:styleId="Documenttitle" w:customStyle="1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styleId="Heading1Char" w:customStyle="1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styleId="h1" w:customStyle="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03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2" w:customStyle="1">
    <w:name w:val="h2"/>
    <w:basedOn w:val="h1"/>
    <w:link w:val="h2Char"/>
    <w:qFormat/>
    <w:rsid w:val="00991466"/>
    <w:rPr>
      <w:color w:val="08314C"/>
      <w:sz w:val="28"/>
      <w:szCs w:val="28"/>
    </w:rPr>
  </w:style>
  <w:style w:type="character" w:styleId="NoSpacingChar" w:customStyle="1">
    <w:name w:val="No Spacing Char"/>
    <w:basedOn w:val="DefaultParagraphFont"/>
    <w:link w:val="NoSpacing"/>
    <w:uiPriority w:val="1"/>
    <w:rsid w:val="006503CA"/>
  </w:style>
  <w:style w:type="character" w:styleId="h1Char" w:customStyle="1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styleId="h3" w:customStyle="1">
    <w:name w:val="h3"/>
    <w:basedOn w:val="h2"/>
    <w:link w:val="h3Char"/>
    <w:qFormat/>
    <w:rsid w:val="006503CA"/>
    <w:rPr>
      <w:color w:val="000000" w:themeColor="text1"/>
      <w:u w:val="single"/>
    </w:rPr>
  </w:style>
  <w:style w:type="character" w:styleId="h2Char" w:customStyle="1">
    <w:name w:val="h2 Char"/>
    <w:basedOn w:val="h1Char"/>
    <w:link w:val="h2"/>
    <w:rsid w:val="00991466"/>
    <w:rPr>
      <w:rFonts w:ascii="Arial" w:hAnsi="Arial" w:cs="Arial"/>
      <w:b/>
      <w:bCs/>
      <w:color w:val="08314C"/>
      <w:sz w:val="28"/>
      <w:szCs w:val="28"/>
    </w:rPr>
  </w:style>
  <w:style w:type="paragraph" w:styleId="h4" w:customStyle="1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styleId="h3Char" w:customStyle="1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styleId="Pull-outquote" w:customStyle="1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styleId="h4Char" w:customStyle="1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styleId="Pull-outquoteChar" w:customStyle="1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styleId="Contentsh1" w:customStyle="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styleId="Contentsh1Char" w:customStyle="1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styleId="ListParagraphChar" w:customStyle="1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CommentReference">
    <w:name w:val="Comment Reference"/>
    <w:basedOn w:val="DefaultParagraphFont"/>
    <w:uiPriority w:val="99"/>
    <w:semiHidden/>
    <w:unhideWhenUsed/>
    <w:rsid w:val="00AE3691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E36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3691"/>
    <w:rPr>
      <w:rFonts w:ascii="Arial" w:hAnsi="Arial" w:cs="Arial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AE36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3691"/>
    <w:rPr>
      <w:rFonts w:ascii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369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B70A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/>
      <w14:ligatures w14:val="none"/>
    </w:rPr>
  </w:style>
  <w:style w:type="table" w:styleId="TableGrid">
    <w:name w:val="Table Grid"/>
    <w:basedOn w:val="TableNormal"/>
    <w:uiPriority w:val="59"/>
    <w:rsid w:val="00087C6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07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56B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hants.gov.uk/business/hampshireengineeringservices/whoweare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5da6961-df15-4a00-8bc7-26ec1a99c3a7">AHCIHDOCID-711523309-12738895</_dlc_DocId>
    <_dlc_DocIdUrl xmlns="f5da6961-df15-4a00-8bc7-26ec1a99c3a7">
      <Url>https://hants.sharepoint.com/sites/AHCIH/SL/_layouts/15/DocIdRedir.aspx?ID=AHCIHDOCID-711523309-12738895</Url>
      <Description>AHCIHDOCID-711523309-12738895</Description>
    </_dlc_DocIdUrl>
    <lcf76f155ced4ddcb4097134ff3c332f xmlns="7cd44719-27d6-40db-b555-8f9ebbf9531d">
      <Terms xmlns="http://schemas.microsoft.com/office/infopath/2007/PartnerControls"/>
    </lcf76f155ced4ddcb4097134ff3c332f>
    <IconOverlay xmlns="http://schemas.microsoft.com/sharepoint/v4" xsi:nil="true"/>
    <Target_x0020_Audiences xmlns="7CD44719-27D6-40DB-B555-8F9EBBF9531D" xsi:nil="true"/>
  </documentManagement>
</p:properties>
</file>

<file path=customXml/itemProps1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95FCE-6062-4BD1-9D27-3023B7A2E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72187-9299-45B2-9381-19B992741C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892F3B-698C-44A3-A1DB-DFE9874E19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38B37A-866B-42BC-9B3F-18A21336E9DF}">
  <ds:schemaRefs>
    <ds:schemaRef ds:uri="http://schemas.microsoft.com/office/2006/metadata/properties"/>
    <ds:schemaRef ds:uri="http://schemas.microsoft.com/office/infopath/2007/PartnerControls"/>
    <ds:schemaRef ds:uri="f5da6961-df15-4a00-8bc7-26ec1a99c3a7"/>
    <ds:schemaRef ds:uri="7cd44719-27d6-40db-b555-8f9ebbf9531d"/>
    <ds:schemaRef ds:uri="http://schemas.microsoft.com/sharepoint/v4"/>
    <ds:schemaRef ds:uri="7CD44719-27D6-40DB-B555-8F9EBBF9531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Holland, Nicholas</dc:creator>
  <keywords/>
  <dc:description/>
  <lastModifiedBy>Kitcher, Matthew</lastModifiedBy>
  <revision>45</revision>
  <dcterms:created xsi:type="dcterms:W3CDTF">2026-03-02T10:35:00.0000000Z</dcterms:created>
  <dcterms:modified xsi:type="dcterms:W3CDTF">2026-03-05T16:06:07.9015928Z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60a13f3e-65e3-4ddd-b3cb-1eeb7db21519</vt:lpwstr>
  </property>
  <property fmtid="{D5CDD505-2E9C-101B-9397-08002B2CF9AE}" pid="4" name="MediaServiceImageTags">
    <vt:lpwstr/>
  </property>
  <property fmtid="{D5CDD505-2E9C-101B-9397-08002B2CF9AE}" pid="5" name="AHC_x0020_Groups_x0020_and_x0020_Meetings">
    <vt:lpwstr/>
  </property>
  <property fmtid="{D5CDD505-2E9C-101B-9397-08002B2CF9AE}" pid="6" name="lcf76f155ced4ddcb4097134ff3c332f">
    <vt:lpwstr/>
  </property>
  <property fmtid="{D5CDD505-2E9C-101B-9397-08002B2CF9AE}" pid="7" name="AHC_x0020_Management_x0020_Information">
    <vt:lpwstr/>
  </property>
  <property fmtid="{D5CDD505-2E9C-101B-9397-08002B2CF9AE}" pid="8" name="g56026d439e8463fa9c68b57b2a88d5c">
    <vt:lpwstr/>
  </property>
  <property fmtid="{D5CDD505-2E9C-101B-9397-08002B2CF9AE}" pid="9" name="a39f7aff4be34a8195e6cec9048c085a">
    <vt:lpwstr/>
  </property>
  <property fmtid="{D5CDD505-2E9C-101B-9397-08002B2CF9AE}" pid="10" name="Document Type">
    <vt:lpwstr/>
  </property>
  <property fmtid="{D5CDD505-2E9C-101B-9397-08002B2CF9AE}" pid="11" name="AHC Casework Management">
    <vt:lpwstr>53;#Shared Lives Scheme|bb828c88-94a0-4be8-a416-efb6f364f2e1</vt:lpwstr>
  </property>
  <property fmtid="{D5CDD505-2E9C-101B-9397-08002B2CF9AE}" pid="12" name="AHC Management Information">
    <vt:lpwstr/>
  </property>
  <property fmtid="{D5CDD505-2E9C-101B-9397-08002B2CF9AE}" pid="13" name="AHC Groups and Meetings">
    <vt:lpwstr/>
  </property>
  <property fmtid="{D5CDD505-2E9C-101B-9397-08002B2CF9AE}" pid="14" name="obe7f11923d947ceb6b732bddc996d59">
    <vt:lpwstr>Shared Lives Scheme|bb828c88-94a0-4be8-a416-efb6f364f2e1</vt:lpwstr>
  </property>
  <property fmtid="{D5CDD505-2E9C-101B-9397-08002B2CF9AE}" pid="15" name="Active Document">
    <vt:bool>true</vt:bool>
  </property>
  <property fmtid="{D5CDD505-2E9C-101B-9397-08002B2CF9AE}" pid="16" name="TaxCatchAll">
    <vt:lpwstr>53;#Shared Lives Scheme|bb828c88-94a0-4be8-a416-efb6f364f2e1</vt:lpwstr>
  </property>
  <property fmtid="{D5CDD505-2E9C-101B-9397-08002B2CF9AE}" pid="17" name="hc632fe273cb498aa970207d30c3b1d8">
    <vt:lpwstr/>
  </property>
  <property fmtid="{D5CDD505-2E9C-101B-9397-08002B2CF9AE}" pid="18" name="Document_x0020_Type">
    <vt:lpwstr/>
  </property>
  <property fmtid="{D5CDD505-2E9C-101B-9397-08002B2CF9AE}" pid="19" name="AHC_x0020_Casework_x0020_Management">
    <vt:lpwstr>53;#Shared Lives Scheme|bb828c88-94a0-4be8-a416-efb6f364f2e1</vt:lpwstr>
  </property>
</Properties>
</file>